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靖边县2023年义务教育招生入学工作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实施意见</w:t>
      </w:r>
    </w:p>
    <w:p>
      <w:pPr>
        <w:jc w:val="center"/>
        <w:rPr>
          <w:rFonts w:hint="default"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为进一步规范</w:t>
      </w:r>
      <w:r>
        <w:rPr>
          <w:rFonts w:hint="eastAsia" w:ascii="仿宋" w:hAnsi="仿宋" w:eastAsia="仿宋" w:cs="仿宋"/>
          <w:sz w:val="32"/>
          <w:szCs w:val="32"/>
          <w:lang w:val="en-US" w:eastAsia="zh-CN"/>
        </w:rPr>
        <w:t>全县</w:t>
      </w:r>
      <w:r>
        <w:rPr>
          <w:rFonts w:hint="default" w:ascii="仿宋" w:hAnsi="仿宋" w:eastAsia="仿宋" w:cs="仿宋"/>
          <w:sz w:val="32"/>
          <w:szCs w:val="32"/>
          <w:lang w:val="en-US" w:eastAsia="zh-CN"/>
        </w:rPr>
        <w:t>义务教育招生</w:t>
      </w:r>
      <w:r>
        <w:rPr>
          <w:rFonts w:hint="eastAsia" w:ascii="仿宋" w:hAnsi="仿宋" w:eastAsia="仿宋" w:cs="仿宋"/>
          <w:sz w:val="32"/>
          <w:szCs w:val="32"/>
          <w:lang w:val="en-US" w:eastAsia="zh-CN"/>
        </w:rPr>
        <w:t>秩序</w:t>
      </w:r>
      <w:r>
        <w:rPr>
          <w:rFonts w:hint="default" w:ascii="仿宋" w:hAnsi="仿宋" w:eastAsia="仿宋" w:cs="仿宋"/>
          <w:sz w:val="32"/>
          <w:szCs w:val="32"/>
          <w:lang w:val="en-US" w:eastAsia="zh-CN"/>
        </w:rPr>
        <w:t>，切实保障适龄儿童少年接受义务教育权利，全面促进教育公平，</w:t>
      </w:r>
      <w:r>
        <w:rPr>
          <w:rFonts w:hint="eastAsia" w:ascii="仿宋" w:hAnsi="仿宋" w:eastAsia="仿宋" w:cs="仿宋"/>
          <w:sz w:val="32"/>
          <w:szCs w:val="32"/>
          <w:lang w:val="en-US" w:eastAsia="zh-CN"/>
        </w:rPr>
        <w:t>推动县域内各中小学校均衡发展，</w:t>
      </w:r>
      <w:r>
        <w:rPr>
          <w:rFonts w:hint="default" w:ascii="仿宋" w:hAnsi="仿宋" w:eastAsia="仿宋" w:cs="仿宋"/>
          <w:sz w:val="32"/>
          <w:szCs w:val="32"/>
          <w:lang w:val="en-US" w:eastAsia="zh-CN"/>
        </w:rPr>
        <w:t>根据</w:t>
      </w:r>
      <w:r>
        <w:rPr>
          <w:rFonts w:hint="eastAsia" w:ascii="仿宋" w:hAnsi="仿宋" w:eastAsia="仿宋" w:cs="仿宋"/>
          <w:sz w:val="32"/>
          <w:szCs w:val="32"/>
          <w:lang w:val="en-US" w:eastAsia="zh-CN"/>
        </w:rPr>
        <w:t>《榆林市教育局关于2023年义务教育学校招生入学工作的通知》精神并结合我县实际，</w:t>
      </w:r>
      <w:r>
        <w:rPr>
          <w:rFonts w:hint="default" w:ascii="仿宋" w:hAnsi="仿宋" w:eastAsia="仿宋" w:cs="仿宋"/>
          <w:sz w:val="32"/>
          <w:szCs w:val="32"/>
          <w:lang w:val="en-US" w:eastAsia="zh-CN"/>
        </w:rPr>
        <w:t>制定本实施意见。</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一、招生原则</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免试就近入学原则，合理划分片区；坚持公民办学校同步招生、一校一案原则，严格执行招生计划；坚持入学资格部门联审原则，严格审核入学资格；严格落实招生规程，均衡配置师资、均衡编班，及时公开招生信息并接受社会监督，确保招生入学机会公平、程序公开、结果公正。</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二、招生对象</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小学：</w:t>
      </w:r>
      <w:r>
        <w:rPr>
          <w:rFonts w:hint="default" w:ascii="仿宋" w:hAnsi="仿宋" w:eastAsia="仿宋" w:cs="仿宋"/>
          <w:sz w:val="32"/>
          <w:szCs w:val="32"/>
          <w:lang w:val="en-US" w:eastAsia="zh-CN"/>
        </w:rPr>
        <w:t>201</w:t>
      </w:r>
      <w:r>
        <w:rPr>
          <w:rFonts w:hint="eastAsia" w:ascii="仿宋" w:hAnsi="仿宋" w:eastAsia="仿宋" w:cs="仿宋"/>
          <w:sz w:val="32"/>
          <w:szCs w:val="32"/>
          <w:lang w:val="en-US" w:eastAsia="zh-CN"/>
        </w:rPr>
        <w:t>7</w:t>
      </w:r>
      <w:r>
        <w:rPr>
          <w:rFonts w:hint="default" w:ascii="仿宋" w:hAnsi="仿宋" w:eastAsia="仿宋" w:cs="仿宋"/>
          <w:sz w:val="32"/>
          <w:szCs w:val="32"/>
          <w:lang w:val="en-US" w:eastAsia="zh-CN"/>
        </w:rPr>
        <w:t>年8月31日（含8月31日）</w:t>
      </w:r>
      <w:r>
        <w:rPr>
          <w:rFonts w:hint="eastAsia" w:ascii="仿宋" w:hAnsi="仿宋" w:eastAsia="仿宋" w:cs="仿宋"/>
          <w:sz w:val="32"/>
          <w:szCs w:val="32"/>
          <w:lang w:val="en-US" w:eastAsia="zh-CN"/>
        </w:rPr>
        <w:t>以</w:t>
      </w:r>
      <w:r>
        <w:rPr>
          <w:rFonts w:hint="default" w:ascii="仿宋" w:hAnsi="仿宋" w:eastAsia="仿宋" w:cs="仿宋"/>
          <w:sz w:val="32"/>
          <w:szCs w:val="32"/>
          <w:lang w:val="en-US" w:eastAsia="zh-CN"/>
        </w:rPr>
        <w:t>前出生的</w:t>
      </w:r>
      <w:r>
        <w:rPr>
          <w:rFonts w:hint="eastAsia" w:ascii="仿宋" w:hAnsi="仿宋" w:eastAsia="仿宋" w:cs="仿宋"/>
          <w:sz w:val="32"/>
          <w:szCs w:val="32"/>
          <w:lang w:val="en-US" w:eastAsia="zh-CN"/>
        </w:rPr>
        <w:t>年满6周岁适龄儿童</w:t>
      </w:r>
      <w:r>
        <w:rPr>
          <w:rFonts w:hint="default"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因身体状况需要延缓入学的适龄儿童，其</w:t>
      </w:r>
      <w:r>
        <w:rPr>
          <w:rFonts w:hint="eastAsia" w:ascii="仿宋" w:hAnsi="仿宋" w:eastAsia="仿宋" w:cs="仿宋"/>
          <w:sz w:val="32"/>
          <w:szCs w:val="32"/>
          <w:lang w:val="en-US" w:eastAsia="zh-CN"/>
        </w:rPr>
        <w:t>父母或其他法定</w:t>
      </w:r>
      <w:r>
        <w:rPr>
          <w:rFonts w:hint="default" w:ascii="仿宋" w:hAnsi="仿宋" w:eastAsia="仿宋" w:cs="仿宋"/>
          <w:sz w:val="32"/>
          <w:szCs w:val="32"/>
          <w:lang w:val="en-US" w:eastAsia="zh-CN"/>
        </w:rPr>
        <w:t>监护人</w:t>
      </w:r>
      <w:r>
        <w:rPr>
          <w:rFonts w:hint="eastAsia" w:ascii="仿宋" w:hAnsi="仿宋" w:eastAsia="仿宋" w:cs="仿宋"/>
          <w:sz w:val="32"/>
          <w:szCs w:val="32"/>
          <w:lang w:val="en-US" w:eastAsia="zh-CN"/>
        </w:rPr>
        <w:t>应当提出书面申请，秋季开学后由学区（中心校）联系户籍地镇政府向监护人发放《延缓入学通知书》</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仿宋" w:hAnsi="仿宋" w:eastAsia="仿宋" w:cs="仿宋"/>
          <w:sz w:val="32"/>
          <w:szCs w:val="32"/>
          <w:lang w:val="en-US" w:eastAsia="zh-CN"/>
        </w:rPr>
      </w:pPr>
      <w:r>
        <w:rPr>
          <w:rFonts w:hint="default" w:ascii="仿宋" w:hAnsi="仿宋" w:eastAsia="仿宋" w:cs="仿宋"/>
          <w:b/>
          <w:bCs/>
          <w:sz w:val="32"/>
          <w:szCs w:val="32"/>
          <w:lang w:val="en-US" w:eastAsia="zh-CN"/>
        </w:rPr>
        <w:t>初中</w:t>
      </w:r>
      <w:r>
        <w:rPr>
          <w:rFonts w:hint="eastAsia" w:ascii="仿宋" w:hAnsi="仿宋" w:eastAsia="仿宋" w:cs="仿宋"/>
          <w:b/>
          <w:bCs/>
          <w:sz w:val="32"/>
          <w:szCs w:val="32"/>
          <w:lang w:val="en-US" w:eastAsia="zh-CN"/>
        </w:rPr>
        <w:t>：</w:t>
      </w:r>
      <w:r>
        <w:rPr>
          <w:rFonts w:hint="default" w:ascii="仿宋" w:hAnsi="仿宋" w:eastAsia="仿宋" w:cs="仿宋"/>
          <w:sz w:val="32"/>
          <w:szCs w:val="32"/>
          <w:lang w:val="en-US" w:eastAsia="zh-CN"/>
        </w:rPr>
        <w:t>具有靖边县学籍的小学毕业生</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三、招生计划</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具体招生计划</w:t>
      </w:r>
      <w:r>
        <w:rPr>
          <w:rFonts w:hint="default" w:ascii="仿宋" w:hAnsi="仿宋" w:eastAsia="仿宋" w:cs="仿宋"/>
          <w:sz w:val="32"/>
          <w:szCs w:val="32"/>
          <w:lang w:val="en-US" w:eastAsia="zh-CN"/>
        </w:rPr>
        <w:t>详见《靖边县202</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城区</w:t>
      </w:r>
      <w:r>
        <w:rPr>
          <w:rFonts w:hint="default" w:ascii="仿宋" w:hAnsi="仿宋" w:eastAsia="仿宋" w:cs="仿宋"/>
          <w:sz w:val="32"/>
          <w:szCs w:val="32"/>
          <w:lang w:val="en-US" w:eastAsia="zh-CN"/>
        </w:rPr>
        <w:t>小学招生计划表》（附件1）和《靖边县202</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城区</w:t>
      </w:r>
      <w:r>
        <w:rPr>
          <w:rFonts w:hint="default" w:ascii="仿宋" w:hAnsi="仿宋" w:eastAsia="仿宋" w:cs="仿宋"/>
          <w:sz w:val="32"/>
          <w:szCs w:val="32"/>
          <w:lang w:val="en-US" w:eastAsia="zh-CN"/>
        </w:rPr>
        <w:t>初中招生计划</w:t>
      </w:r>
      <w:r>
        <w:rPr>
          <w:rFonts w:hint="eastAsia" w:ascii="仿宋" w:hAnsi="仿宋" w:eastAsia="仿宋" w:cs="仿宋"/>
          <w:sz w:val="32"/>
          <w:szCs w:val="32"/>
          <w:lang w:val="en-US" w:eastAsia="zh-CN"/>
        </w:rPr>
        <w:t>与</w:t>
      </w:r>
      <w:r>
        <w:rPr>
          <w:rFonts w:hint="default" w:ascii="仿宋" w:hAnsi="仿宋" w:eastAsia="仿宋" w:cs="仿宋"/>
          <w:sz w:val="32"/>
          <w:szCs w:val="32"/>
          <w:lang w:val="en-US" w:eastAsia="zh-CN"/>
        </w:rPr>
        <w:t>服务小学</w:t>
      </w:r>
      <w:r>
        <w:rPr>
          <w:rFonts w:hint="eastAsia" w:ascii="仿宋" w:hAnsi="仿宋" w:eastAsia="仿宋" w:cs="仿宋"/>
          <w:sz w:val="32"/>
          <w:szCs w:val="32"/>
          <w:lang w:val="en-US" w:eastAsia="zh-CN"/>
        </w:rPr>
        <w:t>及片区</w:t>
      </w:r>
      <w:r>
        <w:rPr>
          <w:rFonts w:hint="default" w:ascii="仿宋" w:hAnsi="仿宋" w:eastAsia="仿宋" w:cs="仿宋"/>
          <w:sz w:val="32"/>
          <w:szCs w:val="32"/>
          <w:lang w:val="en-US" w:eastAsia="zh-CN"/>
        </w:rPr>
        <w:t>一览表》（附件3），农村中小学等其余未列入</w:t>
      </w:r>
      <w:r>
        <w:rPr>
          <w:rFonts w:hint="eastAsia" w:ascii="仿宋" w:hAnsi="仿宋" w:eastAsia="仿宋" w:cs="仿宋"/>
          <w:sz w:val="32"/>
          <w:szCs w:val="32"/>
          <w:lang w:val="en-US" w:eastAsia="zh-CN"/>
        </w:rPr>
        <w:t>招生</w:t>
      </w:r>
      <w:r>
        <w:rPr>
          <w:rFonts w:hint="default" w:ascii="仿宋" w:hAnsi="仿宋" w:eastAsia="仿宋" w:cs="仿宋"/>
          <w:sz w:val="32"/>
          <w:szCs w:val="32"/>
          <w:lang w:val="en-US" w:eastAsia="zh-CN"/>
        </w:rPr>
        <w:t>计划的学校班额不得超过</w:t>
      </w:r>
      <w:r>
        <w:rPr>
          <w:rFonts w:hint="eastAsia" w:ascii="仿宋" w:hAnsi="仿宋" w:eastAsia="仿宋" w:cs="仿宋"/>
          <w:sz w:val="32"/>
          <w:szCs w:val="32"/>
          <w:lang w:val="en-US" w:eastAsia="zh-CN"/>
        </w:rPr>
        <w:t>54</w:t>
      </w:r>
      <w:r>
        <w:rPr>
          <w:rFonts w:hint="default" w:ascii="仿宋" w:hAnsi="仿宋" w:eastAsia="仿宋" w:cs="仿宋"/>
          <w:sz w:val="32"/>
          <w:szCs w:val="32"/>
          <w:lang w:val="en-US" w:eastAsia="zh-CN"/>
        </w:rPr>
        <w:t>人。</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四、招生范围</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生服务范围详见《靖边县2023年城区小学招生服务范围一览表》（附件2）和《靖边县2023年城区初中招生计划与服务小学及片区一览表》（附件3）。东坑镇辖区招生工作在县教体局和东坑镇政府指导下进行，具体方案由东坑镇学区牵头制定并会同招生学校组织实施；其他辖区招生工作由各学区（中心校）牵头、各中小学具体组织实施。</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五、招生办法</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招生工作按照方案发布、网上报名、资料受理、资格联审、信息复核、分段录取、入学报名、学籍注册等程序进行。</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具体入学批次划分如下：</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第一批次：</w:t>
      </w:r>
      <w:r>
        <w:rPr>
          <w:rFonts w:hint="default" w:ascii="仿宋" w:hAnsi="仿宋" w:eastAsia="仿宋" w:cs="仿宋"/>
          <w:sz w:val="32"/>
          <w:szCs w:val="32"/>
          <w:lang w:val="en-US" w:eastAsia="zh-CN"/>
        </w:rPr>
        <w:t>适龄儿童少年及其法定监护人户籍均在学校片区内，且法定监护人在学校片区内拥有房屋产权（落入户籍和房屋产权</w:t>
      </w:r>
      <w:r>
        <w:rPr>
          <w:rFonts w:hint="eastAsia" w:ascii="仿宋" w:hAnsi="仿宋" w:eastAsia="仿宋" w:cs="仿宋"/>
          <w:sz w:val="32"/>
          <w:szCs w:val="32"/>
          <w:lang w:val="en-US" w:eastAsia="zh-CN"/>
        </w:rPr>
        <w:t>证书</w:t>
      </w:r>
      <w:r>
        <w:rPr>
          <w:rFonts w:hint="default" w:ascii="仿宋" w:hAnsi="仿宋" w:eastAsia="仿宋" w:cs="仿宋"/>
          <w:sz w:val="32"/>
          <w:szCs w:val="32"/>
          <w:lang w:val="en-US" w:eastAsia="zh-CN"/>
        </w:rPr>
        <w:t>办理时间为202</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年9月1日之前，</w:t>
      </w:r>
      <w:r>
        <w:rPr>
          <w:rFonts w:hint="eastAsia" w:ascii="仿宋" w:hAnsi="仿宋" w:eastAsia="仿宋" w:cs="仿宋"/>
          <w:sz w:val="32"/>
          <w:szCs w:val="32"/>
          <w:lang w:val="en-US" w:eastAsia="zh-CN"/>
        </w:rPr>
        <w:t>不含9月1日，</w:t>
      </w:r>
      <w:r>
        <w:rPr>
          <w:rFonts w:hint="default" w:ascii="仿宋" w:hAnsi="仿宋" w:eastAsia="仿宋" w:cs="仿宋"/>
          <w:sz w:val="32"/>
          <w:szCs w:val="32"/>
          <w:lang w:val="en-US" w:eastAsia="zh-CN"/>
        </w:rPr>
        <w:t>下同）。</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第二批次：</w:t>
      </w:r>
      <w:r>
        <w:rPr>
          <w:rFonts w:hint="default" w:ascii="仿宋" w:hAnsi="仿宋" w:eastAsia="仿宋" w:cs="仿宋"/>
          <w:sz w:val="32"/>
          <w:szCs w:val="32"/>
          <w:lang w:val="en-US" w:eastAsia="zh-CN"/>
        </w:rPr>
        <w:t>适龄儿童少年及其法定监护人</w:t>
      </w:r>
      <w:r>
        <w:rPr>
          <w:rFonts w:hint="eastAsia" w:ascii="仿宋" w:hAnsi="仿宋" w:eastAsia="仿宋" w:cs="仿宋"/>
          <w:sz w:val="32"/>
          <w:szCs w:val="32"/>
          <w:lang w:val="en-US" w:eastAsia="zh-CN"/>
        </w:rPr>
        <w:t>户籍为靖边县非片区</w:t>
      </w:r>
      <w:r>
        <w:rPr>
          <w:rFonts w:hint="default" w:ascii="仿宋" w:hAnsi="仿宋" w:eastAsia="仿宋" w:cs="仿宋"/>
          <w:sz w:val="32"/>
          <w:szCs w:val="32"/>
          <w:lang w:val="en-US" w:eastAsia="zh-CN"/>
        </w:rPr>
        <w:t>户籍，但法定监护人在学校片区内拥有房屋产权（含在学校片区内拥有直接与政府租赁的公租房、廉租房）。</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第三批次：</w:t>
      </w:r>
      <w:r>
        <w:rPr>
          <w:rFonts w:hint="default" w:ascii="仿宋" w:hAnsi="仿宋" w:eastAsia="仿宋" w:cs="仿宋"/>
          <w:sz w:val="32"/>
          <w:szCs w:val="32"/>
          <w:lang w:val="en-US" w:eastAsia="zh-CN"/>
        </w:rPr>
        <w:t>适龄儿童少年及其法定监护人</w:t>
      </w:r>
      <w:r>
        <w:rPr>
          <w:rFonts w:hint="eastAsia" w:ascii="仿宋" w:hAnsi="仿宋" w:eastAsia="仿宋" w:cs="仿宋"/>
          <w:sz w:val="32"/>
          <w:szCs w:val="32"/>
          <w:lang w:val="en-US" w:eastAsia="zh-CN"/>
        </w:rPr>
        <w:t>户籍</w:t>
      </w:r>
      <w:r>
        <w:rPr>
          <w:rFonts w:hint="default" w:ascii="仿宋" w:hAnsi="仿宋" w:eastAsia="仿宋" w:cs="仿宋"/>
          <w:sz w:val="32"/>
          <w:szCs w:val="32"/>
          <w:lang w:val="en-US" w:eastAsia="zh-CN"/>
        </w:rPr>
        <w:t>为非靖边</w:t>
      </w:r>
      <w:r>
        <w:rPr>
          <w:rFonts w:hint="eastAsia" w:ascii="仿宋" w:hAnsi="仿宋" w:eastAsia="仿宋" w:cs="仿宋"/>
          <w:sz w:val="32"/>
          <w:szCs w:val="32"/>
          <w:lang w:val="en-US" w:eastAsia="zh-CN"/>
        </w:rPr>
        <w:t>县</w:t>
      </w:r>
      <w:r>
        <w:rPr>
          <w:rFonts w:hint="default" w:ascii="仿宋" w:hAnsi="仿宋" w:eastAsia="仿宋" w:cs="仿宋"/>
          <w:sz w:val="32"/>
          <w:szCs w:val="32"/>
          <w:lang w:val="en-US" w:eastAsia="zh-CN"/>
        </w:rPr>
        <w:t>户籍，但法定监护人在学校片区内拥有房屋产权（含在学校片区内拥有直接与政府租赁的公租房、廉租房）。</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第四批次：</w:t>
      </w:r>
      <w:r>
        <w:rPr>
          <w:rFonts w:hint="default" w:ascii="仿宋" w:hAnsi="仿宋" w:eastAsia="仿宋" w:cs="仿宋"/>
          <w:sz w:val="32"/>
          <w:szCs w:val="32"/>
          <w:lang w:val="en-US" w:eastAsia="zh-CN"/>
        </w:rPr>
        <w:t>适龄儿童少年及其法定监护人</w:t>
      </w:r>
      <w:r>
        <w:rPr>
          <w:rFonts w:hint="eastAsia" w:ascii="仿宋" w:hAnsi="仿宋" w:eastAsia="仿宋" w:cs="仿宋"/>
          <w:sz w:val="32"/>
          <w:szCs w:val="32"/>
          <w:lang w:val="en-US" w:eastAsia="zh-CN"/>
        </w:rPr>
        <w:t>户籍</w:t>
      </w:r>
      <w:r>
        <w:rPr>
          <w:rFonts w:hint="default" w:ascii="仿宋" w:hAnsi="仿宋" w:eastAsia="仿宋" w:cs="仿宋"/>
          <w:sz w:val="32"/>
          <w:szCs w:val="32"/>
          <w:lang w:val="en-US" w:eastAsia="zh-CN"/>
        </w:rPr>
        <w:t>均为学校片区</w:t>
      </w:r>
      <w:r>
        <w:rPr>
          <w:rFonts w:hint="eastAsia" w:ascii="仿宋" w:hAnsi="仿宋" w:eastAsia="仿宋" w:cs="仿宋"/>
          <w:sz w:val="32"/>
          <w:szCs w:val="32"/>
          <w:lang w:val="en-US" w:eastAsia="zh-CN"/>
        </w:rPr>
        <w:t>内</w:t>
      </w:r>
      <w:r>
        <w:rPr>
          <w:rFonts w:hint="default" w:ascii="仿宋" w:hAnsi="仿宋" w:eastAsia="仿宋" w:cs="仿宋"/>
          <w:sz w:val="32"/>
          <w:szCs w:val="32"/>
          <w:lang w:val="en-US" w:eastAsia="zh-CN"/>
        </w:rPr>
        <w:t>户籍，但法定监护人在学校片区内无房屋产权。</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第五批次：</w:t>
      </w:r>
      <w:r>
        <w:rPr>
          <w:rFonts w:hint="default" w:ascii="仿宋" w:hAnsi="仿宋" w:eastAsia="仿宋" w:cs="仿宋"/>
          <w:sz w:val="32"/>
          <w:szCs w:val="32"/>
          <w:lang w:val="en-US" w:eastAsia="zh-CN"/>
        </w:rPr>
        <w:t>适龄儿童少年及其法定监护人</w:t>
      </w:r>
      <w:r>
        <w:rPr>
          <w:rFonts w:hint="eastAsia" w:ascii="仿宋" w:hAnsi="仿宋" w:eastAsia="仿宋" w:cs="仿宋"/>
          <w:sz w:val="32"/>
          <w:szCs w:val="32"/>
          <w:lang w:val="en-US" w:eastAsia="zh-CN"/>
        </w:rPr>
        <w:t>户籍</w:t>
      </w:r>
      <w:r>
        <w:rPr>
          <w:rFonts w:hint="default" w:ascii="仿宋" w:hAnsi="仿宋" w:eastAsia="仿宋" w:cs="仿宋"/>
          <w:sz w:val="32"/>
          <w:szCs w:val="32"/>
          <w:lang w:val="en-US" w:eastAsia="zh-CN"/>
        </w:rPr>
        <w:t>均为靖边户籍，法定监护人在学校片区内无房屋产权。</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第六批次：</w:t>
      </w:r>
      <w:r>
        <w:rPr>
          <w:rFonts w:hint="default" w:ascii="仿宋" w:hAnsi="仿宋" w:eastAsia="仿宋" w:cs="仿宋"/>
          <w:sz w:val="32"/>
          <w:szCs w:val="32"/>
          <w:lang w:val="en-US" w:eastAsia="zh-CN"/>
        </w:rPr>
        <w:t>适龄儿童少年及其法定监护人</w:t>
      </w:r>
      <w:r>
        <w:rPr>
          <w:rFonts w:hint="eastAsia" w:ascii="仿宋" w:hAnsi="仿宋" w:eastAsia="仿宋" w:cs="仿宋"/>
          <w:sz w:val="32"/>
          <w:szCs w:val="32"/>
          <w:lang w:val="en-US" w:eastAsia="zh-CN"/>
        </w:rPr>
        <w:t>户籍</w:t>
      </w:r>
      <w:r>
        <w:rPr>
          <w:rFonts w:hint="default" w:ascii="仿宋" w:hAnsi="仿宋" w:eastAsia="仿宋" w:cs="仿宋"/>
          <w:sz w:val="32"/>
          <w:szCs w:val="32"/>
          <w:lang w:val="en-US" w:eastAsia="zh-CN"/>
        </w:rPr>
        <w:t>均为非靖边户籍，法定监护人在学校片区内无房屋产权。</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适龄儿童少年</w:t>
      </w:r>
      <w:r>
        <w:rPr>
          <w:rFonts w:hint="default" w:ascii="仿宋" w:hAnsi="仿宋" w:eastAsia="仿宋" w:cs="仿宋"/>
          <w:sz w:val="32"/>
          <w:szCs w:val="32"/>
          <w:lang w:val="en-US" w:eastAsia="zh-CN"/>
        </w:rPr>
        <w:t>法定监护人为综合性消防救援队伍人员、公安英模和因公伤残警察、引进高层次人才、驻</w:t>
      </w:r>
      <w:r>
        <w:rPr>
          <w:rFonts w:hint="eastAsia" w:ascii="仿宋" w:hAnsi="仿宋" w:eastAsia="仿宋" w:cs="仿宋"/>
          <w:sz w:val="32"/>
          <w:szCs w:val="32"/>
          <w:lang w:val="en-US" w:eastAsia="zh-CN"/>
        </w:rPr>
        <w:t>靖</w:t>
      </w:r>
      <w:r>
        <w:rPr>
          <w:rFonts w:hint="default" w:ascii="仿宋" w:hAnsi="仿宋" w:eastAsia="仿宋" w:cs="仿宋"/>
          <w:sz w:val="32"/>
          <w:szCs w:val="32"/>
          <w:lang w:val="en-US" w:eastAsia="zh-CN"/>
        </w:rPr>
        <w:t>部队现役军人（含</w:t>
      </w:r>
      <w:r>
        <w:rPr>
          <w:rFonts w:hint="eastAsia" w:ascii="仿宋" w:hAnsi="仿宋" w:eastAsia="仿宋" w:cs="仿宋"/>
          <w:sz w:val="32"/>
          <w:szCs w:val="32"/>
          <w:lang w:val="en-US" w:eastAsia="zh-CN"/>
        </w:rPr>
        <w:t>靖边</w:t>
      </w:r>
      <w:r>
        <w:rPr>
          <w:rFonts w:hint="default" w:ascii="仿宋" w:hAnsi="仿宋" w:eastAsia="仿宋" w:cs="仿宋"/>
          <w:sz w:val="32"/>
          <w:szCs w:val="32"/>
          <w:lang w:val="en-US" w:eastAsia="zh-CN"/>
        </w:rPr>
        <w:t>户籍入伍在</w:t>
      </w:r>
      <w:r>
        <w:rPr>
          <w:rFonts w:hint="eastAsia" w:ascii="仿宋" w:hAnsi="仿宋" w:eastAsia="仿宋" w:cs="仿宋"/>
          <w:sz w:val="32"/>
          <w:szCs w:val="32"/>
          <w:lang w:val="en-US" w:eastAsia="zh-CN"/>
        </w:rPr>
        <w:t>县</w:t>
      </w:r>
      <w:r>
        <w:rPr>
          <w:rFonts w:hint="default" w:ascii="仿宋" w:hAnsi="仿宋" w:eastAsia="仿宋" w:cs="仿宋"/>
          <w:sz w:val="32"/>
          <w:szCs w:val="32"/>
          <w:lang w:val="en-US" w:eastAsia="zh-CN"/>
        </w:rPr>
        <w:t>外部队服役军人）</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父亲或母亲为烈士或因公牺牲警察的，</w:t>
      </w:r>
      <w:r>
        <w:rPr>
          <w:rFonts w:hint="eastAsia" w:ascii="仿宋" w:hAnsi="仿宋" w:eastAsia="仿宋" w:cs="仿宋"/>
          <w:sz w:val="32"/>
          <w:szCs w:val="32"/>
          <w:lang w:val="en-US" w:eastAsia="zh-CN"/>
        </w:rPr>
        <w:t>按照有关规定享受教育优待政策。各学校结合其居住地所属片区，按照第一批次予以录取。</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六、招生规程</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（一）方案发布</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各学校根据</w:t>
      </w:r>
      <w:r>
        <w:rPr>
          <w:rFonts w:hint="eastAsia" w:ascii="仿宋" w:hAnsi="仿宋" w:eastAsia="仿宋" w:cs="仿宋"/>
          <w:sz w:val="32"/>
          <w:szCs w:val="32"/>
          <w:lang w:val="en-US" w:eastAsia="zh-CN"/>
        </w:rPr>
        <w:t>本</w:t>
      </w:r>
      <w:r>
        <w:rPr>
          <w:rFonts w:hint="default" w:ascii="仿宋" w:hAnsi="仿宋" w:eastAsia="仿宋" w:cs="仿宋"/>
          <w:sz w:val="32"/>
          <w:szCs w:val="32"/>
          <w:lang w:val="en-US" w:eastAsia="zh-CN"/>
        </w:rPr>
        <w:t>实施意见</w:t>
      </w:r>
      <w:r>
        <w:rPr>
          <w:rFonts w:hint="eastAsia" w:ascii="仿宋" w:hAnsi="仿宋" w:eastAsia="仿宋" w:cs="仿宋"/>
          <w:sz w:val="32"/>
          <w:szCs w:val="32"/>
          <w:lang w:val="en-US" w:eastAsia="zh-CN"/>
        </w:rPr>
        <w:t>并</w:t>
      </w:r>
      <w:r>
        <w:rPr>
          <w:rFonts w:hint="default" w:ascii="仿宋" w:hAnsi="仿宋" w:eastAsia="仿宋" w:cs="仿宋"/>
          <w:sz w:val="32"/>
          <w:szCs w:val="32"/>
          <w:lang w:val="en-US" w:eastAsia="zh-CN"/>
        </w:rPr>
        <w:t>结合</w:t>
      </w:r>
      <w:r>
        <w:rPr>
          <w:rFonts w:hint="eastAsia" w:ascii="仿宋" w:hAnsi="仿宋" w:eastAsia="仿宋" w:cs="仿宋"/>
          <w:sz w:val="32"/>
          <w:szCs w:val="32"/>
          <w:lang w:val="en-US" w:eastAsia="zh-CN"/>
        </w:rPr>
        <w:t>实际科学合理</w:t>
      </w:r>
      <w:r>
        <w:rPr>
          <w:rFonts w:hint="default" w:ascii="仿宋" w:hAnsi="仿宋" w:eastAsia="仿宋" w:cs="仿宋"/>
          <w:sz w:val="32"/>
          <w:szCs w:val="32"/>
          <w:lang w:val="en-US" w:eastAsia="zh-CN"/>
        </w:rPr>
        <w:t>制定本校招生方案，</w:t>
      </w:r>
      <w:r>
        <w:rPr>
          <w:rFonts w:hint="eastAsia" w:ascii="仿宋" w:hAnsi="仿宋" w:eastAsia="仿宋" w:cs="仿宋"/>
          <w:sz w:val="32"/>
          <w:szCs w:val="32"/>
          <w:lang w:val="en-US" w:eastAsia="zh-CN"/>
        </w:rPr>
        <w:t>应明确政策咨询、资料受理、</w:t>
      </w:r>
      <w:r>
        <w:rPr>
          <w:rFonts w:hint="default" w:ascii="仿宋" w:hAnsi="仿宋" w:eastAsia="仿宋" w:cs="仿宋"/>
          <w:sz w:val="32"/>
          <w:szCs w:val="32"/>
          <w:lang w:val="en-US" w:eastAsia="zh-CN"/>
        </w:rPr>
        <w:t>入学批次、户籍与房产、资格审核</w:t>
      </w:r>
      <w:r>
        <w:rPr>
          <w:rFonts w:hint="eastAsia" w:ascii="仿宋" w:hAnsi="仿宋" w:eastAsia="仿宋" w:cs="仿宋"/>
          <w:sz w:val="32"/>
          <w:szCs w:val="32"/>
          <w:lang w:val="en-US" w:eastAsia="zh-CN"/>
        </w:rPr>
        <w:t>、监督举报等</w:t>
      </w:r>
      <w:r>
        <w:rPr>
          <w:rFonts w:hint="default" w:ascii="仿宋" w:hAnsi="仿宋" w:eastAsia="仿宋" w:cs="仿宋"/>
          <w:sz w:val="32"/>
          <w:szCs w:val="32"/>
          <w:lang w:val="en-US" w:eastAsia="zh-CN"/>
        </w:rPr>
        <w:t>相关</w:t>
      </w:r>
      <w:r>
        <w:rPr>
          <w:rFonts w:hint="eastAsia" w:ascii="仿宋" w:hAnsi="仿宋" w:eastAsia="仿宋" w:cs="仿宋"/>
          <w:sz w:val="32"/>
          <w:szCs w:val="32"/>
          <w:lang w:val="en-US" w:eastAsia="zh-CN"/>
        </w:rPr>
        <w:t>事宜</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各</w:t>
      </w:r>
      <w:r>
        <w:rPr>
          <w:rFonts w:hint="default" w:ascii="仿宋" w:hAnsi="仿宋" w:eastAsia="仿宋" w:cs="仿宋"/>
          <w:sz w:val="32"/>
          <w:szCs w:val="32"/>
          <w:lang w:val="en-US" w:eastAsia="zh-CN"/>
        </w:rPr>
        <w:t>校招生方案于6月</w:t>
      </w:r>
      <w:r>
        <w:rPr>
          <w:rFonts w:hint="eastAsia" w:ascii="仿宋" w:hAnsi="仿宋" w:eastAsia="仿宋" w:cs="仿宋"/>
          <w:sz w:val="32"/>
          <w:szCs w:val="32"/>
          <w:lang w:val="en-US" w:eastAsia="zh-CN"/>
        </w:rPr>
        <w:t>16</w:t>
      </w:r>
      <w:r>
        <w:rPr>
          <w:rFonts w:hint="default" w:ascii="仿宋" w:hAnsi="仿宋" w:eastAsia="仿宋" w:cs="仿宋"/>
          <w:sz w:val="32"/>
          <w:szCs w:val="32"/>
          <w:lang w:val="en-US" w:eastAsia="zh-CN"/>
        </w:rPr>
        <w:t>日前报</w:t>
      </w:r>
      <w:r>
        <w:rPr>
          <w:rFonts w:hint="eastAsia" w:ascii="仿宋" w:hAnsi="仿宋" w:eastAsia="仿宋" w:cs="仿宋"/>
          <w:sz w:val="32"/>
          <w:szCs w:val="32"/>
          <w:lang w:val="en-US" w:eastAsia="zh-CN"/>
        </w:rPr>
        <w:t>县</w:t>
      </w:r>
      <w:r>
        <w:rPr>
          <w:rFonts w:hint="default" w:ascii="仿宋" w:hAnsi="仿宋" w:eastAsia="仿宋" w:cs="仿宋"/>
          <w:sz w:val="32"/>
          <w:szCs w:val="32"/>
          <w:lang w:val="en-US" w:eastAsia="zh-CN"/>
        </w:rPr>
        <w:t>教体局</w:t>
      </w:r>
      <w:r>
        <w:rPr>
          <w:rFonts w:hint="eastAsia" w:ascii="仿宋" w:hAnsi="仿宋" w:eastAsia="仿宋" w:cs="仿宋"/>
          <w:sz w:val="32"/>
          <w:szCs w:val="32"/>
          <w:lang w:val="en-US" w:eastAsia="zh-CN"/>
        </w:rPr>
        <w:t>进行备案并及时面</w:t>
      </w:r>
      <w:r>
        <w:rPr>
          <w:rFonts w:hint="default" w:ascii="仿宋" w:hAnsi="仿宋" w:eastAsia="仿宋" w:cs="仿宋"/>
          <w:sz w:val="32"/>
          <w:szCs w:val="32"/>
          <w:lang w:val="en-US" w:eastAsia="zh-CN"/>
        </w:rPr>
        <w:t>向社会</w:t>
      </w:r>
      <w:r>
        <w:rPr>
          <w:rFonts w:hint="eastAsia" w:ascii="仿宋" w:hAnsi="仿宋" w:eastAsia="仿宋" w:cs="仿宋"/>
          <w:sz w:val="32"/>
          <w:szCs w:val="32"/>
          <w:lang w:val="en-US" w:eastAsia="zh-CN"/>
        </w:rPr>
        <w:t>公开</w:t>
      </w:r>
      <w:r>
        <w:rPr>
          <w:rFonts w:hint="default" w:ascii="仿宋" w:hAnsi="仿宋" w:eastAsia="仿宋" w:cs="仿宋"/>
          <w:sz w:val="32"/>
          <w:szCs w:val="32"/>
          <w:lang w:val="en-US" w:eastAsia="zh-CN"/>
        </w:rPr>
        <w:t>发布。</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（二）网上报名</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“榆林市义务教育招生入学系统”由市教育局统一管控，并按照招生工作时间节点统一开启、统一关闭。</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小学：</w:t>
      </w:r>
      <w:r>
        <w:rPr>
          <w:rFonts w:hint="default" w:ascii="仿宋" w:hAnsi="仿宋" w:eastAsia="仿宋" w:cs="仿宋"/>
          <w:sz w:val="32"/>
          <w:szCs w:val="32"/>
          <w:lang w:val="en-US" w:eastAsia="zh-CN"/>
        </w:rPr>
        <w:t>适龄儿童监护人于</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27</w:t>
      </w:r>
      <w:r>
        <w:rPr>
          <w:rFonts w:hint="default" w:ascii="仿宋" w:hAnsi="仿宋" w:eastAsia="仿宋" w:cs="仿宋"/>
          <w:sz w:val="32"/>
          <w:szCs w:val="32"/>
          <w:lang w:val="en-US" w:eastAsia="zh-CN"/>
        </w:rPr>
        <w:t>日至</w:t>
      </w:r>
      <w:r>
        <w:rPr>
          <w:rFonts w:hint="eastAsia" w:ascii="仿宋" w:hAnsi="仿宋" w:eastAsia="仿宋" w:cs="仿宋"/>
          <w:sz w:val="32"/>
          <w:szCs w:val="32"/>
          <w:lang w:val="en-US" w:eastAsia="zh-CN"/>
        </w:rPr>
        <w:t>30</w:t>
      </w:r>
      <w:r>
        <w:rPr>
          <w:rFonts w:hint="default" w:ascii="仿宋" w:hAnsi="仿宋" w:eastAsia="仿宋" w:cs="仿宋"/>
          <w:sz w:val="32"/>
          <w:szCs w:val="32"/>
          <w:lang w:val="en-US" w:eastAsia="zh-CN"/>
        </w:rPr>
        <w:t>日登录榆林市教育云平台(www.yulinedu.net)“榆林市义务教育招生入学系统”进行网上报名</w:t>
      </w:r>
      <w:r>
        <w:rPr>
          <w:rFonts w:hint="eastAsia" w:ascii="仿宋" w:hAnsi="仿宋" w:eastAsia="仿宋" w:cs="仿宋"/>
          <w:sz w:val="32"/>
          <w:szCs w:val="32"/>
          <w:lang w:val="en-US" w:eastAsia="zh-CN"/>
        </w:rPr>
        <w:t>和</w:t>
      </w:r>
      <w:r>
        <w:rPr>
          <w:rFonts w:hint="default" w:ascii="仿宋" w:hAnsi="仿宋" w:eastAsia="仿宋" w:cs="仿宋"/>
          <w:sz w:val="32"/>
          <w:szCs w:val="32"/>
          <w:lang w:val="en-US" w:eastAsia="zh-CN"/>
        </w:rPr>
        <w:t>学位申请</w:t>
      </w:r>
      <w:r>
        <w:rPr>
          <w:rFonts w:hint="eastAsia" w:ascii="仿宋" w:hAnsi="仿宋" w:eastAsia="仿宋" w:cs="仿宋"/>
          <w:sz w:val="32"/>
          <w:szCs w:val="32"/>
          <w:lang w:val="en-US" w:eastAsia="zh-CN"/>
        </w:rPr>
        <w:t>，逾期无法补报。完成网上报名后，应打印《入学申请表》。</w:t>
      </w:r>
      <w:r>
        <w:rPr>
          <w:rFonts w:hint="default" w:ascii="仿宋" w:hAnsi="仿宋" w:eastAsia="仿宋" w:cs="仿宋"/>
          <w:sz w:val="32"/>
          <w:szCs w:val="32"/>
          <w:lang w:val="en-US" w:eastAsia="zh-CN"/>
        </w:rPr>
        <w:t>网上报名工作由适龄儿童就读幼儿园</w:t>
      </w:r>
      <w:r>
        <w:rPr>
          <w:rFonts w:hint="eastAsia" w:ascii="仿宋" w:hAnsi="仿宋" w:eastAsia="仿宋" w:cs="仿宋"/>
          <w:sz w:val="32"/>
          <w:szCs w:val="32"/>
          <w:lang w:val="en-US" w:eastAsia="zh-CN"/>
        </w:rPr>
        <w:t>负责指导</w:t>
      </w:r>
      <w:r>
        <w:rPr>
          <w:rFonts w:hint="default" w:ascii="仿宋" w:hAnsi="仿宋" w:eastAsia="仿宋" w:cs="仿宋"/>
          <w:sz w:val="32"/>
          <w:szCs w:val="32"/>
          <w:lang w:val="en-US" w:eastAsia="zh-CN"/>
        </w:rPr>
        <w:t>实施</w:t>
      </w:r>
      <w:r>
        <w:rPr>
          <w:rFonts w:hint="eastAsia" w:ascii="仿宋" w:hAnsi="仿宋" w:eastAsia="仿宋" w:cs="仿宋"/>
          <w:sz w:val="32"/>
          <w:szCs w:val="32"/>
          <w:lang w:val="en-US" w:eastAsia="zh-CN"/>
        </w:rPr>
        <w:t>，但不得代替家长填报。</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初中：</w:t>
      </w:r>
      <w:r>
        <w:rPr>
          <w:rFonts w:hint="default" w:ascii="仿宋" w:hAnsi="仿宋" w:eastAsia="仿宋" w:cs="仿宋"/>
          <w:sz w:val="32"/>
          <w:szCs w:val="32"/>
          <w:lang w:val="en-US" w:eastAsia="zh-CN"/>
        </w:rPr>
        <w:t>不进行网上报名。</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w:t>
      </w:r>
      <w:r>
        <w:rPr>
          <w:rFonts w:hint="eastAsia" w:ascii="楷体" w:hAnsi="楷体" w:eastAsia="楷体" w:cs="楷体"/>
          <w:b/>
          <w:bCs/>
          <w:sz w:val="32"/>
          <w:szCs w:val="32"/>
          <w:lang w:val="en-US" w:eastAsia="zh-CN"/>
        </w:rPr>
        <w:t>三</w:t>
      </w:r>
      <w:r>
        <w:rPr>
          <w:rFonts w:hint="default" w:ascii="楷体" w:hAnsi="楷体" w:eastAsia="楷体" w:cs="楷体"/>
          <w:b/>
          <w:bCs/>
          <w:sz w:val="32"/>
          <w:szCs w:val="32"/>
          <w:lang w:val="en-US" w:eastAsia="zh-CN"/>
        </w:rPr>
        <w:t>）资料受理</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小学：</w:t>
      </w:r>
      <w:r>
        <w:rPr>
          <w:rFonts w:hint="eastAsia" w:ascii="仿宋" w:hAnsi="仿宋" w:eastAsia="仿宋" w:cs="仿宋"/>
          <w:sz w:val="32"/>
          <w:szCs w:val="32"/>
          <w:lang w:val="en-US" w:eastAsia="zh-CN"/>
        </w:rPr>
        <w:t>新生</w:t>
      </w:r>
      <w:r>
        <w:rPr>
          <w:rFonts w:hint="default" w:ascii="仿宋" w:hAnsi="仿宋" w:eastAsia="仿宋" w:cs="仿宋"/>
          <w:sz w:val="32"/>
          <w:szCs w:val="32"/>
          <w:lang w:val="en-US" w:eastAsia="zh-CN"/>
        </w:rPr>
        <w:t>入学资料受理分</w:t>
      </w:r>
      <w:r>
        <w:rPr>
          <w:rFonts w:hint="eastAsia" w:ascii="仿宋" w:hAnsi="仿宋" w:eastAsia="仿宋" w:cs="仿宋"/>
          <w:sz w:val="32"/>
          <w:szCs w:val="32"/>
          <w:lang w:val="en-US" w:eastAsia="zh-CN"/>
        </w:rPr>
        <w:t>两个</w:t>
      </w:r>
      <w:r>
        <w:rPr>
          <w:rFonts w:hint="default" w:ascii="仿宋" w:hAnsi="仿宋" w:eastAsia="仿宋" w:cs="仿宋"/>
          <w:sz w:val="32"/>
          <w:szCs w:val="32"/>
          <w:lang w:val="en-US" w:eastAsia="zh-CN"/>
        </w:rPr>
        <w:t>阶段进行，第一阶段</w:t>
      </w:r>
      <w:r>
        <w:rPr>
          <w:rFonts w:hint="eastAsia" w:ascii="仿宋" w:hAnsi="仿宋" w:eastAsia="仿宋" w:cs="仿宋"/>
          <w:sz w:val="32"/>
          <w:szCs w:val="32"/>
          <w:lang w:val="en-US" w:eastAsia="zh-CN"/>
        </w:rPr>
        <w:t>于7</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9</w:t>
      </w:r>
      <w:r>
        <w:rPr>
          <w:rFonts w:hint="default" w:ascii="仿宋" w:hAnsi="仿宋" w:eastAsia="仿宋" w:cs="仿宋"/>
          <w:sz w:val="32"/>
          <w:szCs w:val="32"/>
          <w:lang w:val="en-US" w:eastAsia="zh-CN"/>
        </w:rPr>
        <w:t>日至</w:t>
      </w:r>
      <w:r>
        <w:rPr>
          <w:rFonts w:hint="eastAsia" w:ascii="仿宋" w:hAnsi="仿宋" w:eastAsia="仿宋" w:cs="仿宋"/>
          <w:sz w:val="32"/>
          <w:szCs w:val="32"/>
          <w:lang w:val="en-US" w:eastAsia="zh-CN"/>
        </w:rPr>
        <w:t>11</w:t>
      </w:r>
      <w:r>
        <w:rPr>
          <w:rFonts w:hint="default" w:ascii="仿宋" w:hAnsi="仿宋" w:eastAsia="仿宋" w:cs="仿宋"/>
          <w:sz w:val="32"/>
          <w:szCs w:val="32"/>
          <w:lang w:val="en-US" w:eastAsia="zh-CN"/>
        </w:rPr>
        <w:t>日</w:t>
      </w:r>
      <w:r>
        <w:rPr>
          <w:rFonts w:hint="eastAsia" w:ascii="仿宋" w:hAnsi="仿宋" w:eastAsia="仿宋" w:cs="仿宋"/>
          <w:sz w:val="32"/>
          <w:szCs w:val="32"/>
          <w:lang w:val="en-US" w:eastAsia="zh-CN"/>
        </w:rPr>
        <w:t>进行</w:t>
      </w:r>
      <w:r>
        <w:rPr>
          <w:rFonts w:hint="default" w:ascii="仿宋" w:hAnsi="仿宋" w:eastAsia="仿宋" w:cs="仿宋"/>
          <w:sz w:val="32"/>
          <w:szCs w:val="32"/>
          <w:lang w:val="en-US" w:eastAsia="zh-CN"/>
        </w:rPr>
        <w:t>，第二阶段</w:t>
      </w:r>
      <w:r>
        <w:rPr>
          <w:rFonts w:hint="eastAsia" w:ascii="仿宋" w:hAnsi="仿宋" w:eastAsia="仿宋" w:cs="仿宋"/>
          <w:sz w:val="32"/>
          <w:szCs w:val="32"/>
          <w:lang w:val="en-US" w:eastAsia="zh-CN"/>
        </w:rPr>
        <w:t>于7</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11</w:t>
      </w:r>
      <w:r>
        <w:rPr>
          <w:rFonts w:hint="default" w:ascii="仿宋" w:hAnsi="仿宋" w:eastAsia="仿宋" w:cs="仿宋"/>
          <w:sz w:val="32"/>
          <w:szCs w:val="32"/>
          <w:lang w:val="en-US" w:eastAsia="zh-CN"/>
        </w:rPr>
        <w:t>日至</w:t>
      </w:r>
      <w:r>
        <w:rPr>
          <w:rFonts w:hint="eastAsia" w:ascii="仿宋" w:hAnsi="仿宋" w:eastAsia="仿宋" w:cs="仿宋"/>
          <w:sz w:val="32"/>
          <w:szCs w:val="32"/>
          <w:lang w:val="en-US" w:eastAsia="zh-CN"/>
        </w:rPr>
        <w:t>12</w:t>
      </w:r>
      <w:r>
        <w:rPr>
          <w:rFonts w:hint="default" w:ascii="仿宋" w:hAnsi="仿宋" w:eastAsia="仿宋" w:cs="仿宋"/>
          <w:sz w:val="32"/>
          <w:szCs w:val="32"/>
          <w:lang w:val="en-US" w:eastAsia="zh-CN"/>
        </w:rPr>
        <w:t>日</w:t>
      </w:r>
      <w:r>
        <w:rPr>
          <w:rFonts w:hint="eastAsia" w:ascii="仿宋" w:hAnsi="仿宋" w:eastAsia="仿宋" w:cs="仿宋"/>
          <w:sz w:val="32"/>
          <w:szCs w:val="32"/>
          <w:lang w:val="en-US" w:eastAsia="zh-CN"/>
        </w:rPr>
        <w:t>进行</w:t>
      </w:r>
      <w:r>
        <w:rPr>
          <w:rFonts w:hint="default" w:ascii="仿宋" w:hAnsi="仿宋" w:eastAsia="仿宋" w:cs="仿宋"/>
          <w:sz w:val="32"/>
          <w:szCs w:val="32"/>
          <w:lang w:val="en-US" w:eastAsia="zh-CN"/>
        </w:rPr>
        <w:t>。适龄儿童家长持</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入学申请表</w:t>
      </w:r>
      <w:r>
        <w:rPr>
          <w:rFonts w:hint="eastAsia" w:ascii="仿宋" w:hAnsi="仿宋" w:eastAsia="仿宋" w:cs="仿宋"/>
          <w:sz w:val="32"/>
          <w:szCs w:val="32"/>
          <w:lang w:val="en-US" w:eastAsia="zh-CN"/>
        </w:rPr>
        <w:t>》等</w:t>
      </w:r>
      <w:r>
        <w:rPr>
          <w:rFonts w:hint="default" w:ascii="仿宋" w:hAnsi="仿宋" w:eastAsia="仿宋" w:cs="仿宋"/>
          <w:sz w:val="32"/>
          <w:szCs w:val="32"/>
          <w:lang w:val="en-US" w:eastAsia="zh-CN"/>
        </w:rPr>
        <w:t>资格审核所需资料，</w:t>
      </w:r>
      <w:r>
        <w:rPr>
          <w:rFonts w:hint="eastAsia" w:ascii="仿宋" w:hAnsi="仿宋" w:eastAsia="仿宋" w:cs="仿宋"/>
          <w:sz w:val="32"/>
          <w:szCs w:val="32"/>
          <w:lang w:val="en-US" w:eastAsia="zh-CN"/>
        </w:rPr>
        <w:t>根据</w:t>
      </w:r>
      <w:r>
        <w:rPr>
          <w:rFonts w:hint="default" w:ascii="仿宋" w:hAnsi="仿宋" w:eastAsia="仿宋" w:cs="仿宋"/>
          <w:sz w:val="32"/>
          <w:szCs w:val="32"/>
          <w:lang w:val="en-US" w:eastAsia="zh-CN"/>
        </w:rPr>
        <w:t>时间</w:t>
      </w:r>
      <w:r>
        <w:rPr>
          <w:rFonts w:hint="eastAsia" w:ascii="仿宋" w:hAnsi="仿宋" w:eastAsia="仿宋" w:cs="仿宋"/>
          <w:sz w:val="32"/>
          <w:szCs w:val="32"/>
          <w:lang w:val="en-US" w:eastAsia="zh-CN"/>
        </w:rPr>
        <w:t>安排及时递交至所属片区</w:t>
      </w:r>
      <w:r>
        <w:rPr>
          <w:rFonts w:hint="default" w:ascii="仿宋" w:hAnsi="仿宋" w:eastAsia="仿宋" w:cs="仿宋"/>
          <w:sz w:val="32"/>
          <w:szCs w:val="32"/>
          <w:lang w:val="en-US" w:eastAsia="zh-CN"/>
        </w:rPr>
        <w:t>学校，逾期不予受理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每名适龄儿童只能</w:t>
      </w:r>
      <w:r>
        <w:rPr>
          <w:rFonts w:hint="eastAsia" w:ascii="仿宋" w:hAnsi="仿宋" w:eastAsia="仿宋" w:cs="仿宋"/>
          <w:sz w:val="32"/>
          <w:szCs w:val="32"/>
          <w:lang w:val="en-US" w:eastAsia="zh-CN"/>
        </w:rPr>
        <w:t>选择片区内</w:t>
      </w:r>
      <w:r>
        <w:rPr>
          <w:rFonts w:hint="default" w:ascii="仿宋" w:hAnsi="仿宋" w:eastAsia="仿宋" w:cs="仿宋"/>
          <w:sz w:val="32"/>
          <w:szCs w:val="32"/>
          <w:lang w:val="en-US" w:eastAsia="zh-CN"/>
        </w:rPr>
        <w:t>一所学校</w:t>
      </w:r>
      <w:r>
        <w:rPr>
          <w:rFonts w:hint="eastAsia" w:ascii="仿宋" w:hAnsi="仿宋" w:eastAsia="仿宋" w:cs="仿宋"/>
          <w:sz w:val="32"/>
          <w:szCs w:val="32"/>
          <w:lang w:val="en-US" w:eastAsia="zh-CN"/>
        </w:rPr>
        <w:t>递交资料，严禁同时向多个学校递交入学资料。</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初中：</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24</w:t>
      </w:r>
      <w:r>
        <w:rPr>
          <w:rFonts w:hint="default" w:ascii="仿宋" w:hAnsi="仿宋" w:eastAsia="仿宋" w:cs="仿宋"/>
          <w:sz w:val="32"/>
          <w:szCs w:val="32"/>
          <w:lang w:val="en-US" w:eastAsia="zh-CN"/>
        </w:rPr>
        <w:t>日至</w:t>
      </w:r>
      <w:r>
        <w:rPr>
          <w:rFonts w:hint="eastAsia" w:ascii="仿宋" w:hAnsi="仿宋" w:eastAsia="仿宋" w:cs="仿宋"/>
          <w:sz w:val="32"/>
          <w:szCs w:val="32"/>
          <w:lang w:val="en-US" w:eastAsia="zh-CN"/>
        </w:rPr>
        <w:t>25</w:t>
      </w:r>
      <w:r>
        <w:rPr>
          <w:rFonts w:hint="default" w:ascii="仿宋" w:hAnsi="仿宋" w:eastAsia="仿宋" w:cs="仿宋"/>
          <w:sz w:val="32"/>
          <w:szCs w:val="32"/>
          <w:lang w:val="en-US" w:eastAsia="zh-CN"/>
        </w:rPr>
        <w:t>日，城区小学毕业生监护人将《靖边县202</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年初中新生入学申请表》（附件4）等</w:t>
      </w:r>
      <w:r>
        <w:rPr>
          <w:rFonts w:hint="eastAsia" w:ascii="仿宋" w:hAnsi="仿宋" w:eastAsia="仿宋" w:cs="仿宋"/>
          <w:sz w:val="32"/>
          <w:szCs w:val="32"/>
          <w:lang w:val="en-US" w:eastAsia="zh-CN"/>
        </w:rPr>
        <w:t>资格审核</w:t>
      </w:r>
      <w:r>
        <w:rPr>
          <w:rFonts w:hint="default" w:ascii="仿宋" w:hAnsi="仿宋" w:eastAsia="仿宋" w:cs="仿宋"/>
          <w:sz w:val="32"/>
          <w:szCs w:val="32"/>
          <w:lang w:val="en-US" w:eastAsia="zh-CN"/>
        </w:rPr>
        <w:t>所需资料递交至小学</w:t>
      </w:r>
      <w:r>
        <w:rPr>
          <w:rFonts w:hint="eastAsia" w:ascii="仿宋" w:hAnsi="仿宋" w:eastAsia="仿宋" w:cs="仿宋"/>
          <w:sz w:val="32"/>
          <w:szCs w:val="32"/>
          <w:lang w:val="en-US" w:eastAsia="zh-CN"/>
        </w:rPr>
        <w:t>就读</w:t>
      </w:r>
      <w:r>
        <w:rPr>
          <w:rFonts w:hint="default" w:ascii="仿宋" w:hAnsi="仿宋" w:eastAsia="仿宋" w:cs="仿宋"/>
          <w:sz w:val="32"/>
          <w:szCs w:val="32"/>
          <w:lang w:val="en-US" w:eastAsia="zh-CN"/>
        </w:rPr>
        <w:t>学校，逾期不予受理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城区各小学</w:t>
      </w:r>
      <w:r>
        <w:rPr>
          <w:rFonts w:hint="eastAsia" w:ascii="仿宋" w:hAnsi="仿宋" w:eastAsia="仿宋" w:cs="仿宋"/>
          <w:sz w:val="32"/>
          <w:szCs w:val="32"/>
          <w:lang w:val="en-US" w:eastAsia="zh-CN"/>
        </w:rPr>
        <w:t>应积极配合初中学校</w:t>
      </w:r>
      <w:r>
        <w:rPr>
          <w:rFonts w:hint="default" w:ascii="仿宋" w:hAnsi="仿宋" w:eastAsia="仿宋" w:cs="仿宋"/>
          <w:sz w:val="32"/>
          <w:szCs w:val="32"/>
          <w:lang w:val="en-US" w:eastAsia="zh-CN"/>
        </w:rPr>
        <w:t>做好资料收发</w:t>
      </w:r>
      <w:r>
        <w:rPr>
          <w:rFonts w:hint="eastAsia" w:ascii="仿宋" w:hAnsi="仿宋" w:eastAsia="仿宋" w:cs="仿宋"/>
          <w:sz w:val="32"/>
          <w:szCs w:val="32"/>
          <w:lang w:val="en-US" w:eastAsia="zh-CN"/>
        </w:rPr>
        <w:t>工作</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监护人房产在其他</w:t>
      </w:r>
      <w:r>
        <w:rPr>
          <w:rFonts w:hint="default" w:ascii="仿宋" w:hAnsi="仿宋" w:eastAsia="仿宋" w:cs="仿宋"/>
          <w:sz w:val="32"/>
          <w:szCs w:val="32"/>
          <w:lang w:val="en-US" w:eastAsia="zh-CN"/>
        </w:rPr>
        <w:t>服务区</w:t>
      </w:r>
      <w:r>
        <w:rPr>
          <w:rFonts w:hint="eastAsia" w:ascii="仿宋" w:hAnsi="仿宋" w:eastAsia="仿宋" w:cs="仿宋"/>
          <w:sz w:val="32"/>
          <w:szCs w:val="32"/>
          <w:lang w:val="en-US" w:eastAsia="zh-CN"/>
        </w:rPr>
        <w:t>的</w:t>
      </w:r>
      <w:r>
        <w:rPr>
          <w:rFonts w:hint="default" w:ascii="仿宋" w:hAnsi="仿宋" w:eastAsia="仿宋" w:cs="仿宋"/>
          <w:sz w:val="32"/>
          <w:szCs w:val="32"/>
          <w:lang w:val="en-US" w:eastAsia="zh-CN"/>
        </w:rPr>
        <w:t>小学毕业生</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需跨</w:t>
      </w:r>
      <w:r>
        <w:rPr>
          <w:rFonts w:hint="eastAsia" w:ascii="仿宋" w:hAnsi="仿宋" w:eastAsia="仿宋" w:cs="仿宋"/>
          <w:sz w:val="32"/>
          <w:szCs w:val="32"/>
          <w:lang w:val="en-US" w:eastAsia="zh-CN"/>
        </w:rPr>
        <w:t>片区</w:t>
      </w:r>
      <w:r>
        <w:rPr>
          <w:rFonts w:hint="default" w:ascii="仿宋" w:hAnsi="仿宋" w:eastAsia="仿宋" w:cs="仿宋"/>
          <w:sz w:val="32"/>
          <w:szCs w:val="32"/>
          <w:lang w:val="en-US" w:eastAsia="zh-CN"/>
        </w:rPr>
        <w:t>就读的</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于</w:t>
      </w:r>
      <w:r>
        <w:rPr>
          <w:rFonts w:hint="eastAsia" w:ascii="仿宋" w:hAnsi="仿宋" w:eastAsia="仿宋" w:cs="仿宋"/>
          <w:sz w:val="32"/>
          <w:szCs w:val="32"/>
          <w:lang w:val="en-US" w:eastAsia="zh-CN"/>
        </w:rPr>
        <w:t>6月25日以房产为条件向</w:t>
      </w:r>
      <w:r>
        <w:rPr>
          <w:rFonts w:hint="default" w:ascii="仿宋" w:hAnsi="仿宋" w:eastAsia="仿宋" w:cs="仿宋"/>
          <w:sz w:val="32"/>
          <w:szCs w:val="32"/>
          <w:lang w:val="en-US" w:eastAsia="zh-CN"/>
        </w:rPr>
        <w:t>距离最近的初中学校</w:t>
      </w:r>
      <w:r>
        <w:rPr>
          <w:rFonts w:hint="eastAsia" w:ascii="仿宋" w:hAnsi="仿宋" w:eastAsia="仿宋" w:cs="仿宋"/>
          <w:sz w:val="32"/>
          <w:szCs w:val="32"/>
          <w:lang w:val="en-US" w:eastAsia="zh-CN"/>
        </w:rPr>
        <w:t>申请入学</w:t>
      </w:r>
      <w:r>
        <w:rPr>
          <w:rFonts w:hint="default" w:ascii="仿宋" w:hAnsi="仿宋" w:eastAsia="仿宋" w:cs="仿宋"/>
          <w:sz w:val="32"/>
          <w:szCs w:val="32"/>
          <w:lang w:val="en-US" w:eastAsia="zh-CN"/>
        </w:rPr>
        <w:t>资格</w:t>
      </w:r>
      <w:r>
        <w:rPr>
          <w:rFonts w:hint="eastAsia" w:ascii="仿宋" w:hAnsi="仿宋" w:eastAsia="仿宋" w:cs="仿宋"/>
          <w:sz w:val="32"/>
          <w:szCs w:val="32"/>
          <w:lang w:val="en-US" w:eastAsia="zh-CN"/>
        </w:rPr>
        <w:t>审核，户籍等其他条件不作为跨区域就读资格审核依据</w:t>
      </w:r>
      <w:r>
        <w:rPr>
          <w:rFonts w:hint="default"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（四）</w:t>
      </w:r>
      <w:r>
        <w:rPr>
          <w:rFonts w:hint="default" w:ascii="楷体" w:hAnsi="楷体" w:eastAsia="楷体" w:cs="楷体"/>
          <w:b/>
          <w:bCs/>
          <w:sz w:val="32"/>
          <w:szCs w:val="32"/>
          <w:lang w:val="en-US" w:eastAsia="zh-CN"/>
        </w:rPr>
        <w:t>资格联审</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w:t>
      </w:r>
      <w:r>
        <w:rPr>
          <w:rFonts w:hint="default" w:ascii="仿宋" w:hAnsi="仿宋" w:eastAsia="仿宋" w:cs="仿宋"/>
          <w:sz w:val="32"/>
          <w:szCs w:val="32"/>
          <w:lang w:val="en-US" w:eastAsia="zh-CN"/>
        </w:rPr>
        <w:t>招生学校</w:t>
      </w:r>
      <w:r>
        <w:rPr>
          <w:rFonts w:hint="eastAsia" w:ascii="仿宋" w:hAnsi="仿宋" w:eastAsia="仿宋" w:cs="仿宋"/>
          <w:sz w:val="32"/>
          <w:szCs w:val="32"/>
          <w:lang w:val="en-US" w:eastAsia="zh-CN"/>
        </w:rPr>
        <w:t>完成初审后进行</w:t>
      </w:r>
      <w:r>
        <w:rPr>
          <w:rFonts w:hint="default" w:ascii="仿宋" w:hAnsi="仿宋" w:eastAsia="仿宋" w:cs="仿宋"/>
          <w:sz w:val="32"/>
          <w:szCs w:val="32"/>
          <w:lang w:val="en-US" w:eastAsia="zh-CN"/>
        </w:rPr>
        <w:t>新生入学信息汇总，</w:t>
      </w:r>
      <w:r>
        <w:rPr>
          <w:rFonts w:hint="eastAsia" w:ascii="仿宋" w:hAnsi="仿宋" w:eastAsia="仿宋" w:cs="仿宋"/>
          <w:sz w:val="32"/>
          <w:szCs w:val="32"/>
          <w:lang w:val="en-US" w:eastAsia="zh-CN"/>
        </w:rPr>
        <w:t>并分别会同</w:t>
      </w:r>
      <w:r>
        <w:rPr>
          <w:rFonts w:hint="default" w:ascii="仿宋" w:hAnsi="仿宋" w:eastAsia="仿宋" w:cs="仿宋"/>
          <w:sz w:val="32"/>
          <w:szCs w:val="32"/>
          <w:lang w:val="en-US" w:eastAsia="zh-CN"/>
        </w:rPr>
        <w:t>公安、不动产登记</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街道办</w:t>
      </w:r>
      <w:r>
        <w:rPr>
          <w:rFonts w:hint="eastAsia" w:ascii="仿宋" w:hAnsi="仿宋" w:eastAsia="仿宋" w:cs="仿宋"/>
          <w:sz w:val="32"/>
          <w:szCs w:val="32"/>
          <w:lang w:val="en-US" w:eastAsia="zh-CN"/>
        </w:rPr>
        <w:t>（社区）</w:t>
      </w:r>
      <w:r>
        <w:rPr>
          <w:rFonts w:hint="default" w:ascii="仿宋" w:hAnsi="仿宋" w:eastAsia="仿宋" w:cs="仿宋"/>
          <w:sz w:val="32"/>
          <w:szCs w:val="32"/>
          <w:lang w:val="en-US" w:eastAsia="zh-CN"/>
        </w:rPr>
        <w:t>等部门对家长提供的户籍、房产</w:t>
      </w:r>
      <w:r>
        <w:rPr>
          <w:rFonts w:hint="eastAsia" w:ascii="仿宋" w:hAnsi="仿宋" w:eastAsia="仿宋" w:cs="仿宋"/>
          <w:sz w:val="32"/>
          <w:szCs w:val="32"/>
          <w:lang w:val="en-US" w:eastAsia="zh-CN"/>
        </w:rPr>
        <w:t>等</w:t>
      </w:r>
      <w:r>
        <w:rPr>
          <w:rFonts w:hint="default" w:ascii="仿宋" w:hAnsi="仿宋" w:eastAsia="仿宋" w:cs="仿宋"/>
          <w:sz w:val="32"/>
          <w:szCs w:val="32"/>
          <w:lang w:val="en-US" w:eastAsia="zh-CN"/>
        </w:rPr>
        <w:t>信息进行</w:t>
      </w:r>
      <w:r>
        <w:rPr>
          <w:rFonts w:hint="eastAsia" w:ascii="仿宋" w:hAnsi="仿宋" w:eastAsia="仿宋" w:cs="仿宋"/>
          <w:sz w:val="32"/>
          <w:szCs w:val="32"/>
          <w:lang w:val="en-US" w:eastAsia="zh-CN"/>
        </w:rPr>
        <w:t>联审。小学应在7月20日前完成联审，初中应在7月10日前完成联审。县</w:t>
      </w:r>
      <w:r>
        <w:rPr>
          <w:rFonts w:hint="default" w:ascii="仿宋" w:hAnsi="仿宋" w:eastAsia="仿宋" w:cs="仿宋"/>
          <w:sz w:val="32"/>
          <w:szCs w:val="32"/>
          <w:lang w:val="en-US" w:eastAsia="zh-CN"/>
        </w:rPr>
        <w:t>教体局</w:t>
      </w:r>
      <w:r>
        <w:rPr>
          <w:rFonts w:hint="eastAsia" w:ascii="仿宋" w:hAnsi="仿宋" w:eastAsia="仿宋" w:cs="仿宋"/>
          <w:sz w:val="32"/>
          <w:szCs w:val="32"/>
          <w:lang w:val="en-US" w:eastAsia="zh-CN"/>
        </w:rPr>
        <w:t>将成立工作组，</w:t>
      </w:r>
      <w:r>
        <w:rPr>
          <w:rFonts w:hint="default" w:ascii="仿宋" w:hAnsi="仿宋" w:eastAsia="仿宋" w:cs="仿宋"/>
          <w:sz w:val="32"/>
          <w:szCs w:val="32"/>
          <w:lang w:val="en-US" w:eastAsia="zh-CN"/>
        </w:rPr>
        <w:t>对</w:t>
      </w:r>
      <w:r>
        <w:rPr>
          <w:rFonts w:hint="eastAsia" w:ascii="仿宋" w:hAnsi="仿宋" w:eastAsia="仿宋" w:cs="仿宋"/>
          <w:sz w:val="32"/>
          <w:szCs w:val="32"/>
          <w:lang w:val="en-US" w:eastAsia="zh-CN"/>
        </w:rPr>
        <w:t>各学校</w:t>
      </w:r>
      <w:r>
        <w:rPr>
          <w:rFonts w:hint="default" w:ascii="仿宋" w:hAnsi="仿宋" w:eastAsia="仿宋" w:cs="仿宋"/>
          <w:sz w:val="32"/>
          <w:szCs w:val="32"/>
          <w:lang w:val="en-US" w:eastAsia="zh-CN"/>
        </w:rPr>
        <w:t>资审结果进行复核</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复核</w:t>
      </w:r>
      <w:r>
        <w:rPr>
          <w:rFonts w:hint="eastAsia" w:ascii="仿宋" w:hAnsi="仿宋" w:eastAsia="仿宋" w:cs="仿宋"/>
          <w:sz w:val="32"/>
          <w:szCs w:val="32"/>
          <w:lang w:val="en-US" w:eastAsia="zh-CN"/>
        </w:rPr>
        <w:t>完成</w:t>
      </w:r>
      <w:r>
        <w:rPr>
          <w:rFonts w:hint="default" w:ascii="仿宋" w:hAnsi="仿宋" w:eastAsia="仿宋" w:cs="仿宋"/>
          <w:sz w:val="32"/>
          <w:szCs w:val="32"/>
          <w:lang w:val="en-US" w:eastAsia="zh-CN"/>
        </w:rPr>
        <w:t>后由招生学校及时公示，公示时间不少于3天。若家长</w:t>
      </w:r>
      <w:r>
        <w:rPr>
          <w:rFonts w:hint="eastAsia" w:ascii="仿宋" w:hAnsi="仿宋" w:eastAsia="仿宋" w:cs="仿宋"/>
          <w:sz w:val="32"/>
          <w:szCs w:val="32"/>
          <w:lang w:val="en-US" w:eastAsia="zh-CN"/>
        </w:rPr>
        <w:t>存在</w:t>
      </w:r>
      <w:r>
        <w:rPr>
          <w:rFonts w:hint="default" w:ascii="仿宋" w:hAnsi="仿宋" w:eastAsia="仿宋" w:cs="仿宋"/>
          <w:sz w:val="32"/>
          <w:szCs w:val="32"/>
          <w:lang w:val="en-US" w:eastAsia="zh-CN"/>
        </w:rPr>
        <w:t>提供虚假</w:t>
      </w:r>
      <w:r>
        <w:rPr>
          <w:rFonts w:hint="eastAsia" w:ascii="仿宋" w:hAnsi="仿宋" w:eastAsia="仿宋" w:cs="仿宋"/>
          <w:sz w:val="32"/>
          <w:szCs w:val="32"/>
          <w:lang w:val="en-US" w:eastAsia="zh-CN"/>
        </w:rPr>
        <w:t>证件、</w:t>
      </w:r>
      <w:r>
        <w:rPr>
          <w:rFonts w:hint="default" w:ascii="仿宋" w:hAnsi="仿宋" w:eastAsia="仿宋" w:cs="仿宋"/>
          <w:sz w:val="32"/>
          <w:szCs w:val="32"/>
          <w:lang w:val="en-US" w:eastAsia="zh-CN"/>
        </w:rPr>
        <w:t>借用他人房产（水、电、天然气）手续、虚假过户等扰乱招生秩序</w:t>
      </w:r>
      <w:r>
        <w:rPr>
          <w:rFonts w:hint="eastAsia" w:ascii="仿宋" w:hAnsi="仿宋" w:eastAsia="仿宋" w:cs="仿宋"/>
          <w:sz w:val="32"/>
          <w:szCs w:val="32"/>
          <w:lang w:val="en-US" w:eastAsia="zh-CN"/>
        </w:rPr>
        <w:t>行为</w:t>
      </w:r>
      <w:r>
        <w:rPr>
          <w:rFonts w:hint="default" w:ascii="仿宋" w:hAnsi="仿宋" w:eastAsia="仿宋" w:cs="仿宋"/>
          <w:sz w:val="32"/>
          <w:szCs w:val="32"/>
          <w:lang w:val="en-US" w:eastAsia="zh-CN"/>
        </w:rPr>
        <w:t>，取消</w:t>
      </w:r>
      <w:r>
        <w:rPr>
          <w:rFonts w:hint="eastAsia" w:ascii="仿宋" w:hAnsi="仿宋" w:eastAsia="仿宋" w:cs="仿宋"/>
          <w:sz w:val="32"/>
          <w:szCs w:val="32"/>
          <w:lang w:val="en-US" w:eastAsia="zh-CN"/>
        </w:rPr>
        <w:t>其子女</w:t>
      </w:r>
      <w:r>
        <w:rPr>
          <w:rFonts w:hint="default" w:ascii="仿宋" w:hAnsi="仿宋" w:eastAsia="仿宋" w:cs="仿宋"/>
          <w:sz w:val="32"/>
          <w:szCs w:val="32"/>
          <w:lang w:val="en-US" w:eastAsia="zh-CN"/>
        </w:rPr>
        <w:t>划片入学资格</w:t>
      </w:r>
      <w:r>
        <w:rPr>
          <w:rFonts w:hint="eastAsia" w:ascii="仿宋" w:hAnsi="仿宋" w:eastAsia="仿宋" w:cs="仿宋"/>
          <w:sz w:val="32"/>
          <w:szCs w:val="32"/>
          <w:lang w:val="en-US" w:eastAsia="zh-CN"/>
        </w:rPr>
        <w:t>，并</w:t>
      </w:r>
      <w:r>
        <w:rPr>
          <w:rFonts w:hint="default" w:ascii="仿宋" w:hAnsi="仿宋" w:eastAsia="仿宋" w:cs="仿宋"/>
          <w:sz w:val="32"/>
          <w:szCs w:val="32"/>
          <w:lang w:val="en-US" w:eastAsia="zh-CN"/>
        </w:rPr>
        <w:t xml:space="preserve">将移交公安部门处理，涉及公职人员的同步移交县纪委监委处理。因未按时递交入学资料，导致无法参加资格审核，造成延误入学的由家长自行负责。                           </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（五）</w:t>
      </w:r>
      <w:r>
        <w:rPr>
          <w:rFonts w:hint="default" w:ascii="楷体" w:hAnsi="楷体" w:eastAsia="楷体" w:cs="楷体"/>
          <w:b/>
          <w:bCs/>
          <w:sz w:val="32"/>
          <w:szCs w:val="32"/>
          <w:lang w:val="en-US" w:eastAsia="zh-CN"/>
        </w:rPr>
        <w:t>志愿填报与确认</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小学：</w:t>
      </w:r>
      <w:r>
        <w:rPr>
          <w:rFonts w:hint="default" w:ascii="仿宋" w:hAnsi="仿宋" w:eastAsia="仿宋" w:cs="仿宋"/>
          <w:sz w:val="32"/>
          <w:szCs w:val="32"/>
          <w:lang w:val="en-US" w:eastAsia="zh-CN"/>
        </w:rPr>
        <w:t>资格审核通过的适龄儿童于</w:t>
      </w:r>
      <w:r>
        <w:rPr>
          <w:rFonts w:hint="eastAsia" w:ascii="仿宋" w:hAnsi="仿宋" w:eastAsia="仿宋" w:cs="仿宋"/>
          <w:sz w:val="32"/>
          <w:szCs w:val="32"/>
          <w:lang w:val="en-US" w:eastAsia="zh-CN"/>
        </w:rPr>
        <w:t>7</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24</w:t>
      </w:r>
      <w:r>
        <w:rPr>
          <w:rFonts w:hint="default" w:ascii="仿宋" w:hAnsi="仿宋" w:eastAsia="仿宋" w:cs="仿宋"/>
          <w:sz w:val="32"/>
          <w:szCs w:val="32"/>
          <w:lang w:val="en-US" w:eastAsia="zh-CN"/>
        </w:rPr>
        <w:t>日至</w:t>
      </w:r>
      <w:r>
        <w:rPr>
          <w:rFonts w:hint="eastAsia" w:ascii="仿宋" w:hAnsi="仿宋" w:eastAsia="仿宋" w:cs="仿宋"/>
          <w:sz w:val="32"/>
          <w:szCs w:val="32"/>
          <w:lang w:val="en-US" w:eastAsia="zh-CN"/>
        </w:rPr>
        <w:t>25</w:t>
      </w:r>
      <w:r>
        <w:rPr>
          <w:rFonts w:hint="default" w:ascii="仿宋" w:hAnsi="仿宋" w:eastAsia="仿宋" w:cs="仿宋"/>
          <w:sz w:val="32"/>
          <w:szCs w:val="32"/>
          <w:lang w:val="en-US" w:eastAsia="zh-CN"/>
        </w:rPr>
        <w:t>日</w:t>
      </w:r>
      <w:r>
        <w:rPr>
          <w:rFonts w:hint="eastAsia" w:ascii="仿宋" w:hAnsi="仿宋" w:eastAsia="仿宋" w:cs="仿宋"/>
          <w:sz w:val="32"/>
          <w:szCs w:val="32"/>
          <w:lang w:val="en-US" w:eastAsia="zh-CN"/>
        </w:rPr>
        <w:t>由监护人登</w:t>
      </w:r>
      <w:r>
        <w:rPr>
          <w:rFonts w:hint="default" w:ascii="仿宋" w:hAnsi="仿宋" w:eastAsia="仿宋" w:cs="仿宋"/>
          <w:sz w:val="32"/>
          <w:szCs w:val="32"/>
          <w:lang w:val="en-US" w:eastAsia="zh-CN"/>
        </w:rPr>
        <w:t>录榆林市教育云平台“榆林市义务教育招生入学系统”进行志愿确认</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初中：</w:t>
      </w:r>
      <w:r>
        <w:rPr>
          <w:rFonts w:hint="default" w:ascii="仿宋" w:hAnsi="仿宋" w:eastAsia="仿宋" w:cs="仿宋"/>
          <w:sz w:val="32"/>
          <w:szCs w:val="32"/>
          <w:lang w:val="en-US" w:eastAsia="zh-CN"/>
        </w:rPr>
        <w:t>小学毕业生于</w:t>
      </w:r>
      <w:r>
        <w:rPr>
          <w:rFonts w:hint="eastAsia" w:ascii="仿宋" w:hAnsi="仿宋" w:eastAsia="仿宋" w:cs="仿宋"/>
          <w:sz w:val="32"/>
          <w:szCs w:val="32"/>
          <w:lang w:val="en-US" w:eastAsia="zh-CN"/>
        </w:rPr>
        <w:t>7</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24</w:t>
      </w:r>
      <w:r>
        <w:rPr>
          <w:rFonts w:hint="default" w:ascii="仿宋" w:hAnsi="仿宋" w:eastAsia="仿宋" w:cs="仿宋"/>
          <w:sz w:val="32"/>
          <w:szCs w:val="32"/>
          <w:lang w:val="en-US" w:eastAsia="zh-CN"/>
        </w:rPr>
        <w:t>日至</w:t>
      </w:r>
      <w:r>
        <w:rPr>
          <w:rFonts w:hint="eastAsia" w:ascii="仿宋" w:hAnsi="仿宋" w:eastAsia="仿宋" w:cs="仿宋"/>
          <w:sz w:val="32"/>
          <w:szCs w:val="32"/>
          <w:lang w:val="en-US" w:eastAsia="zh-CN"/>
        </w:rPr>
        <w:t>26</w:t>
      </w:r>
      <w:r>
        <w:rPr>
          <w:rFonts w:hint="default" w:ascii="仿宋" w:hAnsi="仿宋" w:eastAsia="仿宋" w:cs="仿宋"/>
          <w:sz w:val="32"/>
          <w:szCs w:val="32"/>
          <w:lang w:val="en-US" w:eastAsia="zh-CN"/>
        </w:rPr>
        <w:t>日登录榆林市教育云平台“榆林市义务教育招生入学系统”进行志愿填报</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未按时完成志愿填报与确认</w:t>
      </w:r>
      <w:r>
        <w:rPr>
          <w:rFonts w:hint="eastAsia" w:ascii="仿宋" w:hAnsi="仿宋" w:eastAsia="仿宋" w:cs="仿宋"/>
          <w:sz w:val="32"/>
          <w:szCs w:val="32"/>
          <w:lang w:val="en-US" w:eastAsia="zh-CN"/>
        </w:rPr>
        <w:t>将</w:t>
      </w:r>
      <w:r>
        <w:rPr>
          <w:rFonts w:hint="default" w:ascii="仿宋" w:hAnsi="仿宋" w:eastAsia="仿宋" w:cs="仿宋"/>
          <w:sz w:val="32"/>
          <w:szCs w:val="32"/>
          <w:lang w:val="en-US" w:eastAsia="zh-CN"/>
        </w:rPr>
        <w:t>不予录取。志愿</w:t>
      </w:r>
      <w:r>
        <w:rPr>
          <w:rFonts w:hint="eastAsia" w:ascii="仿宋" w:hAnsi="仿宋" w:eastAsia="仿宋" w:cs="仿宋"/>
          <w:sz w:val="32"/>
          <w:szCs w:val="32"/>
          <w:lang w:val="en-US" w:eastAsia="zh-CN"/>
        </w:rPr>
        <w:t>确认、</w:t>
      </w:r>
      <w:r>
        <w:rPr>
          <w:rFonts w:hint="default" w:ascii="仿宋" w:hAnsi="仿宋" w:eastAsia="仿宋" w:cs="仿宋"/>
          <w:sz w:val="32"/>
          <w:szCs w:val="32"/>
          <w:lang w:val="en-US" w:eastAsia="zh-CN"/>
        </w:rPr>
        <w:t>填报</w:t>
      </w:r>
      <w:r>
        <w:rPr>
          <w:rFonts w:hint="eastAsia" w:ascii="仿宋" w:hAnsi="仿宋" w:eastAsia="仿宋" w:cs="仿宋"/>
          <w:sz w:val="32"/>
          <w:szCs w:val="32"/>
          <w:lang w:val="en-US" w:eastAsia="zh-CN"/>
        </w:rPr>
        <w:t>须</w:t>
      </w:r>
      <w:r>
        <w:rPr>
          <w:rFonts w:hint="default" w:ascii="仿宋" w:hAnsi="仿宋" w:eastAsia="仿宋" w:cs="仿宋"/>
          <w:sz w:val="32"/>
          <w:szCs w:val="32"/>
          <w:lang w:val="en-US" w:eastAsia="zh-CN"/>
        </w:rPr>
        <w:t>由</w:t>
      </w:r>
      <w:r>
        <w:rPr>
          <w:rFonts w:hint="eastAsia" w:ascii="仿宋" w:hAnsi="仿宋" w:eastAsia="仿宋" w:cs="仿宋"/>
          <w:sz w:val="32"/>
          <w:szCs w:val="32"/>
          <w:lang w:val="en-US" w:eastAsia="zh-CN"/>
        </w:rPr>
        <w:t>学生监护人完成</w:t>
      </w:r>
      <w:r>
        <w:rPr>
          <w:rFonts w:hint="default" w:ascii="仿宋" w:hAnsi="仿宋" w:eastAsia="仿宋" w:cs="仿宋"/>
          <w:sz w:val="32"/>
          <w:szCs w:val="32"/>
          <w:lang w:val="en-US" w:eastAsia="zh-CN"/>
        </w:rPr>
        <w:t>，严禁</w:t>
      </w:r>
      <w:r>
        <w:rPr>
          <w:rFonts w:hint="eastAsia" w:ascii="仿宋" w:hAnsi="仿宋" w:eastAsia="仿宋" w:cs="仿宋"/>
          <w:sz w:val="32"/>
          <w:szCs w:val="32"/>
          <w:lang w:val="en-US" w:eastAsia="zh-CN"/>
        </w:rPr>
        <w:t>各学校</w:t>
      </w:r>
      <w:r>
        <w:rPr>
          <w:rFonts w:hint="default" w:ascii="仿宋" w:hAnsi="仿宋" w:eastAsia="仿宋" w:cs="仿宋"/>
          <w:sz w:val="32"/>
          <w:szCs w:val="32"/>
          <w:lang w:val="en-US" w:eastAsia="zh-CN"/>
        </w:rPr>
        <w:t>班主任或科任教师代替学生填报。</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w:t>
      </w:r>
      <w:r>
        <w:rPr>
          <w:rFonts w:hint="eastAsia" w:ascii="楷体" w:hAnsi="楷体" w:eastAsia="楷体" w:cs="楷体"/>
          <w:b/>
          <w:bCs/>
          <w:sz w:val="32"/>
          <w:szCs w:val="32"/>
          <w:lang w:val="en-US" w:eastAsia="zh-CN"/>
        </w:rPr>
        <w:t>六</w:t>
      </w:r>
      <w:r>
        <w:rPr>
          <w:rFonts w:hint="default" w:ascii="楷体" w:hAnsi="楷体" w:eastAsia="楷体" w:cs="楷体"/>
          <w:b/>
          <w:bCs/>
          <w:sz w:val="32"/>
          <w:szCs w:val="32"/>
          <w:lang w:val="en-US" w:eastAsia="zh-CN"/>
        </w:rPr>
        <w:t>）</w:t>
      </w:r>
      <w:r>
        <w:rPr>
          <w:rFonts w:hint="eastAsia" w:ascii="楷体" w:hAnsi="楷体" w:eastAsia="楷体" w:cs="楷体"/>
          <w:b/>
          <w:bCs/>
          <w:sz w:val="32"/>
          <w:szCs w:val="32"/>
          <w:lang w:val="en-US" w:eastAsia="zh-CN"/>
        </w:rPr>
        <w:t>分段</w:t>
      </w:r>
      <w:r>
        <w:rPr>
          <w:rFonts w:hint="default" w:ascii="楷体" w:hAnsi="楷体" w:eastAsia="楷体" w:cs="楷体"/>
          <w:b/>
          <w:bCs/>
          <w:sz w:val="32"/>
          <w:szCs w:val="32"/>
          <w:lang w:val="en-US" w:eastAsia="zh-CN"/>
        </w:rPr>
        <w:t>录取</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新生录取工作于</w:t>
      </w:r>
      <w:r>
        <w:rPr>
          <w:rFonts w:hint="default" w:ascii="仿宋" w:hAnsi="仿宋" w:eastAsia="仿宋" w:cs="仿宋"/>
          <w:sz w:val="32"/>
          <w:szCs w:val="32"/>
          <w:lang w:val="en-US" w:eastAsia="zh-CN"/>
        </w:rPr>
        <w:t>8月</w:t>
      </w:r>
      <w:r>
        <w:rPr>
          <w:rFonts w:hint="eastAsia" w:ascii="仿宋" w:hAnsi="仿宋" w:eastAsia="仿宋" w:cs="仿宋"/>
          <w:sz w:val="32"/>
          <w:szCs w:val="32"/>
          <w:lang w:val="en-US" w:eastAsia="zh-CN"/>
        </w:rPr>
        <w:t>23</w:t>
      </w:r>
      <w:r>
        <w:rPr>
          <w:rFonts w:hint="default" w:ascii="仿宋" w:hAnsi="仿宋" w:eastAsia="仿宋" w:cs="仿宋"/>
          <w:sz w:val="32"/>
          <w:szCs w:val="32"/>
          <w:lang w:val="en-US" w:eastAsia="zh-CN"/>
        </w:rPr>
        <w:t>日至</w:t>
      </w:r>
      <w:r>
        <w:rPr>
          <w:rFonts w:hint="eastAsia" w:ascii="仿宋" w:hAnsi="仿宋" w:eastAsia="仿宋" w:cs="仿宋"/>
          <w:sz w:val="32"/>
          <w:szCs w:val="32"/>
          <w:lang w:val="en-US" w:eastAsia="zh-CN"/>
        </w:rPr>
        <w:t>24</w:t>
      </w:r>
      <w:r>
        <w:rPr>
          <w:rFonts w:hint="default" w:ascii="仿宋" w:hAnsi="仿宋" w:eastAsia="仿宋" w:cs="仿宋"/>
          <w:sz w:val="32"/>
          <w:szCs w:val="32"/>
          <w:lang w:val="en-US" w:eastAsia="zh-CN"/>
        </w:rPr>
        <w:t>日</w:t>
      </w:r>
      <w:r>
        <w:rPr>
          <w:rFonts w:hint="eastAsia" w:ascii="仿宋" w:hAnsi="仿宋" w:eastAsia="仿宋" w:cs="仿宋"/>
          <w:sz w:val="32"/>
          <w:szCs w:val="32"/>
          <w:lang w:val="en-US" w:eastAsia="zh-CN"/>
        </w:rPr>
        <w:t>分阶段</w:t>
      </w:r>
      <w:r>
        <w:rPr>
          <w:rFonts w:hint="default" w:ascii="仿宋" w:hAnsi="仿宋" w:eastAsia="仿宋" w:cs="仿宋"/>
          <w:sz w:val="32"/>
          <w:szCs w:val="32"/>
          <w:lang w:val="en-US" w:eastAsia="zh-CN"/>
        </w:rPr>
        <w:t>进行，由各招生学校</w:t>
      </w:r>
      <w:r>
        <w:rPr>
          <w:rFonts w:hint="eastAsia" w:ascii="仿宋" w:hAnsi="仿宋" w:eastAsia="仿宋" w:cs="仿宋"/>
          <w:sz w:val="32"/>
          <w:szCs w:val="32"/>
          <w:lang w:val="en-US" w:eastAsia="zh-CN"/>
        </w:rPr>
        <w:t>结合</w:t>
      </w:r>
      <w:r>
        <w:rPr>
          <w:rFonts w:hint="default" w:ascii="仿宋" w:hAnsi="仿宋" w:eastAsia="仿宋" w:cs="仿宋"/>
          <w:sz w:val="32"/>
          <w:szCs w:val="32"/>
          <w:lang w:val="en-US" w:eastAsia="zh-CN"/>
        </w:rPr>
        <w:t>志愿顺序和批次顺序依次录取。录取过程中，如符合条件的适龄儿童人数或小学毕业生人数未超出该校计划招生人数，则全部录取；如上一批次录取后仍有空余学位而下一批次的报名人数多于空余学位时，采用随机派位的办法进行录取。随机派位时邀请人大代表、政协委员、家长代表参加，并接受</w:t>
      </w:r>
      <w:r>
        <w:rPr>
          <w:rFonts w:hint="eastAsia" w:ascii="仿宋" w:hAnsi="仿宋" w:eastAsia="仿宋" w:cs="仿宋"/>
          <w:sz w:val="32"/>
          <w:szCs w:val="32"/>
          <w:lang w:val="en-US" w:eastAsia="zh-CN"/>
        </w:rPr>
        <w:t>县纪委监委</w:t>
      </w:r>
      <w:r>
        <w:rPr>
          <w:rFonts w:hint="default" w:ascii="仿宋" w:hAnsi="仿宋" w:eastAsia="仿宋" w:cs="仿宋"/>
          <w:sz w:val="32"/>
          <w:szCs w:val="32"/>
          <w:lang w:val="en-US" w:eastAsia="zh-CN"/>
        </w:rPr>
        <w:t>的全程监督。随机派位时如有双胞胎适龄儿童</w:t>
      </w:r>
      <w:r>
        <w:rPr>
          <w:rFonts w:hint="eastAsia" w:ascii="仿宋" w:hAnsi="仿宋" w:eastAsia="仿宋" w:cs="仿宋"/>
          <w:sz w:val="32"/>
          <w:szCs w:val="32"/>
          <w:lang w:val="en-US" w:eastAsia="zh-CN"/>
        </w:rPr>
        <w:t>少年</w:t>
      </w:r>
      <w:r>
        <w:rPr>
          <w:rFonts w:hint="default" w:ascii="仿宋" w:hAnsi="仿宋" w:eastAsia="仿宋" w:cs="仿宋"/>
          <w:sz w:val="32"/>
          <w:szCs w:val="32"/>
          <w:lang w:val="en-US" w:eastAsia="zh-CN"/>
        </w:rPr>
        <w:t>，其法定监护人可提前向学校申请一个派位编码参与派位。未派到学位的适龄儿童或小学毕业生，由</w:t>
      </w:r>
      <w:r>
        <w:rPr>
          <w:rFonts w:hint="eastAsia" w:ascii="仿宋" w:hAnsi="仿宋" w:eastAsia="仿宋" w:cs="仿宋"/>
          <w:sz w:val="32"/>
          <w:szCs w:val="32"/>
          <w:lang w:val="en-US" w:eastAsia="zh-CN"/>
        </w:rPr>
        <w:t>县</w:t>
      </w:r>
      <w:r>
        <w:rPr>
          <w:rFonts w:hint="default" w:ascii="仿宋" w:hAnsi="仿宋" w:eastAsia="仿宋" w:cs="仿宋"/>
          <w:sz w:val="32"/>
          <w:szCs w:val="32"/>
          <w:lang w:val="en-US" w:eastAsia="zh-CN"/>
        </w:rPr>
        <w:t>教体局于8月</w:t>
      </w:r>
      <w:r>
        <w:rPr>
          <w:rFonts w:hint="eastAsia" w:ascii="仿宋" w:hAnsi="仿宋" w:eastAsia="仿宋" w:cs="仿宋"/>
          <w:sz w:val="32"/>
          <w:szCs w:val="32"/>
          <w:lang w:val="en-US" w:eastAsia="zh-CN"/>
        </w:rPr>
        <w:t>25</w:t>
      </w:r>
      <w:r>
        <w:rPr>
          <w:rFonts w:hint="default" w:ascii="仿宋" w:hAnsi="仿宋" w:eastAsia="仿宋" w:cs="仿宋"/>
          <w:sz w:val="32"/>
          <w:szCs w:val="32"/>
          <w:lang w:val="en-US" w:eastAsia="zh-CN"/>
        </w:rPr>
        <w:t>日统一调配到城区有空余学位的就近学校就读。民办学校未完成招生计划的可申请补录。</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w:t>
      </w:r>
      <w:r>
        <w:rPr>
          <w:rFonts w:hint="eastAsia" w:ascii="楷体" w:hAnsi="楷体" w:eastAsia="楷体" w:cs="楷体"/>
          <w:b/>
          <w:bCs/>
          <w:sz w:val="32"/>
          <w:szCs w:val="32"/>
          <w:lang w:val="en-US" w:eastAsia="zh-CN"/>
        </w:rPr>
        <w:t>七</w:t>
      </w:r>
      <w:r>
        <w:rPr>
          <w:rFonts w:hint="default" w:ascii="楷体" w:hAnsi="楷体" w:eastAsia="楷体" w:cs="楷体"/>
          <w:b/>
          <w:bCs/>
          <w:sz w:val="32"/>
          <w:szCs w:val="32"/>
          <w:lang w:val="en-US" w:eastAsia="zh-CN"/>
        </w:rPr>
        <w:t>）入学报名</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凡被城区学校录取的适龄儿童和小学毕业生，须提前在报名系统中打印《新生入学通知书》，于8月</w:t>
      </w:r>
      <w:r>
        <w:rPr>
          <w:rFonts w:hint="eastAsia" w:ascii="仿宋" w:hAnsi="仿宋" w:eastAsia="仿宋" w:cs="仿宋"/>
          <w:sz w:val="32"/>
          <w:szCs w:val="32"/>
          <w:lang w:val="en-US" w:eastAsia="zh-CN"/>
        </w:rPr>
        <w:t>27</w:t>
      </w:r>
      <w:r>
        <w:rPr>
          <w:rFonts w:hint="default" w:ascii="仿宋" w:hAnsi="仿宋" w:eastAsia="仿宋" w:cs="仿宋"/>
          <w:sz w:val="32"/>
          <w:szCs w:val="32"/>
          <w:lang w:val="en-US" w:eastAsia="zh-CN"/>
        </w:rPr>
        <w:t>日到录取学校报名，逾期不予补报。农村各镇适龄儿童和小学毕业生直接在辖区学校登记入学，不进行网上报名工作。全县起始年级新生报名入学时，</w:t>
      </w:r>
      <w:r>
        <w:rPr>
          <w:rFonts w:hint="eastAsia" w:ascii="仿宋" w:hAnsi="仿宋" w:eastAsia="仿宋" w:cs="仿宋"/>
          <w:sz w:val="32"/>
          <w:szCs w:val="32"/>
          <w:lang w:val="en-US" w:eastAsia="zh-CN"/>
        </w:rPr>
        <w:t>各</w:t>
      </w:r>
      <w:r>
        <w:rPr>
          <w:rFonts w:hint="default" w:ascii="仿宋" w:hAnsi="仿宋" w:eastAsia="仿宋" w:cs="仿宋"/>
          <w:sz w:val="32"/>
          <w:szCs w:val="32"/>
          <w:lang w:val="en-US" w:eastAsia="zh-CN"/>
        </w:rPr>
        <w:t>学校要及时收集学生预防接种</w:t>
      </w:r>
      <w:r>
        <w:rPr>
          <w:rFonts w:hint="eastAsia" w:ascii="仿宋" w:hAnsi="仿宋" w:eastAsia="仿宋" w:cs="仿宋"/>
          <w:sz w:val="32"/>
          <w:szCs w:val="32"/>
          <w:lang w:val="en-US" w:eastAsia="zh-CN"/>
        </w:rPr>
        <w:t>等</w:t>
      </w:r>
      <w:r>
        <w:rPr>
          <w:rFonts w:hint="default" w:ascii="仿宋" w:hAnsi="仿宋" w:eastAsia="仿宋" w:cs="仿宋"/>
          <w:sz w:val="32"/>
          <w:szCs w:val="32"/>
          <w:lang w:val="en-US" w:eastAsia="zh-CN"/>
        </w:rPr>
        <w:t>材料，</w:t>
      </w:r>
      <w:r>
        <w:rPr>
          <w:rFonts w:hint="eastAsia" w:ascii="仿宋" w:hAnsi="仿宋" w:eastAsia="仿宋" w:cs="仿宋"/>
          <w:sz w:val="32"/>
          <w:szCs w:val="32"/>
          <w:lang w:val="en-US" w:eastAsia="zh-CN"/>
        </w:rPr>
        <w:t>及时</w:t>
      </w:r>
      <w:r>
        <w:rPr>
          <w:rFonts w:hint="default" w:ascii="仿宋" w:hAnsi="仿宋" w:eastAsia="仿宋" w:cs="仿宋"/>
          <w:sz w:val="32"/>
          <w:szCs w:val="32"/>
          <w:lang w:val="en-US" w:eastAsia="zh-CN"/>
        </w:rPr>
        <w:t>建立新生健康档案。</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七、工作要求</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（一）加强组织领导。</w:t>
      </w:r>
      <w:r>
        <w:rPr>
          <w:rFonts w:hint="default" w:ascii="仿宋" w:hAnsi="仿宋" w:eastAsia="仿宋" w:cs="仿宋"/>
          <w:sz w:val="32"/>
          <w:szCs w:val="32"/>
          <w:lang w:val="en-US" w:eastAsia="zh-CN"/>
        </w:rPr>
        <w:t>202</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全县</w:t>
      </w:r>
      <w:r>
        <w:rPr>
          <w:rFonts w:hint="default" w:ascii="仿宋" w:hAnsi="仿宋" w:eastAsia="仿宋" w:cs="仿宋"/>
          <w:sz w:val="32"/>
          <w:szCs w:val="32"/>
          <w:lang w:val="en-US" w:eastAsia="zh-CN"/>
        </w:rPr>
        <w:t>义务教育招生工作</w:t>
      </w:r>
      <w:r>
        <w:rPr>
          <w:rFonts w:hint="eastAsia" w:ascii="仿宋" w:hAnsi="仿宋" w:eastAsia="仿宋" w:cs="仿宋"/>
          <w:sz w:val="32"/>
          <w:szCs w:val="32"/>
          <w:lang w:val="en-US" w:eastAsia="zh-CN"/>
        </w:rPr>
        <w:t>将</w:t>
      </w:r>
      <w:r>
        <w:rPr>
          <w:rFonts w:hint="default" w:ascii="仿宋" w:hAnsi="仿宋" w:eastAsia="仿宋" w:cs="仿宋"/>
          <w:sz w:val="32"/>
          <w:szCs w:val="32"/>
          <w:lang w:val="en-US" w:eastAsia="zh-CN"/>
        </w:rPr>
        <w:t>在</w:t>
      </w:r>
      <w:r>
        <w:rPr>
          <w:rFonts w:hint="eastAsia" w:ascii="仿宋" w:hAnsi="仿宋" w:eastAsia="仿宋" w:cs="仿宋"/>
          <w:sz w:val="32"/>
          <w:szCs w:val="32"/>
          <w:lang w:val="en-US" w:eastAsia="zh-CN"/>
        </w:rPr>
        <w:t>县委、</w:t>
      </w:r>
      <w:r>
        <w:rPr>
          <w:rFonts w:hint="default" w:ascii="仿宋" w:hAnsi="仿宋" w:eastAsia="仿宋" w:cs="仿宋"/>
          <w:sz w:val="32"/>
          <w:szCs w:val="32"/>
          <w:lang w:val="en-US" w:eastAsia="zh-CN"/>
        </w:rPr>
        <w:t>县政府统一领导下</w:t>
      </w:r>
      <w:r>
        <w:rPr>
          <w:rFonts w:hint="eastAsia" w:ascii="仿宋" w:hAnsi="仿宋" w:eastAsia="仿宋" w:cs="仿宋"/>
          <w:sz w:val="32"/>
          <w:szCs w:val="32"/>
          <w:lang w:val="en-US" w:eastAsia="zh-CN"/>
        </w:rPr>
        <w:t>开展</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具体由县</w:t>
      </w:r>
      <w:r>
        <w:rPr>
          <w:rFonts w:hint="default" w:ascii="仿宋" w:hAnsi="仿宋" w:eastAsia="仿宋" w:cs="仿宋"/>
          <w:sz w:val="32"/>
          <w:szCs w:val="32"/>
          <w:lang w:val="en-US" w:eastAsia="zh-CN"/>
        </w:rPr>
        <w:t>教体局牵头</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各相关部门协同配合</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招生学校</w:t>
      </w:r>
      <w:r>
        <w:rPr>
          <w:rFonts w:hint="eastAsia" w:ascii="仿宋" w:hAnsi="仿宋" w:eastAsia="仿宋" w:cs="仿宋"/>
          <w:sz w:val="32"/>
          <w:szCs w:val="32"/>
          <w:lang w:val="en-US" w:eastAsia="zh-CN"/>
        </w:rPr>
        <w:t>组织</w:t>
      </w:r>
      <w:r>
        <w:rPr>
          <w:rFonts w:hint="default" w:ascii="仿宋" w:hAnsi="仿宋" w:eastAsia="仿宋" w:cs="仿宋"/>
          <w:sz w:val="32"/>
          <w:szCs w:val="32"/>
          <w:lang w:val="en-US" w:eastAsia="zh-CN"/>
        </w:rPr>
        <w:t>实施。招生工作实行校长负责制，各招生学校要成立工作专班，明确分工，夯实责任，建立科学有序、运转高效、公正透明的工作机制。</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default" w:ascii="楷体" w:hAnsi="楷体" w:eastAsia="楷体" w:cs="楷体"/>
          <w:b/>
          <w:bCs/>
          <w:sz w:val="32"/>
          <w:szCs w:val="32"/>
          <w:lang w:val="en-US" w:eastAsia="zh-CN"/>
        </w:rPr>
        <w:t>（二）严肃工作纪律。</w:t>
      </w:r>
      <w:r>
        <w:rPr>
          <w:rFonts w:hint="eastAsia" w:ascii="仿宋" w:hAnsi="仿宋" w:eastAsia="仿宋" w:cs="仿宋"/>
          <w:sz w:val="32"/>
          <w:szCs w:val="32"/>
          <w:lang w:val="en-US" w:eastAsia="zh-CN"/>
        </w:rPr>
        <w:t>各学校要严格按照划片进行招生，城区中心区域小学不得接收周边学校片区内学生。</w:t>
      </w:r>
      <w:r>
        <w:rPr>
          <w:rFonts w:hint="default" w:ascii="仿宋" w:hAnsi="仿宋" w:eastAsia="仿宋" w:cs="仿宋"/>
          <w:sz w:val="32"/>
          <w:szCs w:val="32"/>
          <w:lang w:val="en-US" w:eastAsia="zh-CN"/>
        </w:rPr>
        <w:t>各学校要严格执行招生计划</w:t>
      </w:r>
      <w:r>
        <w:rPr>
          <w:rFonts w:hint="eastAsia" w:ascii="仿宋" w:hAnsi="仿宋" w:eastAsia="仿宋" w:cs="仿宋"/>
          <w:sz w:val="32"/>
          <w:szCs w:val="32"/>
          <w:lang w:val="en-US" w:eastAsia="zh-CN"/>
        </w:rPr>
        <w:t>，起始年级招生班额不得突破计划人数上限。要严格执行招生纪律，</w:t>
      </w:r>
      <w:r>
        <w:rPr>
          <w:rFonts w:hint="default" w:ascii="仿宋" w:hAnsi="仿宋" w:eastAsia="仿宋" w:cs="仿宋"/>
          <w:sz w:val="32"/>
          <w:szCs w:val="32"/>
          <w:lang w:val="en-US" w:eastAsia="zh-CN"/>
        </w:rPr>
        <w:t>严禁照顾关系违规招生，严禁任何单位、组织和个人以捐资、征地等名义与学校联系招生。</w:t>
      </w:r>
      <w:r>
        <w:rPr>
          <w:rFonts w:hint="eastAsia" w:ascii="仿宋" w:hAnsi="仿宋" w:eastAsia="仿宋" w:cs="仿宋"/>
          <w:sz w:val="32"/>
          <w:szCs w:val="32"/>
          <w:lang w:val="en-US" w:eastAsia="zh-CN"/>
        </w:rPr>
        <w:t>要</w:t>
      </w:r>
      <w:r>
        <w:rPr>
          <w:rFonts w:hint="default" w:ascii="仿宋" w:hAnsi="仿宋" w:eastAsia="仿宋" w:cs="仿宋"/>
          <w:sz w:val="32"/>
          <w:szCs w:val="32"/>
          <w:lang w:val="en-US" w:eastAsia="zh-CN"/>
        </w:rPr>
        <w:t>严格</w:t>
      </w:r>
      <w:r>
        <w:rPr>
          <w:rFonts w:hint="eastAsia" w:ascii="仿宋" w:hAnsi="仿宋" w:eastAsia="仿宋" w:cs="仿宋"/>
          <w:sz w:val="32"/>
          <w:szCs w:val="32"/>
          <w:lang w:val="en-US" w:eastAsia="zh-CN"/>
        </w:rPr>
        <w:t>工作责任追究，</w:t>
      </w:r>
      <w:r>
        <w:rPr>
          <w:rFonts w:hint="default" w:ascii="仿宋" w:hAnsi="仿宋" w:eastAsia="仿宋" w:cs="仿宋"/>
          <w:sz w:val="32"/>
          <w:szCs w:val="32"/>
          <w:lang w:val="en-US" w:eastAsia="zh-CN"/>
        </w:rPr>
        <w:t>对在工作中弄虚作假、徇私舞弊、失职失责的人员，将按照有关规定严肃</w:t>
      </w:r>
      <w:r>
        <w:rPr>
          <w:rFonts w:hint="eastAsia" w:ascii="仿宋" w:hAnsi="仿宋" w:eastAsia="仿宋" w:cs="仿宋"/>
          <w:sz w:val="32"/>
          <w:szCs w:val="32"/>
          <w:lang w:val="en-US" w:eastAsia="zh-CN"/>
        </w:rPr>
        <w:t>处理并追究学校主要负责人的领导责任</w:t>
      </w:r>
      <w:r>
        <w:rPr>
          <w:rFonts w:hint="default" w:ascii="仿宋" w:hAnsi="仿宋" w:eastAsia="仿宋" w:cs="仿宋"/>
          <w:sz w:val="32"/>
          <w:szCs w:val="32"/>
          <w:lang w:val="en-US" w:eastAsia="zh-CN"/>
        </w:rPr>
        <w:t>。要畅通举报渠道，设置咨询</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举报电话和网上举报方式，及时回应群众关切。</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default" w:ascii="楷体" w:hAnsi="楷体" w:eastAsia="楷体" w:cs="楷体"/>
          <w:b/>
          <w:bCs/>
          <w:sz w:val="32"/>
          <w:szCs w:val="32"/>
          <w:lang w:val="en-US" w:eastAsia="zh-CN"/>
        </w:rPr>
        <w:t>（三）强化信息公开。</w:t>
      </w:r>
      <w:r>
        <w:rPr>
          <w:rFonts w:hint="default" w:ascii="仿宋" w:hAnsi="仿宋" w:eastAsia="仿宋" w:cs="仿宋"/>
          <w:sz w:val="32"/>
          <w:szCs w:val="32"/>
          <w:lang w:val="en-US" w:eastAsia="zh-CN"/>
        </w:rPr>
        <w:t>各学校要采取多种方式对招生政策进行宣传，设立新生入学</w:t>
      </w:r>
      <w:r>
        <w:rPr>
          <w:rFonts w:hint="eastAsia" w:ascii="仿宋" w:hAnsi="仿宋" w:eastAsia="仿宋" w:cs="仿宋"/>
          <w:sz w:val="32"/>
          <w:szCs w:val="32"/>
          <w:lang w:val="en-US" w:eastAsia="zh-CN"/>
        </w:rPr>
        <w:t>咨询</w:t>
      </w:r>
      <w:r>
        <w:rPr>
          <w:rFonts w:hint="default" w:ascii="仿宋" w:hAnsi="仿宋" w:eastAsia="仿宋" w:cs="仿宋"/>
          <w:sz w:val="32"/>
          <w:szCs w:val="32"/>
          <w:lang w:val="en-US" w:eastAsia="zh-CN"/>
        </w:rPr>
        <w:t>室，在学校门口</w:t>
      </w:r>
      <w:r>
        <w:rPr>
          <w:rFonts w:hint="eastAsia" w:ascii="仿宋" w:hAnsi="仿宋" w:eastAsia="仿宋" w:cs="仿宋"/>
          <w:sz w:val="32"/>
          <w:szCs w:val="32"/>
          <w:lang w:val="en-US" w:eastAsia="zh-CN"/>
        </w:rPr>
        <w:t>醒目位置</w:t>
      </w:r>
      <w:r>
        <w:rPr>
          <w:rFonts w:hint="default" w:ascii="仿宋" w:hAnsi="仿宋" w:eastAsia="仿宋" w:cs="仿宋"/>
          <w:sz w:val="32"/>
          <w:szCs w:val="32"/>
          <w:lang w:val="en-US" w:eastAsia="zh-CN"/>
        </w:rPr>
        <w:t>张贴学校招生方案、咨询电话，积极为家长提供政策解读等咨询服务。全面推行信息公开，主动公布</w:t>
      </w:r>
      <w:r>
        <w:rPr>
          <w:rFonts w:hint="eastAsia" w:ascii="仿宋" w:hAnsi="仿宋" w:eastAsia="仿宋" w:cs="仿宋"/>
          <w:sz w:val="32"/>
          <w:szCs w:val="32"/>
          <w:lang w:val="en-US" w:eastAsia="zh-CN"/>
        </w:rPr>
        <w:t>资料受理情况、资格联审</w:t>
      </w:r>
      <w:r>
        <w:rPr>
          <w:rFonts w:hint="default" w:ascii="仿宋" w:hAnsi="仿宋" w:eastAsia="仿宋" w:cs="仿宋"/>
          <w:sz w:val="32"/>
          <w:szCs w:val="32"/>
          <w:lang w:val="en-US" w:eastAsia="zh-CN"/>
        </w:rPr>
        <w:t>结果、</w:t>
      </w:r>
      <w:r>
        <w:rPr>
          <w:rFonts w:hint="eastAsia" w:ascii="仿宋" w:hAnsi="仿宋" w:eastAsia="仿宋" w:cs="仿宋"/>
          <w:sz w:val="32"/>
          <w:szCs w:val="32"/>
          <w:lang w:val="en-US" w:eastAsia="zh-CN"/>
        </w:rPr>
        <w:t>录取结果、均衡</w:t>
      </w:r>
      <w:r>
        <w:rPr>
          <w:rFonts w:hint="default" w:ascii="仿宋" w:hAnsi="仿宋" w:eastAsia="仿宋" w:cs="仿宋"/>
          <w:sz w:val="32"/>
          <w:szCs w:val="32"/>
          <w:lang w:val="en-US" w:eastAsia="zh-CN"/>
        </w:rPr>
        <w:t>编班结果等</w:t>
      </w:r>
      <w:r>
        <w:rPr>
          <w:rFonts w:hint="eastAsia" w:ascii="仿宋" w:hAnsi="仿宋" w:eastAsia="仿宋" w:cs="仿宋"/>
          <w:sz w:val="32"/>
          <w:szCs w:val="32"/>
          <w:lang w:val="en-US" w:eastAsia="zh-CN"/>
        </w:rPr>
        <w:t>招生信息</w:t>
      </w:r>
      <w:r>
        <w:rPr>
          <w:rFonts w:hint="default"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default" w:ascii="楷体" w:hAnsi="楷体" w:eastAsia="楷体" w:cs="楷体"/>
          <w:b/>
          <w:bCs/>
          <w:sz w:val="32"/>
          <w:szCs w:val="32"/>
          <w:lang w:val="en-US" w:eastAsia="zh-CN"/>
        </w:rPr>
        <w:t>（四）严格均衡编班。</w:t>
      </w:r>
      <w:r>
        <w:rPr>
          <w:rFonts w:hint="default" w:ascii="仿宋" w:hAnsi="仿宋" w:eastAsia="仿宋" w:cs="仿宋"/>
          <w:sz w:val="32"/>
          <w:szCs w:val="32"/>
          <w:lang w:val="en-US" w:eastAsia="zh-CN"/>
        </w:rPr>
        <w:t>各学校统一采用榆林市义务教育招生平台</w:t>
      </w:r>
      <w:r>
        <w:rPr>
          <w:rFonts w:hint="eastAsia" w:ascii="仿宋" w:hAnsi="仿宋" w:eastAsia="仿宋" w:cs="仿宋"/>
          <w:sz w:val="32"/>
          <w:szCs w:val="32"/>
          <w:lang w:val="en-US" w:eastAsia="zh-CN"/>
        </w:rPr>
        <w:t>进行</w:t>
      </w:r>
      <w:r>
        <w:rPr>
          <w:rFonts w:hint="default" w:ascii="仿宋" w:hAnsi="仿宋" w:eastAsia="仿宋" w:cs="仿宋"/>
          <w:sz w:val="32"/>
          <w:szCs w:val="32"/>
          <w:lang w:val="en-US" w:eastAsia="zh-CN"/>
        </w:rPr>
        <w:t>均衡编班，编班过程</w:t>
      </w:r>
      <w:r>
        <w:rPr>
          <w:rFonts w:hint="eastAsia" w:ascii="仿宋" w:hAnsi="仿宋" w:eastAsia="仿宋" w:cs="仿宋"/>
          <w:sz w:val="32"/>
          <w:szCs w:val="32"/>
          <w:lang w:val="en-US" w:eastAsia="zh-CN"/>
        </w:rPr>
        <w:t>全程</w:t>
      </w:r>
      <w:r>
        <w:rPr>
          <w:rFonts w:hint="default" w:ascii="仿宋" w:hAnsi="仿宋" w:eastAsia="仿宋" w:cs="仿宋"/>
          <w:sz w:val="32"/>
          <w:szCs w:val="32"/>
          <w:lang w:val="en-US" w:eastAsia="zh-CN"/>
        </w:rPr>
        <w:t>向家长代表、人大代表、政协委员、媒体记者公开，并接受</w:t>
      </w:r>
      <w:r>
        <w:rPr>
          <w:rFonts w:hint="eastAsia" w:ascii="仿宋" w:hAnsi="仿宋" w:eastAsia="仿宋" w:cs="仿宋"/>
          <w:sz w:val="32"/>
          <w:szCs w:val="32"/>
          <w:lang w:val="en-US" w:eastAsia="zh-CN"/>
        </w:rPr>
        <w:t>县纪委监委</w:t>
      </w:r>
      <w:r>
        <w:rPr>
          <w:rFonts w:hint="default" w:ascii="仿宋" w:hAnsi="仿宋" w:eastAsia="仿宋" w:cs="仿宋"/>
          <w:sz w:val="32"/>
          <w:szCs w:val="32"/>
          <w:lang w:val="en-US" w:eastAsia="zh-CN"/>
        </w:rPr>
        <w:t>全程监督。学生编班花名</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班主任和任课教师</w:t>
      </w:r>
      <w:r>
        <w:rPr>
          <w:rFonts w:hint="eastAsia" w:ascii="仿宋" w:hAnsi="仿宋" w:eastAsia="仿宋" w:cs="仿宋"/>
          <w:sz w:val="32"/>
          <w:szCs w:val="32"/>
          <w:lang w:val="en-US" w:eastAsia="zh-CN"/>
        </w:rPr>
        <w:t>名单</w:t>
      </w:r>
      <w:r>
        <w:rPr>
          <w:rFonts w:hint="default" w:ascii="仿宋" w:hAnsi="仿宋" w:eastAsia="仿宋" w:cs="仿宋"/>
          <w:sz w:val="32"/>
          <w:szCs w:val="32"/>
          <w:lang w:val="en-US" w:eastAsia="zh-CN"/>
        </w:rPr>
        <w:t>当场公开</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编班</w:t>
      </w:r>
      <w:r>
        <w:rPr>
          <w:rFonts w:hint="eastAsia" w:ascii="仿宋" w:hAnsi="仿宋" w:eastAsia="仿宋" w:cs="仿宋"/>
          <w:sz w:val="32"/>
          <w:szCs w:val="32"/>
          <w:lang w:val="en-US" w:eastAsia="zh-CN"/>
        </w:rPr>
        <w:t>信息</w:t>
      </w:r>
      <w:r>
        <w:rPr>
          <w:rFonts w:hint="default" w:ascii="仿宋" w:hAnsi="仿宋" w:eastAsia="仿宋" w:cs="仿宋"/>
          <w:sz w:val="32"/>
          <w:szCs w:val="32"/>
          <w:lang w:val="en-US" w:eastAsia="zh-CN"/>
        </w:rPr>
        <w:t>公布后不得</w:t>
      </w:r>
      <w:r>
        <w:rPr>
          <w:rFonts w:hint="eastAsia" w:ascii="仿宋" w:hAnsi="仿宋" w:eastAsia="仿宋" w:cs="仿宋"/>
          <w:sz w:val="32"/>
          <w:szCs w:val="32"/>
          <w:lang w:val="en-US" w:eastAsia="zh-CN"/>
        </w:rPr>
        <w:t>无故</w:t>
      </w:r>
      <w:r>
        <w:rPr>
          <w:rFonts w:hint="default" w:ascii="仿宋" w:hAnsi="仿宋" w:eastAsia="仿宋" w:cs="仿宋"/>
          <w:sz w:val="32"/>
          <w:szCs w:val="32"/>
          <w:lang w:val="en-US" w:eastAsia="zh-CN"/>
        </w:rPr>
        <w:t>变动，编班后校际间学生不得随意</w:t>
      </w:r>
      <w:r>
        <w:rPr>
          <w:rFonts w:hint="eastAsia" w:ascii="仿宋" w:hAnsi="仿宋" w:eastAsia="仿宋" w:cs="仿宋"/>
          <w:sz w:val="32"/>
          <w:szCs w:val="32"/>
          <w:lang w:val="en-US" w:eastAsia="zh-CN"/>
        </w:rPr>
        <w:t>流动</w:t>
      </w:r>
      <w:r>
        <w:rPr>
          <w:rFonts w:hint="default" w:ascii="仿宋" w:hAnsi="仿宋" w:eastAsia="仿宋" w:cs="仿宋"/>
          <w:sz w:val="32"/>
          <w:szCs w:val="32"/>
          <w:lang w:val="en-US" w:eastAsia="zh-CN"/>
        </w:rPr>
        <w:t>。要严格实行班级人数、班级生源和师资搭配</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三均衡</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，不得设立子弟班和重点班。</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（五）</w:t>
      </w:r>
      <w:r>
        <w:rPr>
          <w:rFonts w:hint="default" w:ascii="楷体" w:hAnsi="楷体" w:eastAsia="楷体" w:cs="楷体"/>
          <w:b/>
          <w:bCs/>
          <w:sz w:val="32"/>
          <w:szCs w:val="32"/>
          <w:lang w:val="en-US" w:eastAsia="zh-CN"/>
        </w:rPr>
        <w:t>严格学籍管理。</w:t>
      </w:r>
      <w:r>
        <w:rPr>
          <w:rFonts w:hint="default" w:ascii="仿宋" w:hAnsi="仿宋" w:eastAsia="仿宋" w:cs="仿宋"/>
          <w:sz w:val="32"/>
          <w:szCs w:val="32"/>
          <w:lang w:val="en-US" w:eastAsia="zh-CN"/>
        </w:rPr>
        <w:t>各校要按照“一生一</w:t>
      </w:r>
      <w:r>
        <w:rPr>
          <w:rFonts w:hint="eastAsia" w:ascii="仿宋" w:hAnsi="仿宋" w:eastAsia="仿宋" w:cs="仿宋"/>
          <w:sz w:val="32"/>
          <w:szCs w:val="32"/>
          <w:lang w:val="en-US" w:eastAsia="zh-CN"/>
        </w:rPr>
        <w:t>档</w:t>
      </w:r>
      <w:r>
        <w:rPr>
          <w:rFonts w:hint="default" w:ascii="仿宋" w:hAnsi="仿宋" w:eastAsia="仿宋" w:cs="仿宋"/>
          <w:sz w:val="32"/>
          <w:szCs w:val="32"/>
          <w:lang w:val="en-US" w:eastAsia="zh-CN"/>
        </w:rPr>
        <w:t>、人籍一致、籍随人走”的要求，对义务教育阶段学校学生学籍全面实施信息化管理。学生办理入学注册手续后，学校要及时为其建立学籍档案。</w:t>
      </w:r>
      <w:r>
        <w:rPr>
          <w:rFonts w:hint="eastAsia" w:ascii="仿宋" w:hAnsi="仿宋" w:eastAsia="仿宋" w:cs="仿宋"/>
          <w:sz w:val="32"/>
          <w:szCs w:val="32"/>
          <w:lang w:val="en-US" w:eastAsia="zh-CN"/>
        </w:rPr>
        <w:t>各</w:t>
      </w:r>
      <w:r>
        <w:rPr>
          <w:rFonts w:hint="default" w:ascii="仿宋" w:hAnsi="仿宋" w:eastAsia="仿宋" w:cs="仿宋"/>
          <w:sz w:val="32"/>
          <w:szCs w:val="32"/>
          <w:lang w:val="en-US" w:eastAsia="zh-CN"/>
        </w:rPr>
        <w:t>学校</w:t>
      </w:r>
      <w:r>
        <w:rPr>
          <w:rFonts w:hint="eastAsia" w:ascii="仿宋" w:hAnsi="仿宋" w:eastAsia="仿宋" w:cs="仿宋"/>
          <w:sz w:val="32"/>
          <w:szCs w:val="32"/>
          <w:lang w:val="en-US" w:eastAsia="zh-CN"/>
        </w:rPr>
        <w:t>建档名单要以实际入学注册</w:t>
      </w:r>
      <w:r>
        <w:rPr>
          <w:rFonts w:hint="default" w:ascii="仿宋" w:hAnsi="仿宋" w:eastAsia="仿宋" w:cs="仿宋"/>
          <w:sz w:val="32"/>
          <w:szCs w:val="32"/>
          <w:lang w:val="en-US" w:eastAsia="zh-CN"/>
        </w:rPr>
        <w:t>名单</w:t>
      </w:r>
      <w:r>
        <w:rPr>
          <w:rFonts w:hint="eastAsia" w:ascii="仿宋" w:hAnsi="仿宋" w:eastAsia="仿宋" w:cs="仿宋"/>
          <w:sz w:val="32"/>
          <w:szCs w:val="32"/>
          <w:lang w:val="en-US" w:eastAsia="zh-CN"/>
        </w:rPr>
        <w:t>为准</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逾期未报到入学的一律不予注册学籍。</w:t>
      </w:r>
      <w:r>
        <w:rPr>
          <w:rFonts w:hint="default" w:ascii="仿宋" w:hAnsi="仿宋" w:eastAsia="仿宋" w:cs="仿宋"/>
          <w:sz w:val="32"/>
          <w:szCs w:val="32"/>
          <w:lang w:val="en-US" w:eastAsia="zh-CN"/>
        </w:rPr>
        <w:t>严禁出现人籍分离、空挂学籍、学籍造假等现象，不得为</w:t>
      </w:r>
      <w:r>
        <w:rPr>
          <w:rFonts w:hint="eastAsia" w:ascii="仿宋" w:hAnsi="仿宋" w:eastAsia="仿宋" w:cs="仿宋"/>
          <w:sz w:val="32"/>
          <w:szCs w:val="32"/>
          <w:lang w:val="en-US" w:eastAsia="zh-CN"/>
        </w:rPr>
        <w:t>县外学校</w:t>
      </w:r>
      <w:r>
        <w:rPr>
          <w:rFonts w:hint="default" w:ascii="仿宋" w:hAnsi="仿宋" w:eastAsia="仿宋" w:cs="仿宋"/>
          <w:sz w:val="32"/>
          <w:szCs w:val="32"/>
          <w:lang w:val="en-US" w:eastAsia="zh-CN"/>
        </w:rPr>
        <w:t>违规</w:t>
      </w:r>
      <w:r>
        <w:rPr>
          <w:rFonts w:hint="eastAsia" w:ascii="仿宋" w:hAnsi="仿宋" w:eastAsia="仿宋" w:cs="仿宋"/>
          <w:sz w:val="32"/>
          <w:szCs w:val="32"/>
          <w:lang w:val="en-US" w:eastAsia="zh-CN"/>
        </w:rPr>
        <w:t>在靖</w:t>
      </w:r>
      <w:r>
        <w:rPr>
          <w:rFonts w:hint="default" w:ascii="仿宋" w:hAnsi="仿宋" w:eastAsia="仿宋" w:cs="仿宋"/>
          <w:sz w:val="32"/>
          <w:szCs w:val="32"/>
          <w:lang w:val="en-US" w:eastAsia="zh-CN"/>
        </w:rPr>
        <w:t>跨区域招收的学生和违规转学学生办理学籍转接。</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w:t>
      </w:r>
      <w:r>
        <w:rPr>
          <w:rFonts w:hint="default" w:ascii="黑体" w:hAnsi="黑体" w:eastAsia="黑体" w:cs="黑体"/>
          <w:sz w:val="32"/>
          <w:szCs w:val="32"/>
          <w:lang w:val="en-US" w:eastAsia="zh-CN"/>
        </w:rPr>
        <w:t>、有关说明</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w:t>
      </w:r>
      <w:r>
        <w:rPr>
          <w:rFonts w:hint="eastAsia" w:ascii="仿宋" w:hAnsi="仿宋" w:eastAsia="仿宋" w:cs="仿宋"/>
          <w:sz w:val="32"/>
          <w:szCs w:val="32"/>
          <w:lang w:val="en-US" w:eastAsia="zh-CN"/>
        </w:rPr>
        <w:t>经摸底统计，今年小学适龄儿童人数较去年有所增长，城区中心区域学校（</w:t>
      </w:r>
      <w:r>
        <w:rPr>
          <w:rFonts w:hint="default" w:ascii="仿宋" w:hAnsi="仿宋" w:eastAsia="仿宋" w:cs="仿宋"/>
          <w:sz w:val="32"/>
          <w:szCs w:val="32"/>
          <w:lang w:val="en-US" w:eastAsia="zh-CN"/>
        </w:rPr>
        <w:t>一小、二小、三小、六小、九小、十五小</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二中、四中、六中</w:t>
      </w:r>
      <w:r>
        <w:rPr>
          <w:rFonts w:hint="eastAsia" w:ascii="仿宋" w:hAnsi="仿宋" w:eastAsia="仿宋" w:cs="仿宋"/>
          <w:sz w:val="32"/>
          <w:szCs w:val="32"/>
          <w:lang w:val="en-US" w:eastAsia="zh-CN"/>
        </w:rPr>
        <w:t>、清华路学校）</w:t>
      </w:r>
      <w:r>
        <w:rPr>
          <w:rFonts w:hint="default" w:ascii="仿宋" w:hAnsi="仿宋" w:eastAsia="仿宋" w:cs="仿宋"/>
          <w:sz w:val="32"/>
          <w:szCs w:val="32"/>
          <w:lang w:val="en-US" w:eastAsia="zh-CN"/>
        </w:rPr>
        <w:t>服务片区居住人口密度较大，</w:t>
      </w:r>
      <w:r>
        <w:rPr>
          <w:rFonts w:hint="eastAsia" w:ascii="仿宋" w:hAnsi="仿宋" w:eastAsia="仿宋" w:cs="仿宋"/>
          <w:sz w:val="32"/>
          <w:szCs w:val="32"/>
          <w:lang w:val="en-US" w:eastAsia="zh-CN"/>
        </w:rPr>
        <w:t>城区整体</w:t>
      </w:r>
      <w:r>
        <w:rPr>
          <w:rFonts w:hint="default" w:ascii="仿宋" w:hAnsi="仿宋" w:eastAsia="仿宋" w:cs="仿宋"/>
          <w:sz w:val="32"/>
          <w:szCs w:val="32"/>
          <w:lang w:val="en-US" w:eastAsia="zh-CN"/>
        </w:rPr>
        <w:t>招生压力</w:t>
      </w:r>
      <w:r>
        <w:rPr>
          <w:rFonts w:hint="eastAsia" w:ascii="仿宋" w:hAnsi="仿宋" w:eastAsia="仿宋" w:cs="仿宋"/>
          <w:sz w:val="32"/>
          <w:szCs w:val="32"/>
          <w:lang w:val="en-US" w:eastAsia="zh-CN"/>
        </w:rPr>
        <w:t>依然巨</w:t>
      </w:r>
      <w:r>
        <w:rPr>
          <w:rFonts w:hint="default" w:ascii="仿宋" w:hAnsi="仿宋" w:eastAsia="仿宋" w:cs="仿宋"/>
          <w:sz w:val="32"/>
          <w:szCs w:val="32"/>
          <w:lang w:val="en-US" w:eastAsia="zh-CN"/>
        </w:rPr>
        <w:t>大</w:t>
      </w:r>
      <w:r>
        <w:rPr>
          <w:rFonts w:hint="eastAsia" w:ascii="仿宋" w:hAnsi="仿宋" w:eastAsia="仿宋" w:cs="仿宋"/>
          <w:sz w:val="32"/>
          <w:szCs w:val="32"/>
          <w:lang w:val="en-US" w:eastAsia="zh-CN"/>
        </w:rPr>
        <w:t>。为妥善安排新生入学，适龄儿童少年监护人应根据实际</w:t>
      </w:r>
      <w:r>
        <w:rPr>
          <w:rFonts w:hint="default" w:ascii="仿宋" w:hAnsi="仿宋" w:eastAsia="仿宋" w:cs="仿宋"/>
          <w:sz w:val="32"/>
          <w:szCs w:val="32"/>
          <w:lang w:val="en-US" w:eastAsia="zh-CN"/>
        </w:rPr>
        <w:t>理性选择就读</w:t>
      </w:r>
      <w:r>
        <w:rPr>
          <w:rFonts w:hint="eastAsia" w:ascii="仿宋" w:hAnsi="仿宋" w:eastAsia="仿宋" w:cs="仿宋"/>
          <w:sz w:val="32"/>
          <w:szCs w:val="32"/>
          <w:lang w:val="en-US" w:eastAsia="zh-CN"/>
        </w:rPr>
        <w:t>学校，</w:t>
      </w:r>
      <w:r>
        <w:rPr>
          <w:rFonts w:hint="default" w:ascii="仿宋" w:hAnsi="仿宋" w:eastAsia="仿宋" w:cs="仿宋"/>
          <w:sz w:val="32"/>
          <w:szCs w:val="32"/>
          <w:lang w:val="en-US" w:eastAsia="zh-CN"/>
        </w:rPr>
        <w:t>理性填报志愿。</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（二）城区学校教职工子女按照自愿原则，既可</w:t>
      </w:r>
      <w:r>
        <w:rPr>
          <w:rFonts w:hint="eastAsia" w:ascii="仿宋" w:hAnsi="仿宋" w:eastAsia="仿宋" w:cs="仿宋"/>
          <w:sz w:val="32"/>
          <w:szCs w:val="32"/>
          <w:lang w:val="en-US" w:eastAsia="zh-CN"/>
        </w:rPr>
        <w:t>以房产、户籍</w:t>
      </w:r>
      <w:r>
        <w:rPr>
          <w:rFonts w:hint="default" w:ascii="仿宋" w:hAnsi="仿宋" w:eastAsia="仿宋" w:cs="仿宋"/>
          <w:sz w:val="32"/>
          <w:szCs w:val="32"/>
          <w:lang w:val="en-US" w:eastAsia="zh-CN"/>
        </w:rPr>
        <w:t>申请入学，也可</w:t>
      </w:r>
      <w:r>
        <w:rPr>
          <w:rFonts w:hint="eastAsia" w:ascii="仿宋" w:hAnsi="仿宋" w:eastAsia="仿宋" w:cs="仿宋"/>
          <w:sz w:val="32"/>
          <w:szCs w:val="32"/>
          <w:lang w:val="en-US" w:eastAsia="zh-CN"/>
        </w:rPr>
        <w:t>申请至</w:t>
      </w:r>
      <w:r>
        <w:rPr>
          <w:rFonts w:hint="default" w:ascii="仿宋" w:hAnsi="仿宋" w:eastAsia="仿宋" w:cs="仿宋"/>
          <w:sz w:val="32"/>
          <w:szCs w:val="32"/>
          <w:lang w:val="en-US" w:eastAsia="zh-CN"/>
        </w:rPr>
        <w:t>其任教学校或任教学校</w:t>
      </w:r>
      <w:r>
        <w:rPr>
          <w:rFonts w:hint="eastAsia" w:ascii="仿宋" w:hAnsi="仿宋" w:eastAsia="仿宋" w:cs="仿宋"/>
          <w:sz w:val="32"/>
          <w:szCs w:val="32"/>
          <w:lang w:val="en-US" w:eastAsia="zh-CN"/>
        </w:rPr>
        <w:t>所属</w:t>
      </w:r>
      <w:r>
        <w:rPr>
          <w:rFonts w:hint="default" w:ascii="仿宋" w:hAnsi="仿宋" w:eastAsia="仿宋" w:cs="仿宋"/>
          <w:sz w:val="32"/>
          <w:szCs w:val="32"/>
          <w:lang w:val="en-US" w:eastAsia="zh-CN"/>
        </w:rPr>
        <w:t>教育集团内的就近学校就读。农村学校教职工子女可选择房产所在教育集团片内的某所学校就读。</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三）适龄残疾儿童按照“一人一案”要求，能够到普通学校就读的安排到普通学校随班就读，不能接受普通教育的安排到特殊教育学校就读，重度残疾儿童不能到校就读的，就近安排学校进行送教上门或通过远程教育的方式保障其接受义务教育</w:t>
      </w:r>
      <w:r>
        <w:rPr>
          <w:rFonts w:hint="eastAsia" w:ascii="仿宋" w:hAnsi="仿宋" w:eastAsia="仿宋" w:cs="仿宋"/>
          <w:sz w:val="32"/>
          <w:szCs w:val="32"/>
          <w:lang w:val="en-US" w:eastAsia="zh-CN"/>
        </w:rPr>
        <w:t>权利</w:t>
      </w:r>
      <w:r>
        <w:rPr>
          <w:rFonts w:hint="default"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（四）对在我县投资兴业的客商子女就读义务教育学校的，按照相对就近原则安排至有空余学位的公办中小学就读。</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（五）为进一步推进义务教育均衡发展，加大对城区周边学校的支持力度，将五小（靖边县户籍）、十六小、十七小、十八小毕业生纳入服务区初中学校对口直升范围，原有直升学校保持不变。</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六</w:t>
      </w:r>
      <w:r>
        <w:rPr>
          <w:rFonts w:hint="default" w:ascii="仿宋" w:hAnsi="仿宋" w:eastAsia="仿宋" w:cs="仿宋"/>
          <w:sz w:val="32"/>
          <w:szCs w:val="32"/>
          <w:lang w:val="en-US" w:eastAsia="zh-CN"/>
        </w:rPr>
        <w:t>）因历史原因无法办理房屋所有权证的，应向学校提交购房合同、发票</w:t>
      </w:r>
      <w:r>
        <w:rPr>
          <w:rFonts w:hint="eastAsia" w:ascii="仿宋" w:hAnsi="仿宋" w:eastAsia="仿宋" w:cs="仿宋"/>
          <w:sz w:val="32"/>
          <w:szCs w:val="32"/>
          <w:lang w:val="en-US" w:eastAsia="zh-CN"/>
        </w:rPr>
        <w:t>及</w:t>
      </w:r>
      <w:r>
        <w:rPr>
          <w:rFonts w:hint="default" w:ascii="仿宋" w:hAnsi="仿宋" w:eastAsia="仿宋" w:cs="仿宋"/>
          <w:sz w:val="32"/>
          <w:szCs w:val="32"/>
          <w:lang w:val="en-US" w:eastAsia="zh-CN"/>
        </w:rPr>
        <w:t>房管部门收据</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批文</w:t>
      </w:r>
      <w:r>
        <w:rPr>
          <w:rFonts w:hint="eastAsia" w:ascii="仿宋" w:hAnsi="仿宋" w:eastAsia="仿宋" w:cs="仿宋"/>
          <w:sz w:val="32"/>
          <w:szCs w:val="32"/>
          <w:lang w:val="en-US" w:eastAsia="zh-CN"/>
        </w:rPr>
        <w:t>、银行交易记录</w:t>
      </w:r>
      <w:r>
        <w:rPr>
          <w:rFonts w:hint="default" w:ascii="仿宋" w:hAnsi="仿宋" w:eastAsia="仿宋" w:cs="仿宋"/>
          <w:sz w:val="32"/>
          <w:szCs w:val="32"/>
          <w:lang w:val="en-US" w:eastAsia="zh-CN"/>
        </w:rPr>
        <w:t>等能证明房屋所有权归属的法定证件</w:t>
      </w:r>
      <w:r>
        <w:rPr>
          <w:rFonts w:hint="eastAsia" w:ascii="仿宋" w:hAnsi="仿宋" w:eastAsia="仿宋" w:cs="仿宋"/>
          <w:sz w:val="32"/>
          <w:szCs w:val="32"/>
          <w:lang w:val="en-US" w:eastAsia="zh-CN"/>
        </w:rPr>
        <w:t>材料</w:t>
      </w:r>
      <w:r>
        <w:rPr>
          <w:rFonts w:hint="default" w:ascii="仿宋" w:hAnsi="仿宋" w:eastAsia="仿宋" w:cs="仿宋"/>
          <w:sz w:val="32"/>
          <w:szCs w:val="32"/>
          <w:lang w:val="en-US" w:eastAsia="zh-CN"/>
        </w:rPr>
        <w:t>，并</w:t>
      </w:r>
      <w:r>
        <w:rPr>
          <w:rFonts w:hint="eastAsia" w:ascii="仿宋" w:hAnsi="仿宋" w:eastAsia="仿宋" w:cs="仿宋"/>
          <w:sz w:val="32"/>
          <w:szCs w:val="32"/>
          <w:lang w:val="en-US" w:eastAsia="zh-CN"/>
        </w:rPr>
        <w:t>至少</w:t>
      </w:r>
      <w:r>
        <w:rPr>
          <w:rFonts w:hint="default" w:ascii="仿宋" w:hAnsi="仿宋" w:eastAsia="仿宋" w:cs="仿宋"/>
          <w:sz w:val="32"/>
          <w:szCs w:val="32"/>
          <w:lang w:val="en-US" w:eastAsia="zh-CN"/>
        </w:rPr>
        <w:t>提供</w:t>
      </w:r>
      <w:r>
        <w:rPr>
          <w:rFonts w:hint="eastAsia" w:ascii="仿宋" w:hAnsi="仿宋" w:eastAsia="仿宋" w:cs="仿宋"/>
          <w:sz w:val="32"/>
          <w:szCs w:val="32"/>
          <w:lang w:val="en-US" w:eastAsia="zh-CN"/>
        </w:rPr>
        <w:t>连续六个月</w:t>
      </w:r>
      <w:r>
        <w:rPr>
          <w:rFonts w:hint="default" w:ascii="仿宋" w:hAnsi="仿宋" w:eastAsia="仿宋" w:cs="仿宋"/>
          <w:sz w:val="32"/>
          <w:szCs w:val="32"/>
          <w:lang w:val="en-US" w:eastAsia="zh-CN"/>
        </w:rPr>
        <w:t>的水、电、天然气缴费原始发票、缴费卡及开户合同等资料原件。属共有房屋产权</w:t>
      </w:r>
      <w:r>
        <w:rPr>
          <w:rFonts w:hint="eastAsia" w:ascii="仿宋" w:hAnsi="仿宋" w:eastAsia="仿宋" w:cs="仿宋"/>
          <w:sz w:val="32"/>
          <w:szCs w:val="32"/>
          <w:lang w:val="en-US" w:eastAsia="zh-CN"/>
        </w:rPr>
        <w:t>的</w:t>
      </w:r>
      <w:r>
        <w:rPr>
          <w:rFonts w:hint="default" w:ascii="仿宋" w:hAnsi="仿宋" w:eastAsia="仿宋" w:cs="仿宋"/>
          <w:sz w:val="32"/>
          <w:szCs w:val="32"/>
          <w:lang w:val="en-US" w:eastAsia="zh-CN"/>
        </w:rPr>
        <w:t>，其所有权须达到51％及以上。民间契约、协议、非住宅房屋所有权证</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未实际交工入住的</w:t>
      </w:r>
      <w:r>
        <w:rPr>
          <w:rFonts w:hint="eastAsia" w:ascii="仿宋" w:hAnsi="仿宋" w:eastAsia="仿宋" w:cs="仿宋"/>
          <w:sz w:val="32"/>
          <w:szCs w:val="32"/>
          <w:lang w:val="en-US" w:eastAsia="zh-CN"/>
        </w:rPr>
        <w:t>房产</w:t>
      </w:r>
      <w:r>
        <w:rPr>
          <w:rFonts w:hint="default" w:ascii="仿宋" w:hAnsi="仿宋" w:eastAsia="仿宋" w:cs="仿宋"/>
          <w:sz w:val="32"/>
          <w:szCs w:val="32"/>
          <w:lang w:val="en-US" w:eastAsia="zh-CN"/>
        </w:rPr>
        <w:t>，不作为</w:t>
      </w:r>
      <w:r>
        <w:rPr>
          <w:rFonts w:hint="eastAsia" w:ascii="仿宋" w:hAnsi="仿宋" w:eastAsia="仿宋" w:cs="仿宋"/>
          <w:sz w:val="32"/>
          <w:szCs w:val="32"/>
          <w:lang w:val="en-US" w:eastAsia="zh-CN"/>
        </w:rPr>
        <w:t>本年度</w:t>
      </w:r>
      <w:r>
        <w:rPr>
          <w:rFonts w:hint="default" w:ascii="仿宋" w:hAnsi="仿宋" w:eastAsia="仿宋" w:cs="仿宋"/>
          <w:sz w:val="32"/>
          <w:szCs w:val="32"/>
          <w:lang w:val="en-US" w:eastAsia="zh-CN"/>
        </w:rPr>
        <w:t>入学</w:t>
      </w:r>
      <w:r>
        <w:rPr>
          <w:rFonts w:hint="eastAsia" w:ascii="仿宋" w:hAnsi="仿宋" w:eastAsia="仿宋" w:cs="仿宋"/>
          <w:sz w:val="32"/>
          <w:szCs w:val="32"/>
          <w:lang w:val="en-US" w:eastAsia="zh-CN"/>
        </w:rPr>
        <w:t>资格审核</w:t>
      </w:r>
      <w:r>
        <w:rPr>
          <w:rFonts w:hint="default" w:ascii="仿宋" w:hAnsi="仿宋" w:eastAsia="仿宋" w:cs="仿宋"/>
          <w:sz w:val="32"/>
          <w:szCs w:val="32"/>
          <w:lang w:val="en-US" w:eastAsia="zh-CN"/>
        </w:rPr>
        <w:t>依据。</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七</w:t>
      </w:r>
      <w:r>
        <w:rPr>
          <w:rFonts w:hint="default" w:ascii="仿宋" w:hAnsi="仿宋" w:eastAsia="仿宋" w:cs="仿宋"/>
          <w:sz w:val="32"/>
          <w:szCs w:val="32"/>
          <w:lang w:val="en-US" w:eastAsia="zh-CN"/>
        </w:rPr>
        <w:t>）城区中心区域学校</w:t>
      </w:r>
      <w:r>
        <w:rPr>
          <w:rFonts w:hint="eastAsia" w:ascii="仿宋" w:hAnsi="仿宋" w:eastAsia="仿宋" w:cs="仿宋"/>
          <w:sz w:val="32"/>
          <w:szCs w:val="32"/>
          <w:lang w:val="en-US" w:eastAsia="zh-CN"/>
        </w:rPr>
        <w:t>继续</w:t>
      </w:r>
      <w:r>
        <w:rPr>
          <w:rFonts w:hint="default" w:ascii="仿宋" w:hAnsi="仿宋" w:eastAsia="仿宋" w:cs="仿宋"/>
          <w:sz w:val="32"/>
          <w:szCs w:val="32"/>
          <w:lang w:val="en-US" w:eastAsia="zh-CN"/>
        </w:rPr>
        <w:t>实行“学位锁定”政策</w:t>
      </w:r>
      <w:r>
        <w:rPr>
          <w:rFonts w:hint="eastAsia" w:ascii="仿宋" w:hAnsi="仿宋" w:eastAsia="仿宋" w:cs="仿宋"/>
          <w:sz w:val="32"/>
          <w:szCs w:val="32"/>
          <w:lang w:val="en-US" w:eastAsia="zh-CN"/>
        </w:rPr>
        <w:t>，按照《靖边县2022年义务教育招生入学工作实施意见》相关内容执行。</w:t>
      </w:r>
    </w:p>
    <w:p>
      <w:pPr>
        <w:keepNext w:val="0"/>
        <w:keepLines w:val="0"/>
        <w:pageBreakBefore w:val="0"/>
        <w:widowControl w:val="0"/>
        <w:tabs>
          <w:tab w:val="left" w:pos="6660"/>
          <w:tab w:val="left" w:pos="7020"/>
        </w:tabs>
        <w:kinsoku/>
        <w:wordWrap/>
        <w:overflowPunct w:val="0"/>
        <w:topLinePunct w:val="0"/>
        <w:autoSpaceDE w:val="0"/>
        <w:autoSpaceDN w:val="0"/>
        <w:bidi w:val="0"/>
        <w:adjustRightInd w:val="0"/>
        <w:snapToGrid/>
        <w:spacing w:line="530" w:lineRule="exact"/>
        <w:ind w:firstLine="640" w:firstLineChars="200"/>
        <w:contextualSpacing/>
        <w:jc w:val="left"/>
        <w:textAlignment w:val="auto"/>
        <w:rPr>
          <w:rFonts w:hint="default" w:ascii="仿宋_GB2312" w:hAnsi="仿宋" w:eastAsia="仿宋_GB2312" w:cs="Times New Roman"/>
          <w:snapToGrid w:val="0"/>
          <w:color w:val="000000"/>
          <w:kern w:val="0"/>
          <w:sz w:val="32"/>
          <w:szCs w:val="32"/>
          <w:lang w:val="en-US" w:eastAsia="zh-CN"/>
        </w:rPr>
      </w:pPr>
      <w:r>
        <w:rPr>
          <w:rFonts w:hint="eastAsia" w:ascii="仿宋_GB2312" w:hAnsi="仿宋" w:eastAsia="仿宋_GB2312" w:cs="Times New Roman"/>
          <w:snapToGrid w:val="0"/>
          <w:color w:val="000000"/>
          <w:kern w:val="0"/>
          <w:sz w:val="32"/>
          <w:szCs w:val="32"/>
          <w:lang w:val="en-US" w:eastAsia="zh-CN"/>
        </w:rPr>
        <w:t>县</w:t>
      </w:r>
      <w:r>
        <w:rPr>
          <w:rFonts w:hint="default" w:ascii="仿宋_GB2312" w:hAnsi="仿宋" w:eastAsia="仿宋_GB2312" w:cs="Times New Roman"/>
          <w:snapToGrid w:val="0"/>
          <w:color w:val="000000"/>
          <w:kern w:val="0"/>
          <w:sz w:val="32"/>
          <w:szCs w:val="32"/>
          <w:lang w:val="en-US" w:eastAsia="zh-CN"/>
        </w:rPr>
        <w:t>教体局</w:t>
      </w:r>
      <w:r>
        <w:rPr>
          <w:rFonts w:hint="eastAsia" w:ascii="仿宋_GB2312" w:hAnsi="仿宋" w:eastAsia="仿宋_GB2312" w:cs="Times New Roman"/>
          <w:snapToGrid w:val="0"/>
          <w:color w:val="000000"/>
          <w:kern w:val="0"/>
          <w:sz w:val="32"/>
          <w:szCs w:val="32"/>
          <w:lang w:val="en-US" w:eastAsia="zh-CN"/>
        </w:rPr>
        <w:t>招生</w:t>
      </w:r>
      <w:r>
        <w:rPr>
          <w:rFonts w:hint="default" w:ascii="仿宋_GB2312" w:hAnsi="仿宋" w:eastAsia="仿宋_GB2312" w:cs="Times New Roman"/>
          <w:snapToGrid w:val="0"/>
          <w:color w:val="000000"/>
          <w:kern w:val="0"/>
          <w:sz w:val="32"/>
          <w:szCs w:val="32"/>
          <w:lang w:val="en-US" w:eastAsia="zh-CN"/>
        </w:rPr>
        <w:t>监督举报电话：</w:t>
      </w:r>
      <w:r>
        <w:rPr>
          <w:rFonts w:hint="eastAsia" w:ascii="仿宋_GB2312" w:hAnsi="仿宋" w:eastAsia="仿宋_GB2312" w:cs="Times New Roman"/>
          <w:snapToGrid w:val="0"/>
          <w:color w:val="000000"/>
          <w:kern w:val="0"/>
          <w:sz w:val="32"/>
          <w:szCs w:val="32"/>
          <w:lang w:val="en-US" w:eastAsia="zh-CN"/>
        </w:rPr>
        <w:t>0912-</w:t>
      </w:r>
      <w:r>
        <w:rPr>
          <w:rFonts w:hint="default" w:ascii="仿宋_GB2312" w:hAnsi="仿宋" w:eastAsia="仿宋_GB2312" w:cs="Times New Roman"/>
          <w:snapToGrid w:val="0"/>
          <w:color w:val="000000"/>
          <w:kern w:val="0"/>
          <w:sz w:val="32"/>
          <w:szCs w:val="32"/>
          <w:lang w:val="en-US" w:eastAsia="zh-CN"/>
        </w:rPr>
        <w:t>46</w:t>
      </w:r>
      <w:r>
        <w:rPr>
          <w:rFonts w:hint="eastAsia" w:ascii="仿宋_GB2312" w:hAnsi="仿宋" w:eastAsia="仿宋_GB2312" w:cs="Times New Roman"/>
          <w:snapToGrid w:val="0"/>
          <w:color w:val="000000"/>
          <w:kern w:val="0"/>
          <w:sz w:val="32"/>
          <w:szCs w:val="32"/>
          <w:lang w:val="en-US" w:eastAsia="zh-CN"/>
        </w:rPr>
        <w:t>36300</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县教体局</w:t>
      </w:r>
      <w:r>
        <w:rPr>
          <w:rFonts w:hint="default" w:ascii="仿宋" w:hAnsi="仿宋" w:eastAsia="仿宋" w:cs="仿宋"/>
          <w:sz w:val="32"/>
          <w:szCs w:val="32"/>
          <w:lang w:val="en-US" w:eastAsia="zh-CN"/>
        </w:rPr>
        <w:t>招生监督举报邮箱</w:t>
      </w:r>
      <w:r>
        <w:rPr>
          <w:rFonts w:hint="eastAsia" w:ascii="仿宋" w:hAnsi="仿宋" w:eastAsia="仿宋" w:cs="仿宋"/>
          <w:sz w:val="32"/>
          <w:szCs w:val="32"/>
          <w:lang w:val="en-US" w:eastAsia="zh-CN"/>
        </w:rPr>
        <w:t>：</w:t>
      </w:r>
      <w:r>
        <w:rPr>
          <w:rFonts w:hint="default" w:ascii="仿宋_GB2312" w:hAnsi="仿宋" w:eastAsia="仿宋_GB2312" w:cs="Times New Roman"/>
          <w:snapToGrid w:val="0"/>
          <w:color w:val="000000"/>
          <w:kern w:val="0"/>
          <w:sz w:val="32"/>
          <w:szCs w:val="32"/>
          <w:lang w:val="en-US" w:eastAsia="zh-CN"/>
        </w:rPr>
        <w:t>jtj2023@126.com</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县教体局招生政策咨询电话：0912-4867569</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附件: 1.靖边县202</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年城区小学招生计划表</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1609" w:firstLineChars="503"/>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2.靖边县202</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年城区小学招生范围一览表</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1584" w:firstLineChars="600"/>
        <w:textAlignment w:val="auto"/>
        <w:rPr>
          <w:rFonts w:hint="default" w:ascii="仿宋" w:hAnsi="仿宋" w:eastAsia="仿宋" w:cs="仿宋"/>
          <w:spacing w:val="-17"/>
          <w:sz w:val="32"/>
          <w:szCs w:val="32"/>
          <w:lang w:val="en-US" w:eastAsia="zh-CN"/>
        </w:rPr>
      </w:pPr>
      <w:r>
        <w:rPr>
          <w:rFonts w:hint="default" w:ascii="仿宋" w:hAnsi="仿宋" w:eastAsia="仿宋" w:cs="仿宋"/>
          <w:spacing w:val="-28"/>
          <w:sz w:val="32"/>
          <w:szCs w:val="32"/>
          <w:lang w:val="en-US" w:eastAsia="zh-CN"/>
        </w:rPr>
        <w:t>3.</w:t>
      </w:r>
      <w:r>
        <w:rPr>
          <w:rFonts w:hint="default" w:ascii="仿宋" w:hAnsi="仿宋" w:eastAsia="仿宋" w:cs="仿宋"/>
          <w:spacing w:val="-23"/>
          <w:sz w:val="32"/>
          <w:szCs w:val="32"/>
          <w:lang w:val="en-US" w:eastAsia="zh-CN"/>
        </w:rPr>
        <w:t>靖边县202</w:t>
      </w:r>
      <w:r>
        <w:rPr>
          <w:rFonts w:hint="eastAsia" w:ascii="仿宋" w:hAnsi="仿宋" w:eastAsia="仿宋" w:cs="仿宋"/>
          <w:spacing w:val="-23"/>
          <w:sz w:val="32"/>
          <w:szCs w:val="32"/>
          <w:lang w:val="en-US" w:eastAsia="zh-CN"/>
        </w:rPr>
        <w:t>3</w:t>
      </w:r>
      <w:r>
        <w:rPr>
          <w:rFonts w:hint="default" w:ascii="仿宋" w:hAnsi="仿宋" w:eastAsia="仿宋" w:cs="仿宋"/>
          <w:spacing w:val="-23"/>
          <w:sz w:val="32"/>
          <w:szCs w:val="32"/>
          <w:lang w:val="en-US" w:eastAsia="zh-CN"/>
        </w:rPr>
        <w:t>年城区初中招生计划及服务小学一览表</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1609" w:firstLineChars="503"/>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4.靖边县202</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年初中新生入学申请表</w:t>
      </w:r>
    </w:p>
    <w:p>
      <w:pPr>
        <w:rPr>
          <w:rFonts w:hint="eastAsia" w:ascii="黑体" w:hAnsi="黑体" w:eastAsia="黑体" w:cs="黑体"/>
          <w:sz w:val="24"/>
        </w:rPr>
      </w:pPr>
    </w:p>
    <w:p>
      <w:pPr>
        <w:rPr>
          <w:rFonts w:hint="eastAsia" w:ascii="黑体" w:hAnsi="黑体" w:eastAsia="黑体" w:cs="黑体"/>
          <w:sz w:val="24"/>
        </w:rPr>
      </w:pPr>
    </w:p>
    <w:p>
      <w:pPr>
        <w:rPr>
          <w:rFonts w:hint="eastAsia" w:ascii="黑体" w:hAnsi="黑体" w:eastAsia="黑体" w:cs="黑体"/>
          <w:sz w:val="24"/>
        </w:rPr>
      </w:pPr>
    </w:p>
    <w:p>
      <w:pPr>
        <w:rPr>
          <w:rFonts w:hint="eastAsia" w:ascii="黑体" w:hAnsi="黑体" w:eastAsia="黑体" w:cs="黑体"/>
          <w:sz w:val="24"/>
        </w:rPr>
      </w:pPr>
    </w:p>
    <w:p>
      <w:pPr>
        <w:rPr>
          <w:rFonts w:hint="eastAsia" w:ascii="黑体" w:hAnsi="黑体" w:eastAsia="黑体" w:cs="黑体"/>
          <w:sz w:val="24"/>
        </w:rPr>
      </w:pPr>
    </w:p>
    <w:p>
      <w:pPr>
        <w:rPr>
          <w:rFonts w:hint="eastAsia" w:ascii="黑体" w:hAnsi="黑体" w:eastAsia="黑体" w:cs="黑体"/>
          <w:sz w:val="24"/>
        </w:rPr>
      </w:pPr>
    </w:p>
    <w:p>
      <w:pPr>
        <w:rPr>
          <w:rFonts w:hint="eastAsia" w:ascii="黑体" w:hAnsi="黑体" w:eastAsia="黑体" w:cs="黑体"/>
          <w:sz w:val="24"/>
        </w:rPr>
      </w:pPr>
    </w:p>
    <w:p>
      <w:pPr>
        <w:rPr>
          <w:rFonts w:hint="eastAsia" w:ascii="黑体" w:hAnsi="黑体" w:eastAsia="黑体" w:cs="黑体"/>
          <w:sz w:val="24"/>
        </w:rPr>
      </w:pPr>
    </w:p>
    <w:p>
      <w:pPr>
        <w:rPr>
          <w:rFonts w:hint="eastAsia" w:ascii="黑体" w:hAnsi="黑体" w:eastAsia="黑体" w:cs="黑体"/>
          <w:sz w:val="24"/>
        </w:rPr>
      </w:pPr>
    </w:p>
    <w:p>
      <w:pPr>
        <w:rPr>
          <w:rFonts w:hint="eastAsia" w:ascii="黑体" w:hAnsi="黑体" w:eastAsia="黑体" w:cs="黑体"/>
          <w:sz w:val="24"/>
        </w:rPr>
      </w:pPr>
    </w:p>
    <w:p>
      <w:pPr>
        <w:rPr>
          <w:rFonts w:hint="eastAsia" w:ascii="黑体" w:hAnsi="黑体" w:eastAsia="黑体" w:cs="黑体"/>
          <w:sz w:val="24"/>
        </w:rPr>
      </w:pPr>
    </w:p>
    <w:p>
      <w:pPr>
        <w:rPr>
          <w:rFonts w:hint="eastAsia" w:ascii="黑体" w:hAnsi="黑体" w:eastAsia="黑体" w:cs="黑体"/>
          <w:sz w:val="24"/>
        </w:rPr>
      </w:pPr>
    </w:p>
    <w:p>
      <w:pPr>
        <w:rPr>
          <w:rFonts w:hint="eastAsia" w:ascii="黑体" w:hAnsi="黑体" w:eastAsia="黑体" w:cs="黑体"/>
          <w:sz w:val="24"/>
        </w:rPr>
      </w:pPr>
      <w:r>
        <w:rPr>
          <w:rFonts w:hint="eastAsia" w:ascii="黑体" w:hAnsi="黑体" w:eastAsia="黑体" w:cs="黑体"/>
          <w:sz w:val="24"/>
        </w:rPr>
        <w:t>附件1</w:t>
      </w:r>
    </w:p>
    <w:tbl>
      <w:tblPr>
        <w:tblStyle w:val="4"/>
        <w:tblW w:w="8280" w:type="dxa"/>
        <w:tblInd w:w="93" w:type="dxa"/>
        <w:tblLayout w:type="fixed"/>
        <w:tblCellMar>
          <w:top w:w="0" w:type="dxa"/>
          <w:left w:w="108" w:type="dxa"/>
          <w:bottom w:w="0" w:type="dxa"/>
          <w:right w:w="108" w:type="dxa"/>
        </w:tblCellMar>
      </w:tblPr>
      <w:tblGrid>
        <w:gridCol w:w="1010"/>
        <w:gridCol w:w="2484"/>
        <w:gridCol w:w="1502"/>
        <w:gridCol w:w="1524"/>
        <w:gridCol w:w="1760"/>
      </w:tblGrid>
      <w:tr>
        <w:tblPrEx>
          <w:tblCellMar>
            <w:top w:w="0" w:type="dxa"/>
            <w:left w:w="108" w:type="dxa"/>
            <w:bottom w:w="0" w:type="dxa"/>
            <w:right w:w="108" w:type="dxa"/>
          </w:tblCellMar>
        </w:tblPrEx>
        <w:trPr>
          <w:trHeight w:val="596" w:hRule="atLeast"/>
        </w:trPr>
        <w:tc>
          <w:tcPr>
            <w:tcW w:w="8280" w:type="dxa"/>
            <w:gridSpan w:val="5"/>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kern w:val="0"/>
                <w:sz w:val="36"/>
                <w:szCs w:val="36"/>
                <w:lang w:bidi="ar"/>
              </w:rPr>
              <w:t>靖边县202</w:t>
            </w:r>
            <w:r>
              <w:rPr>
                <w:rFonts w:hint="eastAsia" w:ascii="方正小标宋简体" w:hAnsi="方正小标宋简体" w:eastAsia="方正小标宋简体" w:cs="方正小标宋简体"/>
                <w:color w:val="000000"/>
                <w:kern w:val="0"/>
                <w:sz w:val="36"/>
                <w:szCs w:val="36"/>
                <w:lang w:val="en-US" w:eastAsia="zh-CN" w:bidi="ar"/>
              </w:rPr>
              <w:t>3</w:t>
            </w:r>
            <w:r>
              <w:rPr>
                <w:rFonts w:hint="eastAsia" w:ascii="方正小标宋简体" w:hAnsi="方正小标宋简体" w:eastAsia="方正小标宋简体" w:cs="方正小标宋简体"/>
                <w:color w:val="000000"/>
                <w:kern w:val="0"/>
                <w:sz w:val="36"/>
                <w:szCs w:val="36"/>
                <w:lang w:bidi="ar"/>
              </w:rPr>
              <w:t>年城区小学招生计划表</w:t>
            </w:r>
          </w:p>
        </w:tc>
      </w:tr>
      <w:tr>
        <w:tblPrEx>
          <w:tblCellMar>
            <w:top w:w="0" w:type="dxa"/>
            <w:left w:w="108" w:type="dxa"/>
            <w:bottom w:w="0" w:type="dxa"/>
            <w:right w:w="108" w:type="dxa"/>
          </w:tblCellMar>
        </w:tblPrEx>
        <w:trPr>
          <w:trHeight w:val="526"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color w:val="000000"/>
                <w:sz w:val="24"/>
              </w:rPr>
            </w:pPr>
            <w:r>
              <w:rPr>
                <w:rFonts w:hint="eastAsia" w:ascii="仿宋" w:hAnsi="仿宋" w:eastAsia="仿宋" w:cs="仿宋"/>
                <w:b/>
                <w:bCs/>
                <w:color w:val="000000"/>
                <w:kern w:val="0"/>
                <w:sz w:val="24"/>
                <w:lang w:bidi="ar"/>
              </w:rPr>
              <w:t>招生学校</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计划班数</w:t>
            </w:r>
          </w:p>
        </w:tc>
        <w:tc>
          <w:tcPr>
            <w:tcW w:w="152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班额</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计划人数</w:t>
            </w:r>
          </w:p>
        </w:tc>
      </w:tr>
      <w:tr>
        <w:tblPrEx>
          <w:tblCellMar>
            <w:top w:w="0" w:type="dxa"/>
            <w:left w:w="108" w:type="dxa"/>
            <w:bottom w:w="0" w:type="dxa"/>
            <w:right w:w="108" w:type="dxa"/>
          </w:tblCellMar>
        </w:tblPrEx>
        <w:trPr>
          <w:trHeight w:val="526"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靖边一小</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12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54</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648</w:t>
            </w:r>
          </w:p>
        </w:tc>
      </w:tr>
      <w:tr>
        <w:tblPrEx>
          <w:tblCellMar>
            <w:top w:w="0" w:type="dxa"/>
            <w:left w:w="108" w:type="dxa"/>
            <w:bottom w:w="0" w:type="dxa"/>
            <w:right w:w="108" w:type="dxa"/>
          </w:tblCellMar>
        </w:tblPrEx>
        <w:trPr>
          <w:trHeight w:val="526"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靖边二小</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8</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54</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432</w:t>
            </w:r>
          </w:p>
        </w:tc>
      </w:tr>
      <w:tr>
        <w:tblPrEx>
          <w:tblCellMar>
            <w:top w:w="0" w:type="dxa"/>
            <w:left w:w="108" w:type="dxa"/>
            <w:bottom w:w="0" w:type="dxa"/>
            <w:right w:w="108" w:type="dxa"/>
          </w:tblCellMar>
        </w:tblPrEx>
        <w:trPr>
          <w:trHeight w:val="526"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靖边三小</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9</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54</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486</w:t>
            </w:r>
          </w:p>
        </w:tc>
      </w:tr>
      <w:tr>
        <w:tblPrEx>
          <w:tblCellMar>
            <w:top w:w="0" w:type="dxa"/>
            <w:left w:w="108" w:type="dxa"/>
            <w:bottom w:w="0" w:type="dxa"/>
            <w:right w:w="108" w:type="dxa"/>
          </w:tblCellMar>
        </w:tblPrEx>
        <w:trPr>
          <w:trHeight w:val="526"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4</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靖边四小</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45</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270</w:t>
            </w:r>
          </w:p>
        </w:tc>
      </w:tr>
      <w:tr>
        <w:tblPrEx>
          <w:tblCellMar>
            <w:top w:w="0" w:type="dxa"/>
            <w:left w:w="108" w:type="dxa"/>
            <w:bottom w:w="0" w:type="dxa"/>
            <w:right w:w="108" w:type="dxa"/>
          </w:tblCellMar>
        </w:tblPrEx>
        <w:trPr>
          <w:trHeight w:val="526"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5</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靖边五小</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45</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270</w:t>
            </w:r>
          </w:p>
        </w:tc>
      </w:tr>
      <w:tr>
        <w:tblPrEx>
          <w:tblCellMar>
            <w:top w:w="0" w:type="dxa"/>
            <w:left w:w="108" w:type="dxa"/>
            <w:bottom w:w="0" w:type="dxa"/>
            <w:right w:w="108" w:type="dxa"/>
          </w:tblCellMar>
        </w:tblPrEx>
        <w:trPr>
          <w:trHeight w:val="526"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靖边六小</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54</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648</w:t>
            </w:r>
          </w:p>
        </w:tc>
      </w:tr>
      <w:tr>
        <w:tblPrEx>
          <w:tblCellMar>
            <w:top w:w="0" w:type="dxa"/>
            <w:left w:w="108" w:type="dxa"/>
            <w:bottom w:w="0" w:type="dxa"/>
            <w:right w:w="108" w:type="dxa"/>
          </w:tblCellMar>
        </w:tblPrEx>
        <w:trPr>
          <w:trHeight w:val="526"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7</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靖边七小</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54</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324</w:t>
            </w:r>
          </w:p>
        </w:tc>
      </w:tr>
      <w:tr>
        <w:tblPrEx>
          <w:tblCellMar>
            <w:top w:w="0" w:type="dxa"/>
            <w:left w:w="108" w:type="dxa"/>
            <w:bottom w:w="0" w:type="dxa"/>
            <w:right w:w="108" w:type="dxa"/>
          </w:tblCellMar>
        </w:tblPrEx>
        <w:trPr>
          <w:trHeight w:val="526"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8</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靖边八小</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54</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324</w:t>
            </w:r>
          </w:p>
        </w:tc>
      </w:tr>
      <w:tr>
        <w:tblPrEx>
          <w:tblCellMar>
            <w:top w:w="0" w:type="dxa"/>
            <w:left w:w="108" w:type="dxa"/>
            <w:bottom w:w="0" w:type="dxa"/>
            <w:right w:w="108" w:type="dxa"/>
          </w:tblCellMar>
        </w:tblPrEx>
        <w:trPr>
          <w:trHeight w:val="526"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靖边九小</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54</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270</w:t>
            </w:r>
          </w:p>
        </w:tc>
      </w:tr>
      <w:tr>
        <w:tblPrEx>
          <w:tblCellMar>
            <w:top w:w="0" w:type="dxa"/>
            <w:left w:w="108" w:type="dxa"/>
            <w:bottom w:w="0" w:type="dxa"/>
            <w:right w:w="108" w:type="dxa"/>
          </w:tblCellMar>
        </w:tblPrEx>
        <w:trPr>
          <w:trHeight w:val="526"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10</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靖边十小</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3</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45</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135</w:t>
            </w:r>
          </w:p>
        </w:tc>
      </w:tr>
      <w:tr>
        <w:tblPrEx>
          <w:tblCellMar>
            <w:top w:w="0" w:type="dxa"/>
            <w:left w:w="108" w:type="dxa"/>
            <w:bottom w:w="0" w:type="dxa"/>
            <w:right w:w="108" w:type="dxa"/>
          </w:tblCellMar>
        </w:tblPrEx>
        <w:trPr>
          <w:trHeight w:val="526"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靖边十一小</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45</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90</w:t>
            </w:r>
          </w:p>
        </w:tc>
      </w:tr>
      <w:tr>
        <w:tblPrEx>
          <w:tblCellMar>
            <w:top w:w="0" w:type="dxa"/>
            <w:left w:w="108" w:type="dxa"/>
            <w:bottom w:w="0" w:type="dxa"/>
            <w:right w:w="108" w:type="dxa"/>
          </w:tblCellMar>
        </w:tblPrEx>
        <w:trPr>
          <w:trHeight w:val="526"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12</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靖边十二小</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7</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54</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378</w:t>
            </w:r>
          </w:p>
        </w:tc>
      </w:tr>
      <w:tr>
        <w:tblPrEx>
          <w:tblCellMar>
            <w:top w:w="0" w:type="dxa"/>
            <w:left w:w="108" w:type="dxa"/>
            <w:bottom w:w="0" w:type="dxa"/>
            <w:right w:w="108" w:type="dxa"/>
          </w:tblCellMar>
        </w:tblPrEx>
        <w:trPr>
          <w:trHeight w:val="526"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13</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靖边十四小</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45</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90</w:t>
            </w:r>
          </w:p>
        </w:tc>
      </w:tr>
      <w:tr>
        <w:tblPrEx>
          <w:tblCellMar>
            <w:top w:w="0" w:type="dxa"/>
            <w:left w:w="108" w:type="dxa"/>
            <w:bottom w:w="0" w:type="dxa"/>
            <w:right w:w="108" w:type="dxa"/>
          </w:tblCellMar>
        </w:tblPrEx>
        <w:trPr>
          <w:trHeight w:val="526"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14</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靖边十五小</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14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54</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756</w:t>
            </w:r>
          </w:p>
        </w:tc>
      </w:tr>
      <w:tr>
        <w:tblPrEx>
          <w:tblCellMar>
            <w:top w:w="0" w:type="dxa"/>
            <w:left w:w="108" w:type="dxa"/>
            <w:bottom w:w="0" w:type="dxa"/>
            <w:right w:w="108" w:type="dxa"/>
          </w:tblCellMar>
        </w:tblPrEx>
        <w:trPr>
          <w:trHeight w:val="526"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15</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靖边十六小</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3</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45</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135</w:t>
            </w:r>
          </w:p>
        </w:tc>
      </w:tr>
      <w:tr>
        <w:tblPrEx>
          <w:tblCellMar>
            <w:top w:w="0" w:type="dxa"/>
            <w:left w:w="108" w:type="dxa"/>
            <w:bottom w:w="0" w:type="dxa"/>
            <w:right w:w="108" w:type="dxa"/>
          </w:tblCellMar>
        </w:tblPrEx>
        <w:trPr>
          <w:trHeight w:val="526"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16</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靖边十七小</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45</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90</w:t>
            </w:r>
          </w:p>
        </w:tc>
      </w:tr>
      <w:tr>
        <w:tblPrEx>
          <w:tblCellMar>
            <w:top w:w="0" w:type="dxa"/>
            <w:left w:w="108" w:type="dxa"/>
            <w:bottom w:w="0" w:type="dxa"/>
            <w:right w:w="108" w:type="dxa"/>
          </w:tblCellMar>
        </w:tblPrEx>
        <w:trPr>
          <w:trHeight w:val="526"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靖边十八小</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45</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90</w:t>
            </w:r>
          </w:p>
        </w:tc>
      </w:tr>
      <w:tr>
        <w:tblPrEx>
          <w:tblCellMar>
            <w:top w:w="0" w:type="dxa"/>
            <w:left w:w="108" w:type="dxa"/>
            <w:bottom w:w="0" w:type="dxa"/>
            <w:right w:w="108" w:type="dxa"/>
          </w:tblCellMar>
        </w:tblPrEx>
        <w:trPr>
          <w:trHeight w:val="526"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金华路小学</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45</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270</w:t>
            </w:r>
          </w:p>
        </w:tc>
      </w:tr>
      <w:tr>
        <w:tblPrEx>
          <w:tblCellMar>
            <w:top w:w="0" w:type="dxa"/>
            <w:left w:w="108" w:type="dxa"/>
            <w:bottom w:w="0" w:type="dxa"/>
            <w:right w:w="108" w:type="dxa"/>
          </w:tblCellMar>
        </w:tblPrEx>
        <w:trPr>
          <w:trHeight w:val="526"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19</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清华路学校</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54</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324</w:t>
            </w:r>
          </w:p>
        </w:tc>
      </w:tr>
      <w:tr>
        <w:tblPrEx>
          <w:tblCellMar>
            <w:top w:w="0" w:type="dxa"/>
            <w:left w:w="108" w:type="dxa"/>
            <w:bottom w:w="0" w:type="dxa"/>
            <w:right w:w="108" w:type="dxa"/>
          </w:tblCellMar>
        </w:tblPrEx>
        <w:trPr>
          <w:trHeight w:val="526"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金桥九年制学校</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val="en-US" w:eastAsia="zh-CN" w:bidi="ar"/>
              </w:rPr>
              <w:t>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54</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54</w:t>
            </w:r>
          </w:p>
        </w:tc>
      </w:tr>
      <w:tr>
        <w:tblPrEx>
          <w:tblCellMar>
            <w:top w:w="0" w:type="dxa"/>
            <w:left w:w="108" w:type="dxa"/>
            <w:bottom w:w="0" w:type="dxa"/>
            <w:right w:w="108" w:type="dxa"/>
          </w:tblCellMar>
        </w:tblPrEx>
        <w:trPr>
          <w:trHeight w:val="526"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夏郡小学</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val="en-US" w:eastAsia="zh-CN" w:bidi="ar"/>
              </w:rPr>
              <w:t>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54</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54</w:t>
            </w:r>
          </w:p>
        </w:tc>
      </w:tr>
      <w:tr>
        <w:tblPrEx>
          <w:tblCellMar>
            <w:top w:w="0" w:type="dxa"/>
            <w:left w:w="108" w:type="dxa"/>
            <w:bottom w:w="0" w:type="dxa"/>
            <w:right w:w="108" w:type="dxa"/>
          </w:tblCellMar>
        </w:tblPrEx>
        <w:trPr>
          <w:trHeight w:val="571" w:hRule="atLeast"/>
        </w:trPr>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合计</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b/>
                <w:bCs/>
                <w:color w:val="000000"/>
                <w:sz w:val="24"/>
                <w:lang w:val="en-US" w:eastAsia="zh-CN"/>
              </w:rPr>
            </w:pPr>
            <w:r>
              <w:rPr>
                <w:rFonts w:hint="eastAsia" w:ascii="宋体" w:hAnsi="宋体" w:eastAsia="宋体" w:cs="宋体"/>
                <w:b/>
                <w:bCs/>
                <w:color w:val="000000"/>
                <w:kern w:val="0"/>
                <w:sz w:val="24"/>
                <w:lang w:val="en-US" w:eastAsia="zh-CN" w:bidi="ar"/>
              </w:rPr>
              <w:t>119</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hint="eastAsia" w:ascii="宋体" w:hAnsi="宋体" w:eastAsia="宋体" w:cs="宋体"/>
                <w:color w:val="000000"/>
                <w:sz w:val="24"/>
              </w:rPr>
              <w:t>--</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b/>
                <w:bCs/>
                <w:color w:val="000000"/>
                <w:sz w:val="24"/>
                <w:lang w:val="en-US" w:eastAsia="zh-CN"/>
              </w:rPr>
            </w:pPr>
            <w:r>
              <w:rPr>
                <w:rFonts w:hint="eastAsia" w:ascii="宋体" w:hAnsi="宋体" w:eastAsia="宋体" w:cs="宋体"/>
                <w:b/>
                <w:bCs/>
                <w:color w:val="000000"/>
                <w:kern w:val="0"/>
                <w:sz w:val="24"/>
                <w:lang w:val="en-US" w:eastAsia="zh-CN" w:bidi="ar"/>
              </w:rPr>
              <w:t>6138</w:t>
            </w:r>
          </w:p>
        </w:tc>
      </w:tr>
    </w:tbl>
    <w:p>
      <w:pPr>
        <w:rPr>
          <w:rFonts w:hint="eastAsia" w:ascii="仿宋" w:hAnsi="仿宋" w:eastAsia="仿宋" w:cs="仿宋"/>
          <w:sz w:val="24"/>
          <w:lang w:val="en-US" w:eastAsia="zh-CN"/>
        </w:rPr>
      </w:pPr>
      <w:r>
        <w:rPr>
          <w:rFonts w:hint="eastAsia" w:ascii="仿宋" w:hAnsi="仿宋" w:eastAsia="仿宋" w:cs="仿宋"/>
          <w:b/>
          <w:bCs/>
          <w:sz w:val="24"/>
          <w:lang w:val="en-US" w:eastAsia="zh-CN"/>
        </w:rPr>
        <w:t>备注：</w:t>
      </w:r>
      <w:r>
        <w:rPr>
          <w:rFonts w:hint="eastAsia" w:ascii="仿宋" w:hAnsi="仿宋" w:eastAsia="仿宋" w:cs="仿宋"/>
          <w:sz w:val="24"/>
          <w:lang w:val="en-US" w:eastAsia="zh-CN"/>
        </w:rPr>
        <w:t>按照优质均衡发展要求，城区中心区域学校班额不得超过54人，其余学校班额不得超过45人，今后逐步统一按照每班不超45人招生。</w:t>
      </w:r>
    </w:p>
    <w:p>
      <w:pPr>
        <w:rPr>
          <w:rFonts w:hint="eastAsia" w:ascii="黑体" w:hAnsi="黑体" w:eastAsia="黑体" w:cs="黑体"/>
          <w:sz w:val="24"/>
        </w:rPr>
      </w:pPr>
      <w:r>
        <w:rPr>
          <w:rFonts w:hint="eastAsia" w:ascii="黑体" w:hAnsi="黑体" w:eastAsia="黑体" w:cs="黑体"/>
          <w:sz w:val="24"/>
        </w:rPr>
        <w:t>附件2</w:t>
      </w:r>
    </w:p>
    <w:tbl>
      <w:tblPr>
        <w:tblStyle w:val="4"/>
        <w:tblW w:w="4947" w:type="pct"/>
        <w:tblInd w:w="0" w:type="dxa"/>
        <w:tblLayout w:type="autofit"/>
        <w:tblCellMar>
          <w:top w:w="0" w:type="dxa"/>
          <w:left w:w="108" w:type="dxa"/>
          <w:bottom w:w="0" w:type="dxa"/>
          <w:right w:w="108" w:type="dxa"/>
        </w:tblCellMar>
      </w:tblPr>
      <w:tblGrid>
        <w:gridCol w:w="1681"/>
        <w:gridCol w:w="5800"/>
        <w:gridCol w:w="951"/>
      </w:tblGrid>
      <w:tr>
        <w:tblPrEx>
          <w:tblCellMar>
            <w:top w:w="0" w:type="dxa"/>
            <w:left w:w="108" w:type="dxa"/>
            <w:bottom w:w="0" w:type="dxa"/>
            <w:right w:w="108" w:type="dxa"/>
          </w:tblCellMar>
        </w:tblPrEx>
        <w:trPr>
          <w:trHeight w:val="883" w:hRule="atLeast"/>
        </w:trPr>
        <w:tc>
          <w:tcPr>
            <w:tcW w:w="5000" w:type="pct"/>
            <w:gridSpan w:val="3"/>
            <w:tcBorders>
              <w:top w:val="nil"/>
              <w:left w:val="nil"/>
              <w:bottom w:val="nil"/>
              <w:right w:val="nil"/>
            </w:tcBorders>
            <w:shd w:val="clear" w:color="auto" w:fill="auto"/>
            <w:noWrap/>
            <w:vAlign w:val="center"/>
          </w:tcPr>
          <w:p>
            <w:pPr>
              <w:widowControl/>
              <w:spacing w:line="560" w:lineRule="exact"/>
              <w:jc w:val="center"/>
              <w:textAlignment w:val="center"/>
              <w:rPr>
                <w:rFonts w:ascii="方正小标宋简体" w:hAnsi="方正小标宋简体" w:eastAsia="方正小标宋简体" w:cs="方正小标宋简体"/>
                <w:color w:val="000000"/>
                <w:kern w:val="0"/>
                <w:sz w:val="40"/>
                <w:szCs w:val="40"/>
                <w:lang w:bidi="ar"/>
              </w:rPr>
            </w:pPr>
            <w:r>
              <w:rPr>
                <w:rFonts w:hint="eastAsia" w:ascii="方正小标宋简体" w:hAnsi="方正小标宋简体" w:eastAsia="方正小标宋简体" w:cs="方正小标宋简体"/>
                <w:color w:val="000000"/>
                <w:kern w:val="0"/>
                <w:sz w:val="36"/>
                <w:szCs w:val="36"/>
                <w:lang w:bidi="ar"/>
              </w:rPr>
              <w:t>靖边县202</w:t>
            </w:r>
            <w:r>
              <w:rPr>
                <w:rFonts w:hint="eastAsia" w:ascii="方正小标宋简体" w:hAnsi="方正小标宋简体" w:eastAsia="方正小标宋简体" w:cs="方正小标宋简体"/>
                <w:color w:val="000000"/>
                <w:kern w:val="0"/>
                <w:sz w:val="36"/>
                <w:szCs w:val="36"/>
                <w:lang w:val="en-US" w:eastAsia="zh-CN" w:bidi="ar"/>
              </w:rPr>
              <w:t>3</w:t>
            </w:r>
            <w:r>
              <w:rPr>
                <w:rFonts w:hint="eastAsia" w:ascii="方正小标宋简体" w:hAnsi="方正小标宋简体" w:eastAsia="方正小标宋简体" w:cs="方正小标宋简体"/>
                <w:color w:val="000000"/>
                <w:kern w:val="0"/>
                <w:sz w:val="36"/>
                <w:szCs w:val="36"/>
                <w:lang w:bidi="ar"/>
              </w:rPr>
              <w:t>年城区小学招生</w:t>
            </w:r>
            <w:r>
              <w:rPr>
                <w:rFonts w:hint="eastAsia" w:ascii="方正小标宋简体" w:hAnsi="方正小标宋简体" w:eastAsia="方正小标宋简体" w:cs="方正小标宋简体"/>
                <w:color w:val="000000"/>
                <w:kern w:val="0"/>
                <w:sz w:val="36"/>
                <w:szCs w:val="36"/>
                <w:lang w:val="en-US" w:eastAsia="zh-CN" w:bidi="ar"/>
              </w:rPr>
              <w:t>服务</w:t>
            </w:r>
            <w:r>
              <w:rPr>
                <w:rFonts w:hint="eastAsia" w:ascii="方正小标宋简体" w:hAnsi="方正小标宋简体" w:eastAsia="方正小标宋简体" w:cs="方正小标宋简体"/>
                <w:color w:val="000000"/>
                <w:kern w:val="0"/>
                <w:sz w:val="36"/>
                <w:szCs w:val="36"/>
                <w:lang w:bidi="ar"/>
              </w:rPr>
              <w:t>范围一览表</w:t>
            </w:r>
          </w:p>
        </w:tc>
      </w:tr>
      <w:tr>
        <w:tblPrEx>
          <w:tblCellMar>
            <w:top w:w="0" w:type="dxa"/>
            <w:left w:w="108" w:type="dxa"/>
            <w:bottom w:w="0" w:type="dxa"/>
            <w:right w:w="108" w:type="dxa"/>
          </w:tblCellMar>
        </w:tblPrEx>
        <w:trPr>
          <w:trHeight w:val="596"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招生学校</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服务范围</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备注</w:t>
            </w:r>
          </w:p>
        </w:tc>
      </w:tr>
      <w:tr>
        <w:tblPrEx>
          <w:tblCellMar>
            <w:top w:w="0" w:type="dxa"/>
            <w:left w:w="108" w:type="dxa"/>
            <w:bottom w:w="0" w:type="dxa"/>
            <w:right w:w="108" w:type="dxa"/>
          </w:tblCellMar>
        </w:tblPrEx>
        <w:trPr>
          <w:trHeight w:val="1048"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仿宋_GB2312" w:hAnsi="仿宋" w:eastAsia="仿宋_GB2312" w:cs="Times New Roman"/>
                <w:sz w:val="24"/>
                <w:szCs w:val="24"/>
              </w:rPr>
            </w:pPr>
            <w:r>
              <w:rPr>
                <w:rFonts w:hint="eastAsia" w:ascii="仿宋_GB2312" w:hAnsi="仿宋" w:eastAsia="仿宋_GB2312" w:cs="Times New Roman"/>
                <w:sz w:val="24"/>
                <w:szCs w:val="24"/>
              </w:rPr>
              <w:t>靖边一小</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20"/>
              <w:jc w:val="both"/>
              <w:rPr>
                <w:rFonts w:hint="eastAsia" w:ascii="仿宋_GB2312" w:hAnsi="仿宋" w:eastAsia="仿宋_GB2312" w:cs="Times New Roman"/>
                <w:sz w:val="24"/>
                <w:szCs w:val="24"/>
              </w:rPr>
            </w:pPr>
            <w:r>
              <w:rPr>
                <w:rFonts w:hint="eastAsia" w:ascii="仿宋_GB2312" w:hAnsi="仿宋" w:eastAsia="仿宋_GB2312" w:cs="Times New Roman"/>
                <w:sz w:val="24"/>
                <w:szCs w:val="24"/>
              </w:rPr>
              <w:t>林荫路</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西新街至南环路段</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以东</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东新街</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林荫路段至北大街段</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及利民街</w:t>
            </w:r>
            <w:r>
              <w:rPr>
                <w:rFonts w:hint="eastAsia" w:ascii="仿宋_GB2312" w:hAnsi="仿宋" w:eastAsia="仿宋_GB2312" w:cs="Times New Roman"/>
                <w:sz w:val="24"/>
                <w:szCs w:val="24"/>
              </w:rPr>
              <w:t>以南</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芦河以西</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南环路以北区域内居住的适龄儿童。</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p>
        </w:tc>
      </w:tr>
      <w:tr>
        <w:tblPrEx>
          <w:tblCellMar>
            <w:top w:w="0" w:type="dxa"/>
            <w:left w:w="108" w:type="dxa"/>
            <w:bottom w:w="0" w:type="dxa"/>
            <w:right w:w="108" w:type="dxa"/>
          </w:tblCellMar>
        </w:tblPrEx>
        <w:trPr>
          <w:trHeight w:val="1174"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仿宋_GB2312" w:hAnsi="仿宋" w:eastAsia="仿宋_GB2312" w:cs="Times New Roman"/>
                <w:sz w:val="24"/>
                <w:szCs w:val="24"/>
              </w:rPr>
            </w:pPr>
            <w:r>
              <w:rPr>
                <w:rFonts w:hint="eastAsia" w:ascii="仿宋_GB2312" w:hAnsi="仿宋" w:eastAsia="仿宋_GB2312" w:cs="Times New Roman"/>
                <w:sz w:val="24"/>
                <w:szCs w:val="24"/>
              </w:rPr>
              <w:t>靖边二小</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    芦河以东，东大街与金华路</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东大街至农机巷段</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以南，农机巷以西，南关东街（307国道）以北区域内居住的适龄儿童。</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p>
        </w:tc>
      </w:tr>
      <w:tr>
        <w:tblPrEx>
          <w:tblCellMar>
            <w:top w:w="0" w:type="dxa"/>
            <w:left w:w="108" w:type="dxa"/>
            <w:bottom w:w="0" w:type="dxa"/>
            <w:right w:w="108" w:type="dxa"/>
          </w:tblCellMar>
        </w:tblPrEx>
        <w:trPr>
          <w:trHeight w:val="1958"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仿宋_GB2312" w:hAnsi="仿宋" w:eastAsia="仿宋_GB2312" w:cs="Times New Roman"/>
                <w:sz w:val="24"/>
                <w:szCs w:val="24"/>
              </w:rPr>
            </w:pPr>
            <w:r>
              <w:rPr>
                <w:rFonts w:hint="eastAsia" w:ascii="仿宋_GB2312" w:hAnsi="仿宋" w:eastAsia="仿宋_GB2312" w:cs="Times New Roman"/>
                <w:sz w:val="24"/>
                <w:szCs w:val="24"/>
              </w:rPr>
              <w:t>靖边三小</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    晨光巷与长城路（龙山路至清华路段）以东，龙升路</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晨光巷至芦河路段</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与龙山路（</w:t>
            </w:r>
            <w:r>
              <w:rPr>
                <w:rFonts w:hint="eastAsia" w:ascii="仿宋_GB2312" w:hAnsi="仿宋" w:eastAsia="仿宋_GB2312" w:cs="Times New Roman"/>
                <w:sz w:val="24"/>
                <w:szCs w:val="24"/>
                <w:lang w:val="en-US" w:eastAsia="zh-CN"/>
              </w:rPr>
              <w:t>龙城路至芦河段</w:t>
            </w:r>
            <w:r>
              <w:rPr>
                <w:rFonts w:hint="eastAsia" w:ascii="仿宋_GB2312" w:hAnsi="仿宋" w:eastAsia="仿宋_GB2312" w:cs="Times New Roman"/>
                <w:sz w:val="24"/>
                <w:szCs w:val="24"/>
              </w:rPr>
              <w:t>）以南，芦河路</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龙城路（公路加油站至龙山路段）</w:t>
            </w:r>
            <w:r>
              <w:rPr>
                <w:rFonts w:hint="eastAsia" w:ascii="仿宋_GB2312" w:hAnsi="仿宋" w:eastAsia="仿宋_GB2312" w:cs="Times New Roman"/>
                <w:sz w:val="24"/>
                <w:szCs w:val="24"/>
              </w:rPr>
              <w:t>与芦河</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龙山路至利民街段</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以西，利民街</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农贸市场以北</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与清华路</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长城路至北新街段</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以北区域内居住的适龄儿童。</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p>
        </w:tc>
      </w:tr>
      <w:tr>
        <w:tblPrEx>
          <w:tblCellMar>
            <w:top w:w="0" w:type="dxa"/>
            <w:left w:w="108" w:type="dxa"/>
            <w:bottom w:w="0" w:type="dxa"/>
            <w:right w:w="108" w:type="dxa"/>
          </w:tblCellMar>
        </w:tblPrEx>
        <w:trPr>
          <w:trHeight w:val="871"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仿宋_GB2312" w:hAnsi="仿宋" w:eastAsia="仿宋_GB2312" w:cs="Times New Roman"/>
                <w:sz w:val="24"/>
                <w:szCs w:val="24"/>
              </w:rPr>
            </w:pPr>
            <w:r>
              <w:rPr>
                <w:rFonts w:hint="eastAsia" w:ascii="仿宋_GB2312" w:hAnsi="仿宋" w:eastAsia="仿宋_GB2312" w:cs="Times New Roman"/>
                <w:sz w:val="24"/>
                <w:szCs w:val="24"/>
              </w:rPr>
              <w:t>靖边四小</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    芦河以东，龙山路以南，青杨路以西，人民东路以北，以及就近居住的适龄儿童。</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p>
        </w:tc>
      </w:tr>
      <w:tr>
        <w:tblPrEx>
          <w:tblCellMar>
            <w:top w:w="0" w:type="dxa"/>
            <w:left w:w="108" w:type="dxa"/>
            <w:bottom w:w="0" w:type="dxa"/>
            <w:right w:w="108" w:type="dxa"/>
          </w:tblCellMar>
        </w:tblPrEx>
        <w:trPr>
          <w:trHeight w:val="951"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仿宋_GB2312" w:hAnsi="仿宋" w:eastAsia="仿宋_GB2312" w:cs="Times New Roman"/>
                <w:sz w:val="24"/>
                <w:szCs w:val="24"/>
              </w:rPr>
            </w:pPr>
            <w:r>
              <w:rPr>
                <w:rFonts w:hint="eastAsia" w:ascii="仿宋_GB2312" w:hAnsi="仿宋" w:eastAsia="仿宋_GB2312" w:cs="Times New Roman"/>
                <w:sz w:val="24"/>
                <w:szCs w:val="24"/>
              </w:rPr>
              <w:t>靖边五小</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    崇文巷以东，南关东街（307国道）与文化东路以南，南二环以北，以及就近居住的适龄儿童。</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p>
        </w:tc>
      </w:tr>
      <w:tr>
        <w:tblPrEx>
          <w:tblCellMar>
            <w:top w:w="0" w:type="dxa"/>
            <w:left w:w="108" w:type="dxa"/>
            <w:bottom w:w="0" w:type="dxa"/>
            <w:right w:w="108" w:type="dxa"/>
          </w:tblCellMar>
        </w:tblPrEx>
        <w:trPr>
          <w:trHeight w:val="2028"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仿宋_GB2312" w:hAnsi="仿宋" w:eastAsia="仿宋_GB2312" w:cs="Times New Roman"/>
                <w:sz w:val="24"/>
                <w:szCs w:val="24"/>
              </w:rPr>
            </w:pPr>
            <w:r>
              <w:rPr>
                <w:rFonts w:hint="eastAsia" w:ascii="仿宋_GB2312" w:hAnsi="仿宋" w:eastAsia="仿宋_GB2312" w:cs="Times New Roman"/>
                <w:sz w:val="24"/>
                <w:szCs w:val="24"/>
              </w:rPr>
              <w:t>靖边六小</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   天赐路</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靖安路至人民西路段</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与长庆路</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人民西路至统万路段</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以东，人民西路</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天赐路至长庆路段</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、统万路</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长庆路至长城路段</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与西新街</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长城路至林荫路段</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以南，长城路</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统万路至西新街段</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与林荫路以西，南环路与靖安路（长庆基地南墙）以北区域内居住的适龄儿童。</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p>
        </w:tc>
      </w:tr>
      <w:tr>
        <w:tblPrEx>
          <w:tblCellMar>
            <w:top w:w="0" w:type="dxa"/>
            <w:left w:w="108" w:type="dxa"/>
            <w:bottom w:w="0" w:type="dxa"/>
            <w:right w:w="108" w:type="dxa"/>
          </w:tblCellMar>
        </w:tblPrEx>
        <w:trPr>
          <w:trHeight w:val="1388"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仿宋_GB2312" w:hAnsi="仿宋" w:eastAsia="仿宋_GB2312" w:cs="Times New Roman"/>
                <w:sz w:val="24"/>
                <w:szCs w:val="24"/>
              </w:rPr>
            </w:pPr>
            <w:r>
              <w:rPr>
                <w:rFonts w:hint="eastAsia" w:ascii="仿宋_GB2312" w:hAnsi="仿宋" w:eastAsia="仿宋_GB2312" w:cs="Times New Roman"/>
                <w:sz w:val="24"/>
                <w:szCs w:val="24"/>
              </w:rPr>
              <w:t>靖边七小</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    林荫路（青银高速至龙升路段）以东，芦河路以西，龙升路以北（林荫路至芦河路段），青银高速以南区域内居住的适龄儿童。</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p>
        </w:tc>
      </w:tr>
      <w:tr>
        <w:tblPrEx>
          <w:tblCellMar>
            <w:top w:w="0" w:type="dxa"/>
            <w:left w:w="108" w:type="dxa"/>
            <w:bottom w:w="0" w:type="dxa"/>
            <w:right w:w="108" w:type="dxa"/>
          </w:tblCellMar>
        </w:tblPrEx>
        <w:trPr>
          <w:trHeight w:val="1218"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仿宋_GB2312" w:hAnsi="仿宋" w:eastAsia="仿宋_GB2312" w:cs="Times New Roman"/>
                <w:sz w:val="24"/>
                <w:szCs w:val="24"/>
              </w:rPr>
            </w:pPr>
            <w:r>
              <w:rPr>
                <w:rFonts w:hint="eastAsia" w:ascii="仿宋_GB2312" w:hAnsi="仿宋" w:eastAsia="仿宋_GB2312" w:cs="Times New Roman"/>
                <w:sz w:val="24"/>
                <w:szCs w:val="24"/>
              </w:rPr>
              <w:t>靖边八小</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   长庆路以东，青银高速以南，晨光巷与林荫路</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龙山路至青银高速段</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以西，龙山路以北区域内居住的适龄儿童。</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p>
        </w:tc>
      </w:tr>
      <w:tr>
        <w:tblPrEx>
          <w:tblCellMar>
            <w:top w:w="0" w:type="dxa"/>
            <w:left w:w="108" w:type="dxa"/>
            <w:bottom w:w="0" w:type="dxa"/>
            <w:right w:w="108" w:type="dxa"/>
          </w:tblCellMar>
        </w:tblPrEx>
        <w:trPr>
          <w:trHeight w:val="1231"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仿宋_GB2312" w:hAnsi="仿宋" w:eastAsia="仿宋_GB2312" w:cs="Times New Roman"/>
                <w:color w:val="00B050"/>
                <w:sz w:val="24"/>
                <w:szCs w:val="24"/>
              </w:rPr>
            </w:pPr>
            <w:r>
              <w:rPr>
                <w:rFonts w:hint="eastAsia" w:ascii="仿宋_GB2312" w:hAnsi="仿宋" w:eastAsia="仿宋_GB2312" w:cs="Times New Roman"/>
                <w:color w:val="auto"/>
                <w:sz w:val="24"/>
                <w:szCs w:val="24"/>
              </w:rPr>
              <w:t>靖边九小</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20"/>
              <w:rPr>
                <w:rFonts w:hint="eastAsia" w:ascii="仿宋_GB2312" w:hAnsi="仿宋" w:eastAsia="仿宋_GB2312" w:cs="Times New Roman"/>
                <w:color w:val="00B050"/>
                <w:sz w:val="24"/>
                <w:szCs w:val="24"/>
              </w:rPr>
            </w:pPr>
            <w:r>
              <w:rPr>
                <w:rFonts w:hint="eastAsia" w:ascii="仿宋_GB2312" w:hAnsi="仿宋" w:eastAsia="仿宋_GB2312" w:cs="Times New Roman"/>
                <w:sz w:val="24"/>
                <w:szCs w:val="24"/>
              </w:rPr>
              <w:t>长城路以东</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清华路以南</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沿北新街延伸至芦河路</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芦河路</w:t>
            </w:r>
            <w:r>
              <w:rPr>
                <w:rFonts w:hint="eastAsia" w:ascii="仿宋_GB2312" w:hAnsi="仿宋" w:eastAsia="仿宋_GB2312" w:cs="Times New Roman"/>
                <w:sz w:val="24"/>
                <w:szCs w:val="24"/>
              </w:rPr>
              <w:t>以西</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东新街</w:t>
            </w:r>
            <w:r>
              <w:rPr>
                <w:rFonts w:hint="eastAsia" w:ascii="仿宋_GB2312" w:hAnsi="仿宋" w:eastAsia="仿宋_GB2312" w:cs="Times New Roman"/>
                <w:sz w:val="24"/>
                <w:szCs w:val="24"/>
                <w:lang w:val="en-US" w:eastAsia="zh-CN"/>
              </w:rPr>
              <w:t>及西新街</w:t>
            </w:r>
            <w:r>
              <w:rPr>
                <w:rFonts w:hint="eastAsia" w:ascii="仿宋_GB2312" w:hAnsi="仿宋" w:eastAsia="仿宋_GB2312" w:cs="Times New Roman"/>
                <w:sz w:val="24"/>
                <w:szCs w:val="24"/>
              </w:rPr>
              <w:t>以北区域内居住的适龄儿童。</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hint="eastAsia" w:ascii="仿宋_GB2312" w:hAnsi="仿宋" w:eastAsia="仿宋_GB2312" w:cs="Times New Roman"/>
                <w:sz w:val="24"/>
                <w:szCs w:val="24"/>
                <w:lang w:val="en-US" w:eastAsia="zh-CN"/>
              </w:rPr>
            </w:pPr>
          </w:p>
        </w:tc>
      </w:tr>
      <w:tr>
        <w:tblPrEx>
          <w:tblCellMar>
            <w:top w:w="0" w:type="dxa"/>
            <w:left w:w="108" w:type="dxa"/>
            <w:bottom w:w="0" w:type="dxa"/>
            <w:right w:w="108" w:type="dxa"/>
          </w:tblCellMar>
        </w:tblPrEx>
        <w:trPr>
          <w:trHeight w:val="1053"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仿宋_GB2312" w:hAnsi="仿宋" w:eastAsia="仿宋_GB2312" w:cs="Times New Roman"/>
                <w:sz w:val="24"/>
                <w:szCs w:val="24"/>
              </w:rPr>
            </w:pPr>
            <w:r>
              <w:rPr>
                <w:rFonts w:hint="eastAsia" w:ascii="仿宋_GB2312" w:hAnsi="仿宋" w:eastAsia="仿宋_GB2312" w:cs="Times New Roman"/>
                <w:sz w:val="24"/>
                <w:szCs w:val="24"/>
              </w:rPr>
              <w:t>靖边十小</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    靖安路以南，</w:t>
            </w:r>
            <w:r>
              <w:rPr>
                <w:rFonts w:hint="eastAsia" w:ascii="仿宋_GB2312" w:hAnsi="仿宋" w:eastAsia="仿宋_GB2312" w:cs="Times New Roman"/>
                <w:sz w:val="24"/>
                <w:szCs w:val="24"/>
                <w:lang w:val="en-US" w:eastAsia="zh-CN"/>
              </w:rPr>
              <w:t>寨山庙梁</w:t>
            </w:r>
            <w:r>
              <w:rPr>
                <w:rFonts w:hint="eastAsia" w:ascii="仿宋_GB2312" w:hAnsi="仿宋" w:eastAsia="仿宋_GB2312" w:cs="Times New Roman"/>
                <w:sz w:val="24"/>
                <w:szCs w:val="24"/>
              </w:rPr>
              <w:t>以</w:t>
            </w:r>
            <w:r>
              <w:rPr>
                <w:rFonts w:hint="eastAsia" w:ascii="仿宋_GB2312" w:hAnsi="仿宋" w:eastAsia="仿宋_GB2312" w:cs="Times New Roman"/>
                <w:sz w:val="24"/>
                <w:szCs w:val="24"/>
                <w:lang w:val="en-US" w:eastAsia="zh-CN"/>
              </w:rPr>
              <w:t>西</w:t>
            </w:r>
            <w:r>
              <w:rPr>
                <w:rFonts w:hint="eastAsia" w:ascii="仿宋_GB2312" w:hAnsi="仿宋" w:eastAsia="仿宋_GB2312" w:cs="Times New Roman"/>
                <w:sz w:val="24"/>
                <w:szCs w:val="24"/>
              </w:rPr>
              <w:t>，以及就近居住的适龄儿童。</w:t>
            </w:r>
          </w:p>
        </w:tc>
        <w:tc>
          <w:tcPr>
            <w:tcW w:w="562" w:type="pct"/>
            <w:vMerge w:val="restart"/>
            <w:tcBorders>
              <w:top w:val="single" w:color="000000" w:sz="4" w:space="0"/>
              <w:left w:val="single" w:color="000000" w:sz="4" w:space="0"/>
              <w:right w:val="single" w:color="000000" w:sz="4" w:space="0"/>
            </w:tcBorders>
            <w:shd w:val="clear" w:color="auto" w:fill="auto"/>
            <w:vAlign w:val="center"/>
          </w:tcPr>
          <w:p>
            <w:pPr>
              <w:spacing w:line="280" w:lineRule="exact"/>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寄宿制学校，城区适龄儿童均可填报。</w:t>
            </w:r>
          </w:p>
        </w:tc>
      </w:tr>
      <w:tr>
        <w:tblPrEx>
          <w:tblCellMar>
            <w:top w:w="0" w:type="dxa"/>
            <w:left w:w="108" w:type="dxa"/>
            <w:bottom w:w="0" w:type="dxa"/>
            <w:right w:w="108" w:type="dxa"/>
          </w:tblCellMar>
        </w:tblPrEx>
        <w:trPr>
          <w:trHeight w:val="987"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仿宋_GB2312" w:hAnsi="仿宋" w:eastAsia="仿宋_GB2312" w:cs="Times New Roman"/>
                <w:sz w:val="24"/>
                <w:szCs w:val="24"/>
              </w:rPr>
            </w:pPr>
            <w:r>
              <w:rPr>
                <w:rFonts w:hint="eastAsia" w:ascii="仿宋_GB2312" w:hAnsi="仿宋" w:eastAsia="仿宋_GB2312" w:cs="Times New Roman"/>
                <w:sz w:val="24"/>
                <w:szCs w:val="24"/>
              </w:rPr>
              <w:t>靖边十一小</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    芦河路以东，龙山路以北，以及就近居住的适龄儿童。</w:t>
            </w:r>
          </w:p>
        </w:tc>
        <w:tc>
          <w:tcPr>
            <w:tcW w:w="562" w:type="pct"/>
            <w:vMerge w:val="continue"/>
            <w:tcBorders>
              <w:left w:val="single" w:color="000000" w:sz="4" w:space="0"/>
              <w:bottom w:val="single" w:color="000000" w:sz="4" w:space="0"/>
              <w:right w:val="single" w:color="000000" w:sz="4" w:space="0"/>
            </w:tcBorders>
            <w:shd w:val="clear" w:color="auto" w:fill="auto"/>
            <w:vAlign w:val="center"/>
          </w:tcPr>
          <w:p>
            <w:pPr>
              <w:spacing w:line="280" w:lineRule="exact"/>
              <w:rPr>
                <w:rFonts w:hint="eastAsia" w:ascii="仿宋_GB2312" w:hAnsi="仿宋" w:eastAsia="仿宋_GB2312" w:cs="Times New Roman"/>
                <w:sz w:val="24"/>
                <w:szCs w:val="24"/>
                <w:lang w:val="en-US" w:eastAsia="zh-CN"/>
              </w:rPr>
            </w:pPr>
          </w:p>
        </w:tc>
      </w:tr>
      <w:tr>
        <w:tblPrEx>
          <w:tblCellMar>
            <w:top w:w="0" w:type="dxa"/>
            <w:left w:w="108" w:type="dxa"/>
            <w:bottom w:w="0" w:type="dxa"/>
            <w:right w:w="108" w:type="dxa"/>
          </w:tblCellMar>
        </w:tblPrEx>
        <w:trPr>
          <w:trHeight w:val="974"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仿宋_GB2312" w:hAnsi="仿宋" w:eastAsia="仿宋_GB2312" w:cs="Times New Roman"/>
                <w:sz w:val="24"/>
                <w:szCs w:val="24"/>
              </w:rPr>
            </w:pPr>
            <w:r>
              <w:rPr>
                <w:rFonts w:hint="eastAsia" w:ascii="仿宋_GB2312" w:hAnsi="仿宋" w:eastAsia="仿宋_GB2312" w:cs="Times New Roman"/>
                <w:sz w:val="24"/>
                <w:szCs w:val="24"/>
              </w:rPr>
              <w:t>靖边十二小</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    芦河以东，崇文巷以西，南关东街以南，南二环以北区域内居住的适龄儿童。</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hint="eastAsia" w:ascii="仿宋_GB2312" w:hAnsi="仿宋" w:eastAsia="仿宋_GB2312" w:cs="Times New Roman"/>
                <w:sz w:val="24"/>
                <w:szCs w:val="24"/>
                <w:lang w:val="en-US" w:eastAsia="zh-CN"/>
              </w:rPr>
            </w:pPr>
          </w:p>
        </w:tc>
      </w:tr>
      <w:tr>
        <w:tblPrEx>
          <w:tblCellMar>
            <w:top w:w="0" w:type="dxa"/>
            <w:left w:w="108" w:type="dxa"/>
            <w:bottom w:w="0" w:type="dxa"/>
            <w:right w:w="108" w:type="dxa"/>
          </w:tblCellMar>
        </w:tblPrEx>
        <w:trPr>
          <w:trHeight w:val="838"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仿宋_GB2312" w:hAnsi="仿宋" w:eastAsia="仿宋_GB2312" w:cs="Times New Roman"/>
                <w:sz w:val="24"/>
                <w:szCs w:val="24"/>
              </w:rPr>
            </w:pPr>
            <w:r>
              <w:rPr>
                <w:rFonts w:hint="eastAsia" w:ascii="仿宋_GB2312" w:hAnsi="仿宋" w:eastAsia="仿宋_GB2312" w:cs="Times New Roman"/>
                <w:sz w:val="24"/>
                <w:szCs w:val="24"/>
              </w:rPr>
              <w:t>靖边十四小</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    就近居住的适龄儿童。</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hint="eastAsia" w:ascii="仿宋_GB2312" w:hAnsi="仿宋" w:eastAsia="仿宋_GB2312" w:cs="Times New Roman"/>
                <w:sz w:val="24"/>
                <w:szCs w:val="24"/>
                <w:lang w:val="en-US" w:eastAsia="zh-CN"/>
              </w:rPr>
            </w:pPr>
          </w:p>
        </w:tc>
      </w:tr>
      <w:tr>
        <w:tblPrEx>
          <w:tblCellMar>
            <w:top w:w="0" w:type="dxa"/>
            <w:left w:w="108" w:type="dxa"/>
            <w:bottom w:w="0" w:type="dxa"/>
            <w:right w:w="108" w:type="dxa"/>
          </w:tblCellMar>
        </w:tblPrEx>
        <w:trPr>
          <w:trHeight w:val="1633"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仿宋_GB2312" w:hAnsi="仿宋" w:eastAsia="仿宋_GB2312" w:cs="Times New Roman"/>
                <w:sz w:val="24"/>
                <w:szCs w:val="24"/>
              </w:rPr>
            </w:pPr>
            <w:r>
              <w:rPr>
                <w:rFonts w:hint="eastAsia" w:ascii="仿宋_GB2312" w:hAnsi="仿宋" w:eastAsia="仿宋_GB2312" w:cs="Times New Roman"/>
                <w:sz w:val="24"/>
                <w:szCs w:val="24"/>
              </w:rPr>
              <w:t>靖边十五小</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    西环路以东（含靓景华庭），统万路</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西环路至红柳路段</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与人民西路</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红柳路至天赐路段</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以南,</w:t>
            </w:r>
            <w:r>
              <w:rPr>
                <w:rFonts w:hint="eastAsia" w:ascii="仿宋_GB2312" w:hAnsi="仿宋" w:eastAsia="仿宋_GB2312" w:cs="Times New Roman"/>
                <w:sz w:val="24"/>
                <w:szCs w:val="24"/>
                <w:lang w:val="en-US" w:eastAsia="zh-CN"/>
              </w:rPr>
              <w:t>红柳路（统万路至人民西路段）与</w:t>
            </w:r>
            <w:r>
              <w:rPr>
                <w:rFonts w:hint="eastAsia" w:ascii="仿宋_GB2312" w:hAnsi="仿宋" w:eastAsia="仿宋_GB2312" w:cs="Times New Roman"/>
                <w:sz w:val="24"/>
                <w:szCs w:val="24"/>
              </w:rPr>
              <w:t>天赐路</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人民西路至靖安路段</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以西，靖安路(长庆基地南墙)以北区域居住的适龄儿童。</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hint="eastAsia" w:ascii="仿宋_GB2312" w:hAnsi="仿宋" w:eastAsia="仿宋_GB2312" w:cs="Times New Roman"/>
                <w:sz w:val="24"/>
                <w:szCs w:val="24"/>
                <w:lang w:val="en-US" w:eastAsia="zh-CN"/>
              </w:rPr>
            </w:pPr>
          </w:p>
        </w:tc>
      </w:tr>
      <w:tr>
        <w:tblPrEx>
          <w:tblCellMar>
            <w:top w:w="0" w:type="dxa"/>
            <w:left w:w="108" w:type="dxa"/>
            <w:bottom w:w="0" w:type="dxa"/>
            <w:right w:w="108" w:type="dxa"/>
          </w:tblCellMar>
        </w:tblPrEx>
        <w:trPr>
          <w:trHeight w:val="929"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仿宋_GB2312" w:hAnsi="仿宋" w:eastAsia="仿宋_GB2312" w:cs="Times New Roman"/>
                <w:sz w:val="24"/>
                <w:szCs w:val="24"/>
              </w:rPr>
            </w:pPr>
            <w:r>
              <w:rPr>
                <w:rFonts w:hint="eastAsia" w:ascii="仿宋_GB2312" w:hAnsi="仿宋" w:eastAsia="仿宋_GB2312" w:cs="Times New Roman"/>
                <w:sz w:val="24"/>
                <w:szCs w:val="24"/>
              </w:rPr>
              <w:t>靖边十六小</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    龙山路以北，长庆路以西，北环路以南，红柳路与天赐路以东</w:t>
            </w:r>
            <w:r>
              <w:rPr>
                <w:rFonts w:hint="eastAsia" w:ascii="仿宋_GB2312" w:hAnsi="仿宋" w:eastAsia="仿宋_GB2312" w:cs="Times New Roman"/>
                <w:sz w:val="24"/>
                <w:szCs w:val="24"/>
                <w:lang w:val="en-US" w:eastAsia="zh-CN"/>
              </w:rPr>
              <w:t>区域内</w:t>
            </w:r>
            <w:r>
              <w:rPr>
                <w:rFonts w:hint="eastAsia" w:ascii="仿宋_GB2312" w:hAnsi="仿宋" w:eastAsia="仿宋_GB2312" w:cs="Times New Roman"/>
                <w:sz w:val="24"/>
                <w:szCs w:val="24"/>
              </w:rPr>
              <w:t>居住的适龄儿童。</w:t>
            </w:r>
          </w:p>
        </w:tc>
        <w:tc>
          <w:tcPr>
            <w:tcW w:w="562" w:type="pct"/>
            <w:vMerge w:val="restart"/>
            <w:tcBorders>
              <w:top w:val="single" w:color="000000" w:sz="4" w:space="0"/>
              <w:left w:val="single" w:color="000000" w:sz="4" w:space="0"/>
              <w:right w:val="single" w:color="000000" w:sz="4" w:space="0"/>
            </w:tcBorders>
            <w:shd w:val="clear" w:color="auto" w:fill="auto"/>
            <w:vAlign w:val="center"/>
          </w:tcPr>
          <w:p>
            <w:pPr>
              <w:spacing w:line="280" w:lineRule="exact"/>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提供午晚餐，城区适龄儿童均可填报。</w:t>
            </w:r>
          </w:p>
        </w:tc>
      </w:tr>
      <w:tr>
        <w:tblPrEx>
          <w:tblCellMar>
            <w:top w:w="0" w:type="dxa"/>
            <w:left w:w="108" w:type="dxa"/>
            <w:bottom w:w="0" w:type="dxa"/>
            <w:right w:w="108" w:type="dxa"/>
          </w:tblCellMar>
        </w:tblPrEx>
        <w:trPr>
          <w:trHeight w:val="1111"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仿宋_GB2312" w:hAnsi="仿宋" w:eastAsia="仿宋_GB2312" w:cs="Times New Roman"/>
                <w:sz w:val="24"/>
                <w:szCs w:val="24"/>
              </w:rPr>
            </w:pPr>
            <w:r>
              <w:rPr>
                <w:rFonts w:hint="eastAsia" w:ascii="仿宋_GB2312" w:hAnsi="仿宋" w:eastAsia="仿宋_GB2312" w:cs="Times New Roman"/>
                <w:sz w:val="24"/>
                <w:szCs w:val="24"/>
              </w:rPr>
              <w:t>靖边十七小</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    统万路与龙山路以北，红柳路与天赐路以西，北环路以南</w:t>
            </w:r>
            <w:r>
              <w:rPr>
                <w:rFonts w:hint="eastAsia" w:ascii="仿宋_GB2312" w:hAnsi="仿宋" w:eastAsia="仿宋_GB2312" w:cs="Times New Roman"/>
                <w:sz w:val="24"/>
                <w:szCs w:val="24"/>
                <w:lang w:val="en-US" w:eastAsia="zh-CN"/>
              </w:rPr>
              <w:t>区域内</w:t>
            </w:r>
            <w:r>
              <w:rPr>
                <w:rFonts w:hint="eastAsia" w:ascii="仿宋_GB2312" w:hAnsi="仿宋" w:eastAsia="仿宋_GB2312" w:cs="Times New Roman"/>
                <w:sz w:val="24"/>
                <w:szCs w:val="24"/>
              </w:rPr>
              <w:t>居住的适龄儿童。</w:t>
            </w:r>
          </w:p>
        </w:tc>
        <w:tc>
          <w:tcPr>
            <w:tcW w:w="562" w:type="pct"/>
            <w:vMerge w:val="continue"/>
            <w:tcBorders>
              <w:left w:val="single" w:color="000000" w:sz="4" w:space="0"/>
              <w:bottom w:val="single" w:color="000000" w:sz="4" w:space="0"/>
              <w:right w:val="single" w:color="000000" w:sz="4" w:space="0"/>
            </w:tcBorders>
            <w:shd w:val="clear" w:color="auto" w:fill="auto"/>
            <w:vAlign w:val="center"/>
          </w:tcPr>
          <w:p>
            <w:pPr>
              <w:spacing w:line="280" w:lineRule="exact"/>
              <w:rPr>
                <w:rFonts w:hint="eastAsia" w:ascii="仿宋_GB2312" w:hAnsi="仿宋" w:eastAsia="仿宋_GB2312" w:cs="Times New Roman"/>
                <w:sz w:val="24"/>
                <w:szCs w:val="24"/>
                <w:lang w:val="en-US" w:eastAsia="zh-CN"/>
              </w:rPr>
            </w:pPr>
          </w:p>
        </w:tc>
      </w:tr>
      <w:tr>
        <w:tblPrEx>
          <w:tblCellMar>
            <w:top w:w="0" w:type="dxa"/>
            <w:left w:w="108" w:type="dxa"/>
            <w:bottom w:w="0" w:type="dxa"/>
            <w:right w:w="108" w:type="dxa"/>
          </w:tblCellMar>
        </w:tblPrEx>
        <w:trPr>
          <w:trHeight w:val="1297"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仿宋_GB2312" w:hAnsi="仿宋" w:eastAsia="仿宋_GB2312" w:cs="Times New Roman"/>
                <w:sz w:val="24"/>
                <w:szCs w:val="24"/>
              </w:rPr>
            </w:pPr>
            <w:r>
              <w:rPr>
                <w:rFonts w:hint="eastAsia" w:ascii="仿宋_GB2312" w:hAnsi="仿宋" w:eastAsia="仿宋_GB2312" w:cs="Times New Roman"/>
                <w:sz w:val="24"/>
                <w:szCs w:val="24"/>
              </w:rPr>
              <w:t>靖边十八小</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    南环路以南，</w:t>
            </w:r>
            <w:r>
              <w:rPr>
                <w:rFonts w:hint="eastAsia" w:ascii="仿宋_GB2312" w:hAnsi="仿宋" w:eastAsia="仿宋_GB2312" w:cs="Times New Roman"/>
                <w:sz w:val="24"/>
                <w:szCs w:val="24"/>
                <w:lang w:val="en-US" w:eastAsia="zh-CN"/>
              </w:rPr>
              <w:t>寨山庙梁</w:t>
            </w:r>
            <w:r>
              <w:rPr>
                <w:rFonts w:hint="eastAsia" w:ascii="仿宋_GB2312" w:hAnsi="仿宋" w:eastAsia="仿宋_GB2312" w:cs="Times New Roman"/>
                <w:sz w:val="24"/>
                <w:szCs w:val="24"/>
              </w:rPr>
              <w:t>以东，芦河以西区域</w:t>
            </w:r>
            <w:r>
              <w:rPr>
                <w:rFonts w:hint="eastAsia" w:ascii="仿宋_GB2312" w:hAnsi="仿宋" w:eastAsia="仿宋_GB2312" w:cs="Times New Roman"/>
                <w:sz w:val="24"/>
                <w:szCs w:val="24"/>
                <w:lang w:val="en-US" w:eastAsia="zh-CN"/>
              </w:rPr>
              <w:t>内</w:t>
            </w:r>
            <w:r>
              <w:rPr>
                <w:rFonts w:hint="eastAsia" w:ascii="仿宋_GB2312" w:hAnsi="仿宋" w:eastAsia="仿宋_GB2312" w:cs="Times New Roman"/>
                <w:sz w:val="24"/>
                <w:szCs w:val="24"/>
              </w:rPr>
              <w:t>居住的适龄儿童。</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城区适龄儿童均可填报。</w:t>
            </w:r>
          </w:p>
        </w:tc>
      </w:tr>
      <w:tr>
        <w:tblPrEx>
          <w:tblCellMar>
            <w:top w:w="0" w:type="dxa"/>
            <w:left w:w="108" w:type="dxa"/>
            <w:bottom w:w="0" w:type="dxa"/>
            <w:right w:w="108" w:type="dxa"/>
          </w:tblCellMar>
        </w:tblPrEx>
        <w:trPr>
          <w:trHeight w:val="1178"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仿宋_GB2312" w:hAnsi="仿宋" w:eastAsia="仿宋_GB2312" w:cs="Times New Roman"/>
                <w:sz w:val="24"/>
                <w:szCs w:val="24"/>
              </w:rPr>
            </w:pPr>
            <w:r>
              <w:rPr>
                <w:rFonts w:hint="eastAsia" w:ascii="仿宋_GB2312" w:hAnsi="仿宋" w:eastAsia="仿宋_GB2312" w:cs="Times New Roman"/>
                <w:sz w:val="24"/>
                <w:szCs w:val="24"/>
              </w:rPr>
              <w:t>金华路小学</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    </w:t>
            </w:r>
            <w:r>
              <w:rPr>
                <w:rFonts w:hint="eastAsia" w:ascii="仿宋_GB2312" w:hAnsi="仿宋" w:eastAsia="仿宋_GB2312" w:cs="Times New Roman"/>
                <w:sz w:val="24"/>
                <w:szCs w:val="24"/>
                <w:lang w:val="en-US" w:eastAsia="zh-CN"/>
              </w:rPr>
              <w:t>东大街（人民东路至金华路段）与</w:t>
            </w:r>
            <w:r>
              <w:rPr>
                <w:rFonts w:hint="eastAsia" w:ascii="仿宋_GB2312" w:hAnsi="仿宋" w:eastAsia="仿宋_GB2312" w:cs="Times New Roman"/>
                <w:sz w:val="24"/>
                <w:szCs w:val="24"/>
              </w:rPr>
              <w:t>农机巷以东，人民东路（乾坤巷）以南，青杨路以西，文化东路以北区域内居住的适龄儿童。</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hint="eastAsia" w:ascii="仿宋_GB2312" w:hAnsi="仿宋" w:eastAsia="仿宋_GB2312" w:cs="Times New Roman"/>
                <w:sz w:val="24"/>
                <w:szCs w:val="24"/>
                <w:lang w:val="en-US" w:eastAsia="zh-CN"/>
              </w:rPr>
            </w:pPr>
          </w:p>
        </w:tc>
      </w:tr>
      <w:tr>
        <w:tblPrEx>
          <w:tblCellMar>
            <w:top w:w="0" w:type="dxa"/>
            <w:left w:w="108" w:type="dxa"/>
            <w:bottom w:w="0" w:type="dxa"/>
            <w:right w:w="108" w:type="dxa"/>
          </w:tblCellMar>
        </w:tblPrEx>
        <w:trPr>
          <w:trHeight w:val="1554"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仿宋_GB2312" w:hAnsi="仿宋" w:eastAsia="仿宋_GB2312" w:cs="Times New Roman"/>
                <w:sz w:val="24"/>
                <w:szCs w:val="24"/>
              </w:rPr>
            </w:pPr>
            <w:r>
              <w:rPr>
                <w:rFonts w:hint="eastAsia" w:ascii="仿宋_GB2312" w:hAnsi="仿宋" w:eastAsia="仿宋_GB2312" w:cs="Times New Roman"/>
                <w:sz w:val="24"/>
                <w:szCs w:val="24"/>
              </w:rPr>
              <w:t>清华路学校</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ind w:firstLine="420"/>
              <w:rPr>
                <w:rFonts w:ascii="仿宋_GB2312" w:hAnsi="仿宋" w:eastAsia="仿宋_GB2312" w:cs="Times New Roman"/>
                <w:sz w:val="24"/>
                <w:szCs w:val="24"/>
              </w:rPr>
            </w:pPr>
            <w:r>
              <w:rPr>
                <w:rFonts w:hint="eastAsia" w:ascii="仿宋_GB2312" w:hAnsi="仿宋" w:eastAsia="仿宋_GB2312" w:cs="Times New Roman"/>
                <w:sz w:val="24"/>
                <w:szCs w:val="24"/>
              </w:rPr>
              <w:t>长庆路</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统万路至人民西路段</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与长城路</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清华路至统万路段</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及民和巷（龙山路至清华路段）</w:t>
            </w:r>
            <w:r>
              <w:rPr>
                <w:rFonts w:hint="eastAsia" w:ascii="仿宋_GB2312" w:hAnsi="仿宋" w:eastAsia="仿宋_GB2312" w:cs="Times New Roman"/>
                <w:sz w:val="24"/>
                <w:szCs w:val="24"/>
              </w:rPr>
              <w:t>以西，人民西路</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红柳路至长庆路段</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与统万路</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长庆路至长城路段</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以北，红柳路以东，龙山路以南区域内居住的适龄儿童。</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p>
        </w:tc>
      </w:tr>
      <w:tr>
        <w:tblPrEx>
          <w:tblCellMar>
            <w:top w:w="0" w:type="dxa"/>
            <w:left w:w="108" w:type="dxa"/>
            <w:bottom w:w="0" w:type="dxa"/>
            <w:right w:w="108" w:type="dxa"/>
          </w:tblCellMar>
        </w:tblPrEx>
        <w:trPr>
          <w:trHeight w:val="1013"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both"/>
              <w:rPr>
                <w:rFonts w:ascii="仿宋_GB2312" w:hAnsi="仿宋" w:eastAsia="仿宋_GB2312" w:cs="Times New Roman"/>
                <w:sz w:val="24"/>
                <w:szCs w:val="24"/>
              </w:rPr>
            </w:pPr>
            <w:r>
              <w:rPr>
                <w:rFonts w:hint="eastAsia" w:ascii="仿宋_GB2312" w:hAnsi="仿宋" w:eastAsia="仿宋_GB2312" w:cs="Times New Roman"/>
                <w:spacing w:val="-20"/>
                <w:sz w:val="24"/>
                <w:szCs w:val="24"/>
              </w:rPr>
              <w:t>金桥九年制学校</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    就近居住自愿就读的适龄儿童。</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r>
              <w:rPr>
                <w:rFonts w:hint="eastAsia" w:ascii="仿宋_GB2312" w:hAnsi="仿宋" w:eastAsia="仿宋_GB2312" w:cs="Times New Roman"/>
                <w:spacing w:val="-20"/>
                <w:sz w:val="24"/>
                <w:szCs w:val="24"/>
              </w:rPr>
              <w:t>寄宿制学校</w:t>
            </w:r>
          </w:p>
        </w:tc>
      </w:tr>
      <w:tr>
        <w:tblPrEx>
          <w:tblCellMar>
            <w:top w:w="0" w:type="dxa"/>
            <w:left w:w="108" w:type="dxa"/>
            <w:bottom w:w="0" w:type="dxa"/>
            <w:right w:w="108" w:type="dxa"/>
          </w:tblCellMar>
        </w:tblPrEx>
        <w:trPr>
          <w:trHeight w:val="930" w:hRule="atLeast"/>
        </w:trPr>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仿宋_GB2312" w:hAnsi="仿宋" w:eastAsia="仿宋_GB2312" w:cs="Times New Roman"/>
                <w:sz w:val="24"/>
                <w:szCs w:val="24"/>
              </w:rPr>
            </w:pPr>
            <w:r>
              <w:rPr>
                <w:rFonts w:hint="eastAsia" w:ascii="仿宋_GB2312" w:hAnsi="仿宋" w:eastAsia="仿宋_GB2312" w:cs="Times New Roman"/>
                <w:sz w:val="24"/>
                <w:szCs w:val="24"/>
              </w:rPr>
              <w:t>夏郡小学</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    就近居住自愿就读的适龄儿童。</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仿宋_GB2312" w:hAnsi="仿宋" w:eastAsia="仿宋_GB2312" w:cs="Times New Roman"/>
                <w:sz w:val="24"/>
                <w:szCs w:val="24"/>
              </w:rPr>
            </w:pPr>
            <w:r>
              <w:rPr>
                <w:rFonts w:hint="eastAsia" w:ascii="仿宋_GB2312" w:hAnsi="仿宋" w:eastAsia="仿宋_GB2312" w:cs="Times New Roman"/>
                <w:spacing w:val="-20"/>
                <w:sz w:val="24"/>
                <w:szCs w:val="24"/>
              </w:rPr>
              <w:t>提供午晚餐</w:t>
            </w:r>
          </w:p>
        </w:tc>
      </w:tr>
    </w:tbl>
    <w:p>
      <w:pPr>
        <w:rPr>
          <w:rFonts w:hint="eastAsia" w:ascii="黑体" w:hAnsi="黑体" w:eastAsia="黑体" w:cs="黑体"/>
          <w:sz w:val="24"/>
        </w:rPr>
      </w:pPr>
    </w:p>
    <w:p>
      <w:pPr>
        <w:rPr>
          <w:rFonts w:hint="eastAsia" w:ascii="黑体" w:hAnsi="黑体" w:eastAsia="黑体" w:cs="黑体"/>
          <w:sz w:val="24"/>
        </w:rPr>
      </w:pPr>
      <w:r>
        <w:rPr>
          <w:rFonts w:hint="eastAsia" w:ascii="黑体" w:hAnsi="黑体" w:eastAsia="黑体" w:cs="黑体"/>
          <w:sz w:val="24"/>
        </w:rPr>
        <w:t>附件3</w:t>
      </w:r>
    </w:p>
    <w:tbl>
      <w:tblPr>
        <w:tblStyle w:val="4"/>
        <w:tblW w:w="8335" w:type="dxa"/>
        <w:jc w:val="center"/>
        <w:tblLayout w:type="fixed"/>
        <w:tblCellMar>
          <w:top w:w="0" w:type="dxa"/>
          <w:left w:w="108" w:type="dxa"/>
          <w:bottom w:w="0" w:type="dxa"/>
          <w:right w:w="108" w:type="dxa"/>
        </w:tblCellMar>
      </w:tblPr>
      <w:tblGrid>
        <w:gridCol w:w="1624"/>
        <w:gridCol w:w="738"/>
        <w:gridCol w:w="773"/>
        <w:gridCol w:w="750"/>
        <w:gridCol w:w="4450"/>
      </w:tblGrid>
      <w:tr>
        <w:tblPrEx>
          <w:tblCellMar>
            <w:top w:w="0" w:type="dxa"/>
            <w:left w:w="108" w:type="dxa"/>
            <w:bottom w:w="0" w:type="dxa"/>
            <w:right w:w="108" w:type="dxa"/>
          </w:tblCellMar>
        </w:tblPrEx>
        <w:trPr>
          <w:trHeight w:val="514" w:hRule="atLeast"/>
          <w:jc w:val="center"/>
        </w:trPr>
        <w:tc>
          <w:tcPr>
            <w:tcW w:w="8335" w:type="dxa"/>
            <w:gridSpan w:val="5"/>
            <w:tcBorders>
              <w:top w:val="nil"/>
              <w:left w:val="nil"/>
              <w:bottom w:val="nil"/>
              <w:right w:val="nil"/>
            </w:tcBorders>
            <w:shd w:val="clear" w:color="auto" w:fill="auto"/>
            <w:noWrap/>
            <w:vAlign w:val="center"/>
          </w:tcPr>
          <w:p>
            <w:pPr>
              <w:spacing w:line="560" w:lineRule="exact"/>
              <w:jc w:val="center"/>
              <w:rPr>
                <w:rFonts w:ascii="宋体" w:hAnsi="宋体" w:eastAsia="宋体" w:cs="宋体"/>
                <w:color w:val="000000"/>
                <w:sz w:val="40"/>
                <w:szCs w:val="40"/>
              </w:rPr>
            </w:pPr>
            <w:r>
              <w:rPr>
                <w:rFonts w:hint="eastAsia" w:ascii="方正小标宋简体" w:hAnsi="方正小标宋简体" w:eastAsia="方正小标宋简体" w:cs="方正小标宋简体"/>
                <w:sz w:val="32"/>
                <w:szCs w:val="32"/>
                <w:lang w:val="en-US" w:eastAsia="zh-CN"/>
              </w:rPr>
              <w:t>靖边县2023年城区初中招生计划与服务小学及片区一览表</w:t>
            </w:r>
          </w:p>
        </w:tc>
      </w:tr>
      <w:tr>
        <w:tblPrEx>
          <w:tblCellMar>
            <w:top w:w="0" w:type="dxa"/>
            <w:left w:w="108" w:type="dxa"/>
            <w:bottom w:w="0" w:type="dxa"/>
            <w:right w:w="108" w:type="dxa"/>
          </w:tblCellMar>
        </w:tblPrEx>
        <w:trPr>
          <w:trHeight w:val="520"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招生学校</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招生</w:t>
            </w:r>
          </w:p>
          <w:p>
            <w:pPr>
              <w:widowControl/>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班数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招生</w:t>
            </w:r>
          </w:p>
          <w:p>
            <w:pPr>
              <w:widowControl/>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班额</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招生</w:t>
            </w:r>
          </w:p>
          <w:p>
            <w:pPr>
              <w:widowControl/>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人数</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kern w:val="0"/>
                <w:sz w:val="24"/>
                <w:szCs w:val="24"/>
                <w:lang w:bidi="ar"/>
              </w:rPr>
              <w:t>服务小学</w:t>
            </w:r>
            <w:r>
              <w:rPr>
                <w:rFonts w:hint="eastAsia" w:ascii="仿宋" w:hAnsi="仿宋" w:eastAsia="仿宋" w:cs="仿宋"/>
                <w:b/>
                <w:bCs/>
                <w:color w:val="000000"/>
                <w:kern w:val="0"/>
                <w:sz w:val="24"/>
                <w:szCs w:val="24"/>
                <w:lang w:val="en-US" w:eastAsia="zh-CN" w:bidi="ar"/>
              </w:rPr>
              <w:t>及片区划分</w:t>
            </w:r>
          </w:p>
        </w:tc>
      </w:tr>
      <w:tr>
        <w:tblPrEx>
          <w:tblCellMar>
            <w:top w:w="0" w:type="dxa"/>
            <w:left w:w="108" w:type="dxa"/>
            <w:bottom w:w="0" w:type="dxa"/>
            <w:right w:w="108" w:type="dxa"/>
          </w:tblCellMar>
        </w:tblPrEx>
        <w:trPr>
          <w:trHeight w:val="1447"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靖边二中</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1296</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1.一小、六小、九小、十八小服务区毕业生。</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2.十二小（仅限二中服务区内有房）毕业生可以填报。</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3.十八小毕业生直升。</w:t>
            </w:r>
          </w:p>
        </w:tc>
      </w:tr>
      <w:tr>
        <w:tblPrEx>
          <w:tblCellMar>
            <w:top w:w="0" w:type="dxa"/>
            <w:left w:w="108" w:type="dxa"/>
            <w:bottom w:w="0" w:type="dxa"/>
            <w:right w:w="108" w:type="dxa"/>
          </w:tblCellMar>
        </w:tblPrEx>
        <w:trPr>
          <w:trHeight w:val="633"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pacing w:val="-20"/>
                <w:sz w:val="24"/>
                <w:szCs w:val="24"/>
              </w:rPr>
            </w:pPr>
            <w:r>
              <w:rPr>
                <w:rFonts w:hint="eastAsia" w:ascii="仿宋_GB2312" w:hAnsi="仿宋_GB2312" w:eastAsia="仿宋_GB2312" w:cs="仿宋_GB2312"/>
                <w:color w:val="000000"/>
                <w:spacing w:val="-20"/>
                <w:kern w:val="0"/>
                <w:sz w:val="24"/>
                <w:szCs w:val="24"/>
                <w:lang w:bidi="ar"/>
              </w:rPr>
              <w:t>二中长庆路校区</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432</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一小、六小、九小、十小、十五小服务区毕业生可填报。</w:t>
            </w:r>
          </w:p>
        </w:tc>
      </w:tr>
      <w:tr>
        <w:tblPrEx>
          <w:tblCellMar>
            <w:top w:w="0" w:type="dxa"/>
            <w:left w:w="108" w:type="dxa"/>
            <w:bottom w:w="0" w:type="dxa"/>
            <w:right w:w="108" w:type="dxa"/>
          </w:tblCellMar>
        </w:tblPrEx>
        <w:trPr>
          <w:trHeight w:val="624" w:hRule="atLeast"/>
          <w:jc w:val="center"/>
        </w:trPr>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靖边四中</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
              </w:rPr>
              <w:t>18</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54</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
              </w:rPr>
              <w:t>972</w:t>
            </w:r>
          </w:p>
        </w:tc>
        <w:tc>
          <w:tcPr>
            <w:tcW w:w="4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1.三小、七小、八小（长城路以东区域居住）服务区毕业生。</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2.九小、夏郡小学、十一小（张家畔街道户籍）毕业生可填报。</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3.十三小、北郊九年制学校、杨米涧中心小学毕业生直升。</w:t>
            </w:r>
          </w:p>
        </w:tc>
      </w:tr>
      <w:tr>
        <w:tblPrEx>
          <w:tblCellMar>
            <w:top w:w="0" w:type="dxa"/>
            <w:left w:w="108" w:type="dxa"/>
            <w:bottom w:w="0" w:type="dxa"/>
            <w:right w:w="108" w:type="dxa"/>
          </w:tblCellMar>
        </w:tblPrEx>
        <w:trPr>
          <w:trHeight w:val="875"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sz w:val="24"/>
                <w:szCs w:val="24"/>
                <w:lang w:val="en-US" w:eastAsia="zh-CN"/>
              </w:rPr>
            </w:pPr>
          </w:p>
        </w:tc>
      </w:tr>
      <w:tr>
        <w:tblPrEx>
          <w:tblCellMar>
            <w:top w:w="0" w:type="dxa"/>
            <w:left w:w="108" w:type="dxa"/>
            <w:bottom w:w="0" w:type="dxa"/>
            <w:right w:w="108" w:type="dxa"/>
          </w:tblCellMar>
        </w:tblPrEx>
        <w:trPr>
          <w:trHeight w:val="1212"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靖边五中</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
              </w:rPr>
              <w:t>14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
              </w:rPr>
              <w:t>756</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1.十小、十五小（人民西路以南区域居住）服务区毕业生。</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2.十小、镇靖中心小学、水口滩小学、枣刺梁小学毕业生直升。</w:t>
            </w:r>
          </w:p>
        </w:tc>
      </w:tr>
      <w:tr>
        <w:tblPrEx>
          <w:tblCellMar>
            <w:top w:w="0" w:type="dxa"/>
            <w:left w:w="108" w:type="dxa"/>
            <w:bottom w:w="0" w:type="dxa"/>
            <w:right w:w="108" w:type="dxa"/>
          </w:tblCellMar>
        </w:tblPrEx>
        <w:trPr>
          <w:trHeight w:val="624" w:hRule="atLeast"/>
          <w:jc w:val="center"/>
        </w:trPr>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靖边六中</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
              </w:rPr>
              <w:t>22</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54</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lang w:val="en-US" w:eastAsia="zh-CN" w:bidi="ar"/>
              </w:rPr>
              <w:t>188</w:t>
            </w:r>
          </w:p>
        </w:tc>
        <w:tc>
          <w:tcPr>
            <w:tcW w:w="4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1.二小（广通巷以南区域居住）、五小、十二小、金华路小学（金华路以南区域居住）服务区毕业生。</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2.五小（靖边县户籍）、十四小、五台小学、乔沟湾中心小学毕业生直升。</w:t>
            </w:r>
          </w:p>
        </w:tc>
      </w:tr>
      <w:tr>
        <w:tblPrEx>
          <w:tblCellMar>
            <w:top w:w="0" w:type="dxa"/>
            <w:left w:w="108" w:type="dxa"/>
            <w:bottom w:w="0" w:type="dxa"/>
            <w:right w:w="108" w:type="dxa"/>
          </w:tblCellMar>
        </w:tblPrEx>
        <w:trPr>
          <w:trHeight w:val="907"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sz w:val="24"/>
                <w:szCs w:val="24"/>
                <w:lang w:val="en-US" w:eastAsia="zh-CN"/>
              </w:rPr>
            </w:pPr>
          </w:p>
        </w:tc>
      </w:tr>
      <w:tr>
        <w:tblPrEx>
          <w:tblCellMar>
            <w:top w:w="0" w:type="dxa"/>
            <w:left w:w="108" w:type="dxa"/>
            <w:bottom w:w="0" w:type="dxa"/>
            <w:right w:w="108" w:type="dxa"/>
          </w:tblCellMar>
        </w:tblPrEx>
        <w:trPr>
          <w:trHeight w:val="670"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靖边八中</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
              </w:rPr>
              <w:t>324</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1.城区小学毕业生可以填报。</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2.十一小毕业生直升。</w:t>
            </w:r>
          </w:p>
        </w:tc>
      </w:tr>
      <w:tr>
        <w:tblPrEx>
          <w:tblCellMar>
            <w:top w:w="0" w:type="dxa"/>
            <w:left w:w="108" w:type="dxa"/>
            <w:bottom w:w="0" w:type="dxa"/>
            <w:right w:w="108" w:type="dxa"/>
          </w:tblCellMar>
        </w:tblPrEx>
        <w:trPr>
          <w:trHeight w:val="661"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靖边十中</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432</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1.城区就近小学毕业生可以填报。</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2.本校小学部毕业生直升。</w:t>
            </w:r>
          </w:p>
        </w:tc>
      </w:tr>
      <w:tr>
        <w:tblPrEx>
          <w:tblCellMar>
            <w:top w:w="0" w:type="dxa"/>
            <w:left w:w="108" w:type="dxa"/>
            <w:bottom w:w="0" w:type="dxa"/>
            <w:right w:w="108" w:type="dxa"/>
          </w:tblCellMar>
        </w:tblPrEx>
        <w:trPr>
          <w:trHeight w:val="1852"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靖边十一中</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648</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1.二小（广通巷以北区域居住）、四小、金华路小学（金华路以北区域居住）服务区毕业生。</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2.一小、五小、十二小、十四小毕业生可填报。</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3.四小毕业生直升。</w:t>
            </w:r>
          </w:p>
        </w:tc>
      </w:tr>
      <w:tr>
        <w:tblPrEx>
          <w:tblCellMar>
            <w:top w:w="0" w:type="dxa"/>
            <w:left w:w="108" w:type="dxa"/>
            <w:bottom w:w="0" w:type="dxa"/>
            <w:right w:w="108" w:type="dxa"/>
          </w:tblCellMar>
        </w:tblPrEx>
        <w:trPr>
          <w:trHeight w:val="1567"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清华路学校</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648</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1.八小（长城路以西区域居住）、十六小、十七小、清华路学校小学部服务区（人民西路以北）毕业生。</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2.夏郡小学毕业生可以填报。</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3.十六小、十七小毕业生直升。</w:t>
            </w:r>
          </w:p>
        </w:tc>
      </w:tr>
      <w:tr>
        <w:tblPrEx>
          <w:tblCellMar>
            <w:top w:w="0" w:type="dxa"/>
            <w:left w:w="108" w:type="dxa"/>
            <w:bottom w:w="0" w:type="dxa"/>
            <w:right w:w="108" w:type="dxa"/>
          </w:tblCellMar>
        </w:tblPrEx>
        <w:trPr>
          <w:trHeight w:val="503"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pacing w:val="-20"/>
                <w:sz w:val="24"/>
                <w:szCs w:val="24"/>
              </w:rPr>
            </w:pPr>
            <w:r>
              <w:rPr>
                <w:rFonts w:hint="eastAsia" w:ascii="仿宋_GB2312" w:hAnsi="仿宋_GB2312" w:eastAsia="仿宋_GB2312" w:cs="仿宋_GB2312"/>
                <w:color w:val="000000"/>
                <w:spacing w:val="-20"/>
                <w:kern w:val="0"/>
                <w:sz w:val="24"/>
                <w:szCs w:val="24"/>
                <w:lang w:bidi="ar"/>
              </w:rPr>
              <w:t>金桥九年制学校</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
              </w:rPr>
              <w:t>200</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城区小学毕业生可以填报。</w:t>
            </w:r>
          </w:p>
        </w:tc>
      </w:tr>
      <w:tr>
        <w:tblPrEx>
          <w:tblCellMar>
            <w:top w:w="0" w:type="dxa"/>
            <w:left w:w="108" w:type="dxa"/>
            <w:bottom w:w="0" w:type="dxa"/>
            <w:right w:w="108" w:type="dxa"/>
          </w:tblCellMar>
        </w:tblPrEx>
        <w:trPr>
          <w:trHeight w:val="416"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合计</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128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kern w:val="0"/>
                <w:sz w:val="24"/>
                <w:szCs w:val="24"/>
                <w:lang w:bidi="ar"/>
              </w:rPr>
              <w:t>6</w:t>
            </w:r>
            <w:r>
              <w:rPr>
                <w:rFonts w:hint="eastAsia" w:ascii="仿宋_GB2312" w:hAnsi="仿宋_GB2312" w:eastAsia="仿宋_GB2312" w:cs="仿宋_GB2312"/>
                <w:b/>
                <w:bCs/>
                <w:color w:val="000000"/>
                <w:kern w:val="0"/>
                <w:sz w:val="24"/>
                <w:szCs w:val="24"/>
                <w:lang w:val="en-US" w:eastAsia="zh-CN" w:bidi="ar"/>
              </w:rPr>
              <w:t>896</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w:t>
            </w:r>
          </w:p>
        </w:tc>
      </w:tr>
    </w:tbl>
    <w:p>
      <w:pPr>
        <w:rPr>
          <w:rFonts w:hint="eastAsia" w:ascii="黑体" w:hAnsi="黑体" w:eastAsia="黑体" w:cs="黑体"/>
          <w:sz w:val="24"/>
        </w:rPr>
      </w:pPr>
      <w:r>
        <w:rPr>
          <w:rFonts w:hint="eastAsia" w:ascii="黑体" w:hAnsi="黑体" w:eastAsia="黑体" w:cs="黑体"/>
          <w:sz w:val="24"/>
        </w:rPr>
        <w:t>附件4</w:t>
      </w:r>
    </w:p>
    <w:p>
      <w:pPr>
        <w:widowControl/>
        <w:jc w:val="center"/>
        <w:textAlignment w:val="center"/>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靖边县20</w:t>
      </w:r>
      <w:r>
        <w:rPr>
          <w:rFonts w:hint="eastAsia" w:ascii="方正小标宋简体" w:hAnsi="方正小标宋简体" w:eastAsia="方正小标宋简体" w:cs="方正小标宋简体"/>
          <w:color w:val="000000"/>
          <w:kern w:val="0"/>
          <w:sz w:val="36"/>
          <w:szCs w:val="36"/>
          <w:lang w:val="en-US" w:eastAsia="zh-CN" w:bidi="ar"/>
        </w:rPr>
        <w:t>23</w:t>
      </w:r>
      <w:r>
        <w:rPr>
          <w:rFonts w:hint="eastAsia" w:ascii="方正小标宋简体" w:hAnsi="方正小标宋简体" w:eastAsia="方正小标宋简体" w:cs="方正小标宋简体"/>
          <w:color w:val="000000"/>
          <w:kern w:val="0"/>
          <w:sz w:val="36"/>
          <w:szCs w:val="36"/>
          <w:lang w:bidi="ar"/>
        </w:rPr>
        <w:t>年初中新生入学申请表</w:t>
      </w:r>
    </w:p>
    <w:tbl>
      <w:tblPr>
        <w:tblStyle w:val="4"/>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641"/>
        <w:gridCol w:w="401"/>
        <w:gridCol w:w="1350"/>
        <w:gridCol w:w="957"/>
        <w:gridCol w:w="1454"/>
        <w:gridCol w:w="968"/>
        <w:gridCol w:w="694"/>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61" w:type="dxa"/>
            <w:vAlign w:val="center"/>
          </w:tcPr>
          <w:p>
            <w:pPr>
              <w:spacing w:line="300" w:lineRule="exact"/>
              <w:jc w:val="center"/>
              <w:rPr>
                <w:rFonts w:ascii="仿宋_GB2312" w:hAnsi="仿宋_GB2312" w:eastAsia="仿宋_GB2312" w:cs="仿宋_GB2312"/>
                <w:color w:val="000000"/>
                <w:lang w:bidi="ar"/>
              </w:rPr>
            </w:pPr>
            <w:r>
              <w:rPr>
                <w:rFonts w:hint="eastAsia" w:ascii="仿宋_GB2312" w:hAnsi="仿宋_GB2312" w:eastAsia="仿宋_GB2312" w:cs="仿宋_GB2312"/>
                <w:color w:val="000000"/>
                <w:lang w:bidi="ar"/>
              </w:rPr>
              <w:t>学生</w:t>
            </w:r>
          </w:p>
          <w:p>
            <w:pPr>
              <w:spacing w:line="30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lang w:bidi="ar"/>
              </w:rPr>
              <w:t>姓名</w:t>
            </w:r>
          </w:p>
        </w:tc>
        <w:tc>
          <w:tcPr>
            <w:tcW w:w="1042" w:type="dxa"/>
            <w:gridSpan w:val="2"/>
            <w:vAlign w:val="center"/>
          </w:tcPr>
          <w:p>
            <w:pPr>
              <w:spacing w:line="360" w:lineRule="exact"/>
              <w:jc w:val="center"/>
              <w:rPr>
                <w:rFonts w:ascii="仿宋_GB2312" w:hAnsi="仿宋_GB2312" w:eastAsia="仿宋_GB2312" w:cs="仿宋_GB2312"/>
                <w:color w:val="000000"/>
              </w:rPr>
            </w:pPr>
          </w:p>
        </w:tc>
        <w:tc>
          <w:tcPr>
            <w:tcW w:w="1350" w:type="dxa"/>
            <w:vAlign w:val="center"/>
          </w:tcPr>
          <w:p>
            <w:pPr>
              <w:spacing w:line="3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lang w:bidi="ar"/>
              </w:rPr>
              <w:t>身份证号码</w:t>
            </w:r>
          </w:p>
        </w:tc>
        <w:tc>
          <w:tcPr>
            <w:tcW w:w="2411" w:type="dxa"/>
            <w:gridSpan w:val="2"/>
            <w:vAlign w:val="center"/>
          </w:tcPr>
          <w:p>
            <w:pPr>
              <w:spacing w:line="360" w:lineRule="exact"/>
              <w:jc w:val="center"/>
              <w:rPr>
                <w:rFonts w:ascii="仿宋_GB2312" w:hAnsi="仿宋_GB2312" w:eastAsia="仿宋_GB2312" w:cs="仿宋_GB2312"/>
                <w:color w:val="000000"/>
              </w:rPr>
            </w:pPr>
          </w:p>
        </w:tc>
        <w:tc>
          <w:tcPr>
            <w:tcW w:w="1662" w:type="dxa"/>
            <w:gridSpan w:val="2"/>
            <w:vAlign w:val="center"/>
          </w:tcPr>
          <w:p>
            <w:pPr>
              <w:spacing w:line="3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lang w:bidi="ar"/>
              </w:rPr>
              <w:t>与监护人关系</w:t>
            </w:r>
          </w:p>
        </w:tc>
        <w:tc>
          <w:tcPr>
            <w:tcW w:w="1234" w:type="dxa"/>
            <w:vAlign w:val="center"/>
          </w:tcPr>
          <w:p>
            <w:pPr>
              <w:spacing w:line="360" w:lineRule="exact"/>
              <w:jc w:val="center"/>
              <w:rPr>
                <w:rFonts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61" w:type="dxa"/>
            <w:vAlign w:val="center"/>
          </w:tcPr>
          <w:p>
            <w:pPr>
              <w:spacing w:line="30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lang w:bidi="ar"/>
              </w:rPr>
              <w:t>户主</w:t>
            </w:r>
          </w:p>
        </w:tc>
        <w:tc>
          <w:tcPr>
            <w:tcW w:w="1042" w:type="dxa"/>
            <w:gridSpan w:val="2"/>
            <w:vAlign w:val="center"/>
          </w:tcPr>
          <w:p>
            <w:pPr>
              <w:spacing w:line="360" w:lineRule="exact"/>
              <w:jc w:val="center"/>
              <w:rPr>
                <w:rFonts w:ascii="仿宋_GB2312" w:hAnsi="仿宋_GB2312" w:eastAsia="仿宋_GB2312" w:cs="仿宋_GB2312"/>
                <w:color w:val="000000"/>
              </w:rPr>
            </w:pPr>
          </w:p>
        </w:tc>
        <w:tc>
          <w:tcPr>
            <w:tcW w:w="1350" w:type="dxa"/>
            <w:vAlign w:val="center"/>
          </w:tcPr>
          <w:p>
            <w:pPr>
              <w:spacing w:line="28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lang w:bidi="ar"/>
              </w:rPr>
              <w:t>学生与户主关系</w:t>
            </w:r>
          </w:p>
        </w:tc>
        <w:tc>
          <w:tcPr>
            <w:tcW w:w="2411" w:type="dxa"/>
            <w:gridSpan w:val="2"/>
            <w:vAlign w:val="center"/>
          </w:tcPr>
          <w:p>
            <w:pPr>
              <w:spacing w:line="360" w:lineRule="exact"/>
              <w:jc w:val="center"/>
              <w:rPr>
                <w:rFonts w:ascii="仿宋_GB2312" w:hAnsi="仿宋_GB2312" w:eastAsia="仿宋_GB2312" w:cs="仿宋_GB2312"/>
                <w:color w:val="000000"/>
              </w:rPr>
            </w:pPr>
          </w:p>
        </w:tc>
        <w:tc>
          <w:tcPr>
            <w:tcW w:w="1662" w:type="dxa"/>
            <w:gridSpan w:val="2"/>
            <w:vAlign w:val="center"/>
          </w:tcPr>
          <w:p>
            <w:pPr>
              <w:spacing w:line="30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lang w:bidi="ar"/>
              </w:rPr>
              <w:t>房产所有人  （租赁户不填）</w:t>
            </w:r>
          </w:p>
        </w:tc>
        <w:tc>
          <w:tcPr>
            <w:tcW w:w="1234" w:type="dxa"/>
            <w:vAlign w:val="center"/>
          </w:tcPr>
          <w:p>
            <w:pPr>
              <w:spacing w:line="360" w:lineRule="exact"/>
              <w:jc w:val="center"/>
              <w:rPr>
                <w:rFonts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61" w:type="dxa"/>
            <w:vAlign w:val="center"/>
          </w:tcPr>
          <w:p>
            <w:pPr>
              <w:spacing w:line="30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lang w:bidi="ar"/>
              </w:rPr>
              <w:t>法定监护人</w:t>
            </w:r>
          </w:p>
        </w:tc>
        <w:tc>
          <w:tcPr>
            <w:tcW w:w="1042" w:type="dxa"/>
            <w:gridSpan w:val="2"/>
            <w:vAlign w:val="center"/>
          </w:tcPr>
          <w:p>
            <w:pPr>
              <w:spacing w:line="360" w:lineRule="exact"/>
              <w:jc w:val="center"/>
              <w:rPr>
                <w:rFonts w:ascii="仿宋_GB2312" w:hAnsi="仿宋_GB2312" w:eastAsia="仿宋_GB2312" w:cs="仿宋_GB2312"/>
                <w:color w:val="000000"/>
              </w:rPr>
            </w:pPr>
          </w:p>
        </w:tc>
        <w:tc>
          <w:tcPr>
            <w:tcW w:w="1350" w:type="dxa"/>
            <w:vAlign w:val="center"/>
          </w:tcPr>
          <w:p>
            <w:pPr>
              <w:spacing w:line="3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lang w:bidi="ar"/>
              </w:rPr>
              <w:t>身份证号码</w:t>
            </w:r>
          </w:p>
        </w:tc>
        <w:tc>
          <w:tcPr>
            <w:tcW w:w="2411" w:type="dxa"/>
            <w:gridSpan w:val="2"/>
            <w:vAlign w:val="center"/>
          </w:tcPr>
          <w:p>
            <w:pPr>
              <w:spacing w:line="360" w:lineRule="exact"/>
              <w:jc w:val="center"/>
              <w:rPr>
                <w:rFonts w:ascii="仿宋_GB2312" w:hAnsi="仿宋_GB2312" w:eastAsia="仿宋_GB2312" w:cs="仿宋_GB2312"/>
                <w:color w:val="000000"/>
              </w:rPr>
            </w:pPr>
          </w:p>
        </w:tc>
        <w:tc>
          <w:tcPr>
            <w:tcW w:w="1662" w:type="dxa"/>
            <w:gridSpan w:val="2"/>
            <w:vAlign w:val="center"/>
          </w:tcPr>
          <w:p>
            <w:pPr>
              <w:spacing w:line="3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lang w:bidi="ar"/>
              </w:rPr>
              <w:t>联系方式</w:t>
            </w:r>
          </w:p>
        </w:tc>
        <w:tc>
          <w:tcPr>
            <w:tcW w:w="1234" w:type="dxa"/>
            <w:vAlign w:val="center"/>
          </w:tcPr>
          <w:p>
            <w:pPr>
              <w:spacing w:line="360" w:lineRule="exact"/>
              <w:jc w:val="center"/>
              <w:rPr>
                <w:rFonts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61" w:type="dxa"/>
            <w:vAlign w:val="center"/>
          </w:tcPr>
          <w:p>
            <w:pPr>
              <w:spacing w:line="300" w:lineRule="exact"/>
              <w:jc w:val="center"/>
              <w:rPr>
                <w:rFonts w:ascii="仿宋_GB2312" w:hAnsi="仿宋_GB2312" w:eastAsia="仿宋_GB2312" w:cs="仿宋_GB2312"/>
                <w:color w:val="000000"/>
                <w:lang w:bidi="ar"/>
              </w:rPr>
            </w:pPr>
            <w:r>
              <w:rPr>
                <w:rFonts w:hint="eastAsia" w:ascii="仿宋_GB2312" w:hAnsi="仿宋_GB2312" w:eastAsia="仿宋_GB2312" w:cs="仿宋_GB2312"/>
                <w:color w:val="000000"/>
                <w:lang w:bidi="ar"/>
              </w:rPr>
              <w:t>户籍</w:t>
            </w:r>
          </w:p>
          <w:p>
            <w:pPr>
              <w:spacing w:line="30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lang w:bidi="ar"/>
              </w:rPr>
              <w:t>地址</w:t>
            </w:r>
          </w:p>
        </w:tc>
        <w:tc>
          <w:tcPr>
            <w:tcW w:w="7699" w:type="dxa"/>
            <w:gridSpan w:val="8"/>
            <w:vAlign w:val="center"/>
          </w:tcPr>
          <w:p>
            <w:pPr>
              <w:spacing w:line="360" w:lineRule="exact"/>
              <w:jc w:val="center"/>
              <w:rPr>
                <w:rFonts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61" w:type="dxa"/>
            <w:vAlign w:val="center"/>
          </w:tcPr>
          <w:p>
            <w:pPr>
              <w:spacing w:line="30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lang w:bidi="ar"/>
              </w:rPr>
              <w:t>现居住地址</w:t>
            </w:r>
          </w:p>
        </w:tc>
        <w:tc>
          <w:tcPr>
            <w:tcW w:w="7699" w:type="dxa"/>
            <w:gridSpan w:val="8"/>
            <w:vAlign w:val="center"/>
          </w:tcPr>
          <w:p>
            <w:pPr>
              <w:spacing w:line="360" w:lineRule="exact"/>
              <w:jc w:val="center"/>
              <w:rPr>
                <w:rFonts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961" w:type="dxa"/>
            <w:vAlign w:val="center"/>
          </w:tcPr>
          <w:p>
            <w:pPr>
              <w:spacing w:line="3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lang w:bidi="ar"/>
              </w:rPr>
              <w:t>学校片区内房户类型</w:t>
            </w:r>
          </w:p>
        </w:tc>
        <w:tc>
          <w:tcPr>
            <w:tcW w:w="7699" w:type="dxa"/>
            <w:gridSpan w:val="8"/>
            <w:vAlign w:val="center"/>
          </w:tcPr>
          <w:p>
            <w:pPr>
              <w:spacing w:line="360" w:lineRule="exact"/>
              <w:ind w:firstLine="210" w:firstLineChars="100"/>
              <w:rPr>
                <w:rFonts w:ascii="仿宋_GB2312" w:hAnsi="仿宋_GB2312" w:eastAsia="仿宋_GB2312" w:cs="仿宋_GB2312"/>
                <w:color w:val="000000"/>
                <w:lang w:bidi="ar"/>
              </w:rPr>
            </w:pPr>
            <w:r>
              <w:rPr>
                <w:rFonts w:hint="eastAsia" w:ascii="仿宋_GB2312" w:hAnsi="仿宋_GB2312" w:eastAsia="仿宋_GB2312" w:cs="仿宋_GB2312"/>
                <w:color w:val="000000"/>
                <w:lang w:bidi="ar"/>
              </w:rPr>
              <w:t xml:space="preserve">□片区户、片区有房               □靖边非片区户、片区有房 </w:t>
            </w:r>
          </w:p>
          <w:p>
            <w:pPr>
              <w:spacing w:line="360" w:lineRule="exact"/>
              <w:ind w:firstLine="210" w:firstLineChars="100"/>
              <w:rPr>
                <w:rFonts w:ascii="仿宋_GB2312" w:hAnsi="仿宋_GB2312" w:eastAsia="仿宋_GB2312" w:cs="仿宋_GB2312"/>
                <w:color w:val="000000"/>
              </w:rPr>
            </w:pPr>
            <w:r>
              <w:rPr>
                <w:rFonts w:hint="eastAsia" w:ascii="仿宋_GB2312" w:hAnsi="仿宋_GB2312" w:eastAsia="仿宋_GB2312" w:cs="仿宋_GB2312"/>
                <w:color w:val="000000"/>
                <w:lang w:bidi="ar"/>
              </w:rPr>
              <w:t>□非靖边户、片区有房</w:t>
            </w:r>
          </w:p>
          <w:p>
            <w:pPr>
              <w:spacing w:line="360" w:lineRule="exact"/>
              <w:ind w:firstLine="210" w:firstLineChars="100"/>
              <w:rPr>
                <w:rFonts w:ascii="仿宋_GB2312" w:hAnsi="仿宋_GB2312" w:eastAsia="仿宋_GB2312" w:cs="仿宋_GB2312"/>
                <w:color w:val="000000"/>
                <w:lang w:bidi="ar"/>
              </w:rPr>
            </w:pPr>
            <w:r>
              <w:rPr>
                <w:rFonts w:hint="eastAsia" w:ascii="仿宋_GB2312" w:hAnsi="仿宋_GB2312" w:eastAsia="仿宋_GB2312" w:cs="仿宋_GB2312"/>
                <w:color w:val="000000"/>
                <w:lang w:bidi="ar"/>
              </w:rPr>
              <w:t xml:space="preserve">□片区户、片区无房 </w:t>
            </w:r>
          </w:p>
          <w:p>
            <w:pPr>
              <w:spacing w:line="360" w:lineRule="exact"/>
              <w:ind w:firstLine="210" w:firstLineChars="100"/>
              <w:rPr>
                <w:rFonts w:ascii="仿宋_GB2312" w:hAnsi="仿宋_GB2312" w:eastAsia="仿宋_GB2312" w:cs="仿宋_GB2312"/>
                <w:color w:val="000000"/>
                <w:lang w:bidi="ar"/>
              </w:rPr>
            </w:pPr>
            <w:r>
              <w:rPr>
                <w:rFonts w:hint="eastAsia" w:ascii="仿宋_GB2312" w:hAnsi="仿宋_GB2312" w:eastAsia="仿宋_GB2312" w:cs="仿宋_GB2312"/>
                <w:color w:val="000000"/>
                <w:lang w:bidi="ar"/>
              </w:rPr>
              <w:t xml:space="preserve">□靖边户、无房                   </w:t>
            </w:r>
            <w:r>
              <w:rPr>
                <w:rFonts w:hint="eastAsia" w:ascii="仿宋_GB2312" w:hAnsi="仿宋_GB2312" w:eastAsia="仿宋_GB2312" w:cs="仿宋_GB2312"/>
                <w:color w:val="000000"/>
              </w:rPr>
              <w:t>□非靖边户、无房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961" w:type="dxa"/>
            <w:vAlign w:val="center"/>
          </w:tcPr>
          <w:p>
            <w:pPr>
              <w:spacing w:line="3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lang w:bidi="ar"/>
              </w:rPr>
              <w:t>相关证明证件材料</w:t>
            </w:r>
          </w:p>
        </w:tc>
        <w:tc>
          <w:tcPr>
            <w:tcW w:w="7699" w:type="dxa"/>
            <w:gridSpan w:val="8"/>
            <w:vAlign w:val="center"/>
          </w:tcPr>
          <w:p>
            <w:pPr>
              <w:widowControl/>
              <w:spacing w:line="400" w:lineRule="exact"/>
              <w:jc w:val="left"/>
              <w:rPr>
                <w:rFonts w:ascii="仿宋_GB2312" w:hAnsi="仿宋_GB2312" w:eastAsia="仿宋_GB2312" w:cs="仿宋_GB2312"/>
                <w:color w:val="000000"/>
                <w:lang w:bidi="ar"/>
              </w:rPr>
            </w:pPr>
            <w:r>
              <w:rPr>
                <w:rFonts w:hint="eastAsia" w:ascii="仿宋_GB2312" w:hAnsi="仿宋_GB2312" w:eastAsia="仿宋_GB2312" w:cs="仿宋_GB2312"/>
                <w:color w:val="000000"/>
                <w:lang w:bidi="ar"/>
              </w:rPr>
              <w:t xml:space="preserve"> 1.户口簿                                              □有     □无  </w:t>
            </w:r>
          </w:p>
          <w:p>
            <w:pPr>
              <w:widowControl/>
              <w:spacing w:line="400" w:lineRule="exact"/>
              <w:jc w:val="left"/>
              <w:rPr>
                <w:rFonts w:ascii="仿宋_GB2312" w:hAnsi="仿宋_GB2312" w:eastAsia="仿宋_GB2312" w:cs="仿宋_GB2312"/>
                <w:color w:val="000000"/>
                <w:spacing w:val="-11"/>
                <w:lang w:bidi="ar"/>
              </w:rPr>
            </w:pPr>
            <w:r>
              <w:rPr>
                <w:rFonts w:hint="eastAsia" w:ascii="仿宋_GB2312" w:hAnsi="仿宋_GB2312" w:eastAsia="仿宋_GB2312" w:cs="仿宋_GB2312"/>
                <w:color w:val="000000"/>
                <w:lang w:bidi="ar"/>
              </w:rPr>
              <w:t xml:space="preserve"> 2.实际居所证明 </w:t>
            </w:r>
            <w:r>
              <w:rPr>
                <w:rFonts w:hint="eastAsia" w:ascii="仿宋_GB2312" w:hAnsi="仿宋_GB2312" w:eastAsia="仿宋_GB2312" w:cs="仿宋_GB2312"/>
                <w:color w:val="000000"/>
                <w:spacing w:val="-11"/>
                <w:lang w:bidi="ar"/>
              </w:rPr>
              <w:t xml:space="preserve">（□房屋产权证明        □其它）             </w:t>
            </w:r>
            <w:r>
              <w:rPr>
                <w:rFonts w:hint="eastAsia" w:ascii="仿宋_GB2312" w:hAnsi="仿宋_GB2312" w:eastAsia="仿宋_GB2312" w:cs="仿宋_GB2312"/>
                <w:color w:val="000000"/>
                <w:lang w:bidi="ar"/>
              </w:rPr>
              <w:t xml:space="preserve"> □有     □无                                       </w:t>
            </w:r>
          </w:p>
          <w:p>
            <w:pPr>
              <w:widowControl/>
              <w:spacing w:line="400" w:lineRule="exact"/>
              <w:jc w:val="left"/>
              <w:rPr>
                <w:rFonts w:ascii="仿宋_GB2312" w:hAnsi="仿宋_GB2312" w:eastAsia="仿宋_GB2312" w:cs="仿宋_GB2312"/>
                <w:color w:val="000000"/>
              </w:rPr>
            </w:pPr>
            <w:r>
              <w:rPr>
                <w:rFonts w:hint="eastAsia" w:ascii="仿宋_GB2312" w:hAnsi="仿宋_GB2312" w:eastAsia="仿宋_GB2312" w:cs="仿宋_GB2312"/>
                <w:color w:val="000000"/>
                <w:lang w:bidi="ar"/>
              </w:rPr>
              <w:t xml:space="preserve"> 3.其它资料（须注明）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exact"/>
          <w:jc w:val="center"/>
        </w:trPr>
        <w:tc>
          <w:tcPr>
            <w:tcW w:w="961" w:type="dxa"/>
            <w:vMerge w:val="restart"/>
            <w:vAlign w:val="center"/>
          </w:tcPr>
          <w:p>
            <w:pPr>
              <w:spacing w:line="3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lang w:bidi="ar"/>
              </w:rPr>
              <w:t>资</w:t>
            </w:r>
          </w:p>
          <w:p>
            <w:pPr>
              <w:spacing w:line="3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lang w:bidi="ar"/>
              </w:rPr>
              <w:t>格</w:t>
            </w:r>
          </w:p>
          <w:p>
            <w:pPr>
              <w:spacing w:line="3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lang w:bidi="ar"/>
              </w:rPr>
              <w:t>审</w:t>
            </w:r>
          </w:p>
          <w:p>
            <w:pPr>
              <w:spacing w:line="3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lang w:bidi="ar"/>
              </w:rPr>
              <w:t>核</w:t>
            </w:r>
          </w:p>
        </w:tc>
        <w:tc>
          <w:tcPr>
            <w:tcW w:w="641" w:type="dxa"/>
            <w:vAlign w:val="center"/>
          </w:tcPr>
          <w:p>
            <w:pPr>
              <w:tabs>
                <w:tab w:val="center" w:pos="3680"/>
                <w:tab w:val="left" w:pos="4930"/>
              </w:tabs>
              <w:spacing w:line="360" w:lineRule="exact"/>
              <w:jc w:val="center"/>
              <w:rPr>
                <w:rFonts w:ascii="仿宋_GB2312" w:hAnsi="仿宋_GB2312" w:eastAsia="仿宋_GB2312" w:cs="仿宋_GB2312"/>
                <w:color w:val="000000"/>
                <w:lang w:bidi="ar"/>
              </w:rPr>
            </w:pPr>
            <w:r>
              <w:rPr>
                <w:rFonts w:hint="eastAsia" w:ascii="仿宋_GB2312" w:hAnsi="仿宋_GB2312" w:eastAsia="仿宋_GB2312" w:cs="仿宋_GB2312"/>
                <w:color w:val="000000"/>
                <w:lang w:bidi="ar"/>
              </w:rPr>
              <w:t>审核</w:t>
            </w:r>
          </w:p>
          <w:p>
            <w:pPr>
              <w:tabs>
                <w:tab w:val="center" w:pos="3680"/>
                <w:tab w:val="left" w:pos="4930"/>
              </w:tabs>
              <w:spacing w:line="360" w:lineRule="exact"/>
              <w:jc w:val="center"/>
              <w:rPr>
                <w:rFonts w:ascii="仿宋_GB2312" w:hAnsi="仿宋_GB2312" w:eastAsia="仿宋_GB2312" w:cs="仿宋_GB2312"/>
                <w:color w:val="000000"/>
                <w:lang w:bidi="ar"/>
              </w:rPr>
            </w:pPr>
          </w:p>
          <w:p>
            <w:pPr>
              <w:tabs>
                <w:tab w:val="center" w:pos="3680"/>
                <w:tab w:val="left" w:pos="4930"/>
              </w:tabs>
              <w:spacing w:line="3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lang w:bidi="ar"/>
              </w:rPr>
              <w:t>意见</w:t>
            </w:r>
          </w:p>
        </w:tc>
        <w:tc>
          <w:tcPr>
            <w:tcW w:w="2708" w:type="dxa"/>
            <w:gridSpan w:val="3"/>
            <w:vAlign w:val="center"/>
          </w:tcPr>
          <w:p>
            <w:pPr>
              <w:tabs>
                <w:tab w:val="center" w:pos="3680"/>
                <w:tab w:val="left" w:pos="4930"/>
              </w:tabs>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lang w:bidi="ar"/>
              </w:rPr>
              <w:t>户籍初审意见：</w:t>
            </w:r>
          </w:p>
          <w:p>
            <w:pPr>
              <w:tabs>
                <w:tab w:val="center" w:pos="3680"/>
                <w:tab w:val="left" w:pos="4930"/>
              </w:tabs>
              <w:spacing w:line="360" w:lineRule="exact"/>
              <w:rPr>
                <w:rFonts w:ascii="仿宋_GB2312" w:hAnsi="仿宋_GB2312" w:eastAsia="仿宋_GB2312" w:cs="仿宋_GB2312"/>
                <w:color w:val="000000"/>
                <w:lang w:bidi="ar"/>
              </w:rPr>
            </w:pPr>
            <w:r>
              <w:rPr>
                <w:rFonts w:hint="eastAsia" w:ascii="仿宋_GB2312" w:hAnsi="仿宋_GB2312" w:eastAsia="仿宋_GB2312" w:cs="仿宋_GB2312"/>
                <w:color w:val="000000"/>
                <w:lang w:bidi="ar"/>
              </w:rPr>
              <w:t xml:space="preserve"> </w:t>
            </w:r>
          </w:p>
          <w:p>
            <w:pPr>
              <w:tabs>
                <w:tab w:val="center" w:pos="3680"/>
                <w:tab w:val="left" w:pos="4930"/>
              </w:tabs>
              <w:spacing w:line="360" w:lineRule="exact"/>
              <w:rPr>
                <w:rFonts w:ascii="仿宋_GB2312" w:hAnsi="仿宋_GB2312" w:eastAsia="仿宋_GB2312" w:cs="仿宋_GB2312"/>
                <w:color w:val="000000"/>
                <w:lang w:bidi="ar"/>
              </w:rPr>
            </w:pPr>
            <w:r>
              <w:rPr>
                <w:rFonts w:hint="eastAsia" w:ascii="仿宋_GB2312" w:hAnsi="仿宋_GB2312" w:eastAsia="仿宋_GB2312" w:cs="仿宋_GB2312"/>
                <w:color w:val="000000"/>
                <w:lang w:bidi="ar"/>
              </w:rPr>
              <w:t xml:space="preserve">  </w:t>
            </w:r>
          </w:p>
          <w:p>
            <w:pPr>
              <w:tabs>
                <w:tab w:val="center" w:pos="3680"/>
                <w:tab w:val="left" w:pos="4930"/>
              </w:tabs>
              <w:spacing w:line="360" w:lineRule="exact"/>
              <w:rPr>
                <w:rFonts w:ascii="仿宋_GB2312" w:hAnsi="仿宋_GB2312" w:eastAsia="仿宋_GB2312" w:cs="仿宋_GB2312"/>
                <w:color w:val="000000"/>
                <w:lang w:bidi="ar"/>
              </w:rPr>
            </w:pPr>
            <w:r>
              <w:rPr>
                <w:rFonts w:hint="eastAsia" w:ascii="仿宋_GB2312" w:hAnsi="仿宋_GB2312" w:eastAsia="仿宋_GB2312" w:cs="仿宋_GB2312"/>
                <w:color w:val="000000"/>
                <w:lang w:bidi="ar"/>
              </w:rPr>
              <w:t>负责人签字：</w:t>
            </w:r>
          </w:p>
          <w:p>
            <w:pPr>
              <w:tabs>
                <w:tab w:val="center" w:pos="3680"/>
                <w:tab w:val="left" w:pos="4930"/>
              </w:tabs>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lang w:bidi="ar"/>
              </w:rPr>
              <w:t xml:space="preserve">                                        </w:t>
            </w:r>
          </w:p>
        </w:tc>
        <w:tc>
          <w:tcPr>
            <w:tcW w:w="2422" w:type="dxa"/>
            <w:gridSpan w:val="2"/>
            <w:vAlign w:val="center"/>
          </w:tcPr>
          <w:p>
            <w:pPr>
              <w:tabs>
                <w:tab w:val="center" w:pos="3680"/>
                <w:tab w:val="left" w:pos="4930"/>
              </w:tabs>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房产初审意见：</w:t>
            </w:r>
          </w:p>
          <w:p>
            <w:pPr>
              <w:tabs>
                <w:tab w:val="center" w:pos="3680"/>
                <w:tab w:val="left" w:pos="4930"/>
              </w:tabs>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p>
            <w:pPr>
              <w:tabs>
                <w:tab w:val="center" w:pos="3680"/>
                <w:tab w:val="left" w:pos="4930"/>
              </w:tabs>
              <w:spacing w:line="360" w:lineRule="exact"/>
              <w:rPr>
                <w:rFonts w:ascii="仿宋_GB2312" w:hAnsi="仿宋_GB2312" w:eastAsia="仿宋_GB2312" w:cs="仿宋_GB2312"/>
                <w:color w:val="000000"/>
              </w:rPr>
            </w:pPr>
          </w:p>
          <w:p>
            <w:pPr>
              <w:tabs>
                <w:tab w:val="center" w:pos="3680"/>
                <w:tab w:val="left" w:pos="4930"/>
              </w:tabs>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负责人签字：</w:t>
            </w:r>
          </w:p>
          <w:p>
            <w:pPr>
              <w:tabs>
                <w:tab w:val="center" w:pos="3680"/>
                <w:tab w:val="left" w:pos="4930"/>
              </w:tabs>
              <w:spacing w:line="360" w:lineRule="exact"/>
              <w:rPr>
                <w:rFonts w:ascii="仿宋_GB2312" w:hAnsi="仿宋_GB2312" w:eastAsia="仿宋_GB2312" w:cs="仿宋_GB2312"/>
                <w:color w:val="000000"/>
              </w:rPr>
            </w:pPr>
          </w:p>
        </w:tc>
        <w:tc>
          <w:tcPr>
            <w:tcW w:w="1928" w:type="dxa"/>
            <w:gridSpan w:val="2"/>
            <w:vAlign w:val="center"/>
          </w:tcPr>
          <w:p>
            <w:pPr>
              <w:tabs>
                <w:tab w:val="center" w:pos="3680"/>
                <w:tab w:val="left" w:pos="4930"/>
              </w:tabs>
              <w:spacing w:line="360" w:lineRule="exact"/>
              <w:rPr>
                <w:rFonts w:ascii="仿宋_GB2312" w:hAnsi="仿宋_GB2312" w:eastAsia="仿宋_GB2312" w:cs="仿宋_GB2312"/>
                <w:color w:val="000000"/>
                <w:lang w:bidi="ar"/>
              </w:rPr>
            </w:pPr>
            <w:r>
              <w:rPr>
                <w:rFonts w:hint="eastAsia" w:ascii="仿宋_GB2312" w:hAnsi="仿宋_GB2312" w:eastAsia="仿宋_GB2312" w:cs="仿宋_GB2312"/>
                <w:color w:val="000000"/>
                <w:lang w:bidi="ar"/>
              </w:rPr>
              <w:t>复审意见：</w:t>
            </w:r>
          </w:p>
          <w:p>
            <w:pPr>
              <w:tabs>
                <w:tab w:val="center" w:pos="3680"/>
                <w:tab w:val="left" w:pos="4930"/>
              </w:tabs>
              <w:spacing w:line="360" w:lineRule="exact"/>
              <w:rPr>
                <w:rFonts w:ascii="仿宋_GB2312" w:hAnsi="仿宋_GB2312" w:eastAsia="仿宋_GB2312" w:cs="仿宋_GB2312"/>
                <w:color w:val="000000"/>
                <w:lang w:bidi="ar"/>
              </w:rPr>
            </w:pPr>
            <w:r>
              <w:rPr>
                <w:rFonts w:hint="eastAsia" w:ascii="仿宋_GB2312" w:hAnsi="仿宋_GB2312" w:eastAsia="仿宋_GB2312" w:cs="仿宋_GB2312"/>
                <w:color w:val="000000"/>
                <w:lang w:bidi="ar"/>
              </w:rPr>
              <w:t xml:space="preserve">  </w:t>
            </w:r>
          </w:p>
          <w:p>
            <w:pPr>
              <w:tabs>
                <w:tab w:val="center" w:pos="3680"/>
                <w:tab w:val="left" w:pos="4930"/>
              </w:tabs>
              <w:spacing w:line="360" w:lineRule="exact"/>
              <w:rPr>
                <w:rFonts w:ascii="仿宋_GB2312" w:hAnsi="仿宋_GB2312" w:eastAsia="仿宋_GB2312" w:cs="仿宋_GB2312"/>
                <w:color w:val="000000"/>
                <w:lang w:bidi="ar"/>
              </w:rPr>
            </w:pPr>
          </w:p>
          <w:p>
            <w:pPr>
              <w:tabs>
                <w:tab w:val="center" w:pos="3680"/>
                <w:tab w:val="left" w:pos="4930"/>
              </w:tabs>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lang w:bidi="ar"/>
              </w:rPr>
              <w:t>负责人签字：</w:t>
            </w:r>
          </w:p>
          <w:p>
            <w:pPr>
              <w:tabs>
                <w:tab w:val="center" w:pos="3680"/>
                <w:tab w:val="left" w:pos="4930"/>
              </w:tabs>
              <w:spacing w:line="360" w:lineRule="exact"/>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exact"/>
          <w:jc w:val="center"/>
        </w:trPr>
        <w:tc>
          <w:tcPr>
            <w:tcW w:w="961" w:type="dxa"/>
            <w:vMerge w:val="continue"/>
            <w:vAlign w:val="center"/>
          </w:tcPr>
          <w:p>
            <w:pPr>
              <w:spacing w:line="360" w:lineRule="exact"/>
              <w:rPr>
                <w:rFonts w:ascii="仿宋_GB2312" w:hAnsi="仿宋_GB2312" w:eastAsia="仿宋_GB2312" w:cs="仿宋_GB2312"/>
                <w:color w:val="000000"/>
                <w:sz w:val="20"/>
                <w:szCs w:val="20"/>
              </w:rPr>
            </w:pPr>
          </w:p>
        </w:tc>
        <w:tc>
          <w:tcPr>
            <w:tcW w:w="641" w:type="dxa"/>
            <w:vAlign w:val="center"/>
          </w:tcPr>
          <w:p>
            <w:pPr>
              <w:tabs>
                <w:tab w:val="center" w:pos="3680"/>
                <w:tab w:val="left" w:pos="4930"/>
              </w:tabs>
              <w:spacing w:line="360" w:lineRule="exact"/>
              <w:jc w:val="center"/>
              <w:rPr>
                <w:rFonts w:ascii="仿宋_GB2312" w:hAnsi="仿宋_GB2312" w:eastAsia="仿宋_GB2312" w:cs="仿宋_GB2312"/>
                <w:color w:val="000000"/>
                <w:lang w:bidi="ar"/>
              </w:rPr>
            </w:pPr>
            <w:r>
              <w:rPr>
                <w:rFonts w:hint="eastAsia" w:ascii="仿宋_GB2312" w:hAnsi="仿宋_GB2312" w:eastAsia="仿宋_GB2312" w:cs="仿宋_GB2312"/>
                <w:color w:val="000000"/>
                <w:lang w:bidi="ar"/>
              </w:rPr>
              <w:t>录入</w:t>
            </w:r>
          </w:p>
          <w:p>
            <w:pPr>
              <w:tabs>
                <w:tab w:val="center" w:pos="3680"/>
                <w:tab w:val="left" w:pos="4930"/>
              </w:tabs>
              <w:spacing w:line="360" w:lineRule="exact"/>
              <w:jc w:val="center"/>
              <w:rPr>
                <w:rFonts w:ascii="仿宋_GB2312" w:hAnsi="仿宋_GB2312" w:eastAsia="仿宋_GB2312" w:cs="仿宋_GB2312"/>
                <w:color w:val="000000"/>
                <w:lang w:bidi="ar"/>
              </w:rPr>
            </w:pPr>
          </w:p>
          <w:p>
            <w:pPr>
              <w:tabs>
                <w:tab w:val="center" w:pos="3680"/>
                <w:tab w:val="left" w:pos="4930"/>
              </w:tabs>
              <w:spacing w:line="360" w:lineRule="exact"/>
              <w:jc w:val="center"/>
              <w:rPr>
                <w:rFonts w:ascii="仿宋_GB2312" w:hAnsi="仿宋_GB2312" w:eastAsia="仿宋_GB2312" w:cs="仿宋_GB2312"/>
                <w:color w:val="000000"/>
                <w:lang w:bidi="ar"/>
              </w:rPr>
            </w:pPr>
            <w:r>
              <w:rPr>
                <w:rFonts w:hint="eastAsia" w:ascii="仿宋_GB2312" w:hAnsi="仿宋_GB2312" w:eastAsia="仿宋_GB2312" w:cs="仿宋_GB2312"/>
                <w:color w:val="000000"/>
                <w:lang w:bidi="ar"/>
              </w:rPr>
              <w:t>批次</w:t>
            </w:r>
          </w:p>
          <w:p>
            <w:pPr>
              <w:tabs>
                <w:tab w:val="center" w:pos="3680"/>
                <w:tab w:val="left" w:pos="4930"/>
              </w:tabs>
              <w:spacing w:line="360" w:lineRule="exact"/>
              <w:jc w:val="center"/>
              <w:rPr>
                <w:rFonts w:ascii="仿宋_GB2312" w:hAnsi="仿宋_GB2312" w:eastAsia="仿宋_GB2312" w:cs="仿宋_GB2312"/>
                <w:color w:val="000000"/>
              </w:rPr>
            </w:pPr>
          </w:p>
        </w:tc>
        <w:tc>
          <w:tcPr>
            <w:tcW w:w="7058" w:type="dxa"/>
            <w:gridSpan w:val="7"/>
            <w:vAlign w:val="center"/>
          </w:tcPr>
          <w:p>
            <w:pPr>
              <w:tabs>
                <w:tab w:val="center" w:pos="3680"/>
                <w:tab w:val="left" w:pos="4930"/>
              </w:tabs>
              <w:spacing w:line="360" w:lineRule="exact"/>
              <w:rPr>
                <w:rFonts w:ascii="仿宋_GB2312" w:hAnsi="仿宋_GB2312" w:eastAsia="仿宋_GB2312" w:cs="仿宋_GB2312"/>
                <w:color w:val="000000"/>
              </w:rPr>
            </w:pPr>
          </w:p>
          <w:p>
            <w:pPr>
              <w:tabs>
                <w:tab w:val="center" w:pos="3680"/>
                <w:tab w:val="left" w:pos="4930"/>
              </w:tabs>
              <w:spacing w:line="360" w:lineRule="exact"/>
              <w:rPr>
                <w:rFonts w:ascii="仿宋_GB2312" w:hAnsi="仿宋_GB2312" w:eastAsia="仿宋_GB2312" w:cs="仿宋_GB2312"/>
                <w:color w:val="000000"/>
              </w:rPr>
            </w:pPr>
          </w:p>
          <w:p>
            <w:pPr>
              <w:tabs>
                <w:tab w:val="center" w:pos="3680"/>
                <w:tab w:val="left" w:pos="4930"/>
              </w:tabs>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批次：                      录入人签字：</w:t>
            </w:r>
          </w:p>
          <w:p>
            <w:pPr>
              <w:tabs>
                <w:tab w:val="center" w:pos="3680"/>
                <w:tab w:val="left" w:pos="4930"/>
              </w:tabs>
              <w:spacing w:line="360" w:lineRule="exact"/>
              <w:ind w:left="4200" w:hanging="4200" w:hangingChars="2000"/>
              <w:rPr>
                <w:rFonts w:ascii="仿宋_GB2312" w:hAnsi="仿宋_GB2312" w:eastAsia="仿宋_GB2312" w:cs="仿宋_GB2312"/>
                <w:color w:val="000000"/>
              </w:rPr>
            </w:pPr>
            <w:r>
              <w:rPr>
                <w:rFonts w:hint="eastAsia" w:ascii="仿宋_GB2312" w:hAnsi="仿宋_GB2312" w:eastAsia="仿宋_GB2312" w:cs="仿宋_GB2312"/>
                <w:color w:val="000000"/>
                <w:lang w:bidi="ar"/>
              </w:rPr>
              <w:t xml:space="preserve">                                                                       年     月    日</w:t>
            </w:r>
          </w:p>
          <w:p>
            <w:pPr>
              <w:tabs>
                <w:tab w:val="center" w:pos="3680"/>
                <w:tab w:val="left" w:pos="4930"/>
              </w:tabs>
              <w:spacing w:line="360" w:lineRule="exact"/>
              <w:rPr>
                <w:rFonts w:ascii="仿宋_GB2312" w:hAnsi="仿宋_GB2312" w:eastAsia="仿宋_GB2312" w:cs="仿宋_GB2312"/>
                <w:color w:val="000000"/>
              </w:rPr>
            </w:pPr>
          </w:p>
          <w:p>
            <w:pPr>
              <w:tabs>
                <w:tab w:val="center" w:pos="3680"/>
                <w:tab w:val="left" w:pos="4930"/>
              </w:tabs>
              <w:spacing w:line="360" w:lineRule="exact"/>
              <w:rPr>
                <w:rFonts w:ascii="仿宋_GB2312" w:hAnsi="仿宋_GB2312" w:eastAsia="仿宋_GB2312" w:cs="仿宋_GB2312"/>
                <w:color w:val="000000"/>
              </w:rPr>
            </w:pPr>
          </w:p>
          <w:p>
            <w:pPr>
              <w:tabs>
                <w:tab w:val="center" w:pos="3680"/>
                <w:tab w:val="left" w:pos="4930"/>
              </w:tabs>
              <w:spacing w:line="360" w:lineRule="exact"/>
              <w:rPr>
                <w:rFonts w:ascii="仿宋_GB2312" w:hAnsi="仿宋_GB2312" w:eastAsia="仿宋_GB2312" w:cs="仿宋_GB2312"/>
                <w:color w:val="000000"/>
              </w:rPr>
            </w:pPr>
          </w:p>
        </w:tc>
      </w:tr>
    </w:tbl>
    <w:p>
      <w:pPr>
        <w:spacing w:line="360" w:lineRule="exact"/>
        <w:rPr>
          <w:rFonts w:hint="eastAsia" w:ascii="楷体" w:hAnsi="楷体" w:eastAsia="楷体" w:cs="楷体"/>
          <w:sz w:val="32"/>
          <w:szCs w:val="32"/>
          <w:lang w:val="en-US" w:eastAsia="zh-CN"/>
        </w:rPr>
      </w:pPr>
      <w:r>
        <w:rPr>
          <w:rFonts w:hint="eastAsia" w:ascii="楷体" w:hAnsi="楷体" w:eastAsia="楷体" w:cs="楷体"/>
        </w:rPr>
        <w:t>说明：此表打印或手工填写均可。</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N2RiMjJmMmZiOGE5N2ZlYjc5YjQ3YTAzNTAzOTEifQ=="/>
  </w:docVars>
  <w:rsids>
    <w:rsidRoot w:val="31456996"/>
    <w:rsid w:val="00094AB0"/>
    <w:rsid w:val="003A0E1A"/>
    <w:rsid w:val="007C273A"/>
    <w:rsid w:val="00BB6933"/>
    <w:rsid w:val="00C46277"/>
    <w:rsid w:val="01287A91"/>
    <w:rsid w:val="01833D46"/>
    <w:rsid w:val="018D4E9E"/>
    <w:rsid w:val="01BF5B8F"/>
    <w:rsid w:val="01CD7566"/>
    <w:rsid w:val="02066114"/>
    <w:rsid w:val="023624D0"/>
    <w:rsid w:val="028C7D2E"/>
    <w:rsid w:val="02DD16B2"/>
    <w:rsid w:val="02F61DCA"/>
    <w:rsid w:val="031A1080"/>
    <w:rsid w:val="032E1174"/>
    <w:rsid w:val="03481D50"/>
    <w:rsid w:val="03782EF8"/>
    <w:rsid w:val="0390415D"/>
    <w:rsid w:val="039C2B38"/>
    <w:rsid w:val="0401749F"/>
    <w:rsid w:val="041A4806"/>
    <w:rsid w:val="042A0FDC"/>
    <w:rsid w:val="04315EB5"/>
    <w:rsid w:val="046F0C9F"/>
    <w:rsid w:val="049862AA"/>
    <w:rsid w:val="04EA62E2"/>
    <w:rsid w:val="05040071"/>
    <w:rsid w:val="056D7096"/>
    <w:rsid w:val="057E7C19"/>
    <w:rsid w:val="0598494E"/>
    <w:rsid w:val="05A01F72"/>
    <w:rsid w:val="05AD6952"/>
    <w:rsid w:val="063C7693"/>
    <w:rsid w:val="076E7E8F"/>
    <w:rsid w:val="07801A2B"/>
    <w:rsid w:val="0834732D"/>
    <w:rsid w:val="08841D88"/>
    <w:rsid w:val="0885365E"/>
    <w:rsid w:val="08A97AF3"/>
    <w:rsid w:val="08D641BB"/>
    <w:rsid w:val="092564CB"/>
    <w:rsid w:val="09335832"/>
    <w:rsid w:val="099C0380"/>
    <w:rsid w:val="0A0D68D4"/>
    <w:rsid w:val="0A48673E"/>
    <w:rsid w:val="0A4E4CCF"/>
    <w:rsid w:val="0AA572D2"/>
    <w:rsid w:val="0B813702"/>
    <w:rsid w:val="0BFC718C"/>
    <w:rsid w:val="0C0C5D3C"/>
    <w:rsid w:val="0C6E62F6"/>
    <w:rsid w:val="0C817D12"/>
    <w:rsid w:val="0C884A35"/>
    <w:rsid w:val="0C88606A"/>
    <w:rsid w:val="0C8F0EF7"/>
    <w:rsid w:val="0C9E1A86"/>
    <w:rsid w:val="0CB839C5"/>
    <w:rsid w:val="0CD75FA4"/>
    <w:rsid w:val="0D4A0D51"/>
    <w:rsid w:val="0D5C0DE6"/>
    <w:rsid w:val="0D687479"/>
    <w:rsid w:val="0D6A0990"/>
    <w:rsid w:val="0DA43E44"/>
    <w:rsid w:val="0DE01021"/>
    <w:rsid w:val="0DFB1689"/>
    <w:rsid w:val="0DFB6DFE"/>
    <w:rsid w:val="0E2B2934"/>
    <w:rsid w:val="0E5E4367"/>
    <w:rsid w:val="0E6D2B8A"/>
    <w:rsid w:val="0EF2782E"/>
    <w:rsid w:val="0F175D99"/>
    <w:rsid w:val="0FA93C0E"/>
    <w:rsid w:val="0FD45A09"/>
    <w:rsid w:val="104D3F94"/>
    <w:rsid w:val="10787DC5"/>
    <w:rsid w:val="10AF1791"/>
    <w:rsid w:val="11954146"/>
    <w:rsid w:val="11B72EFE"/>
    <w:rsid w:val="12321916"/>
    <w:rsid w:val="127D09A2"/>
    <w:rsid w:val="12CF1F48"/>
    <w:rsid w:val="12CF5340"/>
    <w:rsid w:val="12F024EC"/>
    <w:rsid w:val="13A63509"/>
    <w:rsid w:val="13B20F77"/>
    <w:rsid w:val="13FA4630"/>
    <w:rsid w:val="141E3B8B"/>
    <w:rsid w:val="14250E02"/>
    <w:rsid w:val="14290C6B"/>
    <w:rsid w:val="143A4A0C"/>
    <w:rsid w:val="14400066"/>
    <w:rsid w:val="14475755"/>
    <w:rsid w:val="146F0BD7"/>
    <w:rsid w:val="14762426"/>
    <w:rsid w:val="14B50707"/>
    <w:rsid w:val="14CE0EFD"/>
    <w:rsid w:val="14DC59F0"/>
    <w:rsid w:val="1507449F"/>
    <w:rsid w:val="15737752"/>
    <w:rsid w:val="15A41F7D"/>
    <w:rsid w:val="15B566A7"/>
    <w:rsid w:val="15F16102"/>
    <w:rsid w:val="1653428A"/>
    <w:rsid w:val="167E3A1F"/>
    <w:rsid w:val="16937A61"/>
    <w:rsid w:val="16E2143B"/>
    <w:rsid w:val="17636949"/>
    <w:rsid w:val="177E3C6A"/>
    <w:rsid w:val="17981594"/>
    <w:rsid w:val="18817E59"/>
    <w:rsid w:val="18A3468C"/>
    <w:rsid w:val="18B0118A"/>
    <w:rsid w:val="18BA4A5D"/>
    <w:rsid w:val="193D7EB0"/>
    <w:rsid w:val="195C628E"/>
    <w:rsid w:val="196D479C"/>
    <w:rsid w:val="19D94313"/>
    <w:rsid w:val="1A2254B6"/>
    <w:rsid w:val="1A255D39"/>
    <w:rsid w:val="1A6D1068"/>
    <w:rsid w:val="1AA44C2B"/>
    <w:rsid w:val="1AB14EF6"/>
    <w:rsid w:val="1BB50316"/>
    <w:rsid w:val="1BD63F5C"/>
    <w:rsid w:val="1C3D7C27"/>
    <w:rsid w:val="1C4742E9"/>
    <w:rsid w:val="1CC0005A"/>
    <w:rsid w:val="1CD16CB5"/>
    <w:rsid w:val="1CF77F64"/>
    <w:rsid w:val="1CFB2317"/>
    <w:rsid w:val="1D7721F8"/>
    <w:rsid w:val="1D8A13E5"/>
    <w:rsid w:val="1E2E3C44"/>
    <w:rsid w:val="1E5A36AF"/>
    <w:rsid w:val="1E6E014B"/>
    <w:rsid w:val="1E6E1A47"/>
    <w:rsid w:val="1F200303"/>
    <w:rsid w:val="1F7A6D71"/>
    <w:rsid w:val="1F867203"/>
    <w:rsid w:val="1FC30C31"/>
    <w:rsid w:val="20015EDA"/>
    <w:rsid w:val="201043DE"/>
    <w:rsid w:val="208A4B48"/>
    <w:rsid w:val="2098529E"/>
    <w:rsid w:val="20C860DA"/>
    <w:rsid w:val="20D6291F"/>
    <w:rsid w:val="21144796"/>
    <w:rsid w:val="2136437F"/>
    <w:rsid w:val="217D07C2"/>
    <w:rsid w:val="21964161"/>
    <w:rsid w:val="21BD3984"/>
    <w:rsid w:val="21FB5B1C"/>
    <w:rsid w:val="22031787"/>
    <w:rsid w:val="22094766"/>
    <w:rsid w:val="224B7FBD"/>
    <w:rsid w:val="226339C5"/>
    <w:rsid w:val="22641CBE"/>
    <w:rsid w:val="228D0920"/>
    <w:rsid w:val="22A44493"/>
    <w:rsid w:val="23690C5F"/>
    <w:rsid w:val="237D4926"/>
    <w:rsid w:val="23886522"/>
    <w:rsid w:val="23BF09DE"/>
    <w:rsid w:val="23C85C95"/>
    <w:rsid w:val="23EB7790"/>
    <w:rsid w:val="24424A5B"/>
    <w:rsid w:val="24772F95"/>
    <w:rsid w:val="248E10BB"/>
    <w:rsid w:val="24CE0588"/>
    <w:rsid w:val="250A44A9"/>
    <w:rsid w:val="25185B32"/>
    <w:rsid w:val="252321AC"/>
    <w:rsid w:val="25B2499C"/>
    <w:rsid w:val="25B70827"/>
    <w:rsid w:val="25EA0F5C"/>
    <w:rsid w:val="263A56C2"/>
    <w:rsid w:val="266C54C2"/>
    <w:rsid w:val="26704D4C"/>
    <w:rsid w:val="27156FA7"/>
    <w:rsid w:val="27B0044B"/>
    <w:rsid w:val="28103C2A"/>
    <w:rsid w:val="288C7752"/>
    <w:rsid w:val="28A30976"/>
    <w:rsid w:val="28CF3A40"/>
    <w:rsid w:val="2904381B"/>
    <w:rsid w:val="292745B8"/>
    <w:rsid w:val="29E4433C"/>
    <w:rsid w:val="2A983D86"/>
    <w:rsid w:val="2B1D5F0E"/>
    <w:rsid w:val="2B916C24"/>
    <w:rsid w:val="2BF819DD"/>
    <w:rsid w:val="2C4958B7"/>
    <w:rsid w:val="2C4A034F"/>
    <w:rsid w:val="2C9D3AB4"/>
    <w:rsid w:val="2CA80B9C"/>
    <w:rsid w:val="2CC6589C"/>
    <w:rsid w:val="2D420589"/>
    <w:rsid w:val="2DF04800"/>
    <w:rsid w:val="2DF858A7"/>
    <w:rsid w:val="2E1C27DC"/>
    <w:rsid w:val="2E271D1E"/>
    <w:rsid w:val="2E660F08"/>
    <w:rsid w:val="2E941184"/>
    <w:rsid w:val="2E9C5C22"/>
    <w:rsid w:val="2EF57990"/>
    <w:rsid w:val="2EF860E3"/>
    <w:rsid w:val="2F200FDE"/>
    <w:rsid w:val="2F3B1F3E"/>
    <w:rsid w:val="2F5A71FD"/>
    <w:rsid w:val="2F630679"/>
    <w:rsid w:val="2FA41F76"/>
    <w:rsid w:val="2FD109E8"/>
    <w:rsid w:val="30133FBC"/>
    <w:rsid w:val="30571A67"/>
    <w:rsid w:val="307A743D"/>
    <w:rsid w:val="30906AF9"/>
    <w:rsid w:val="30F90599"/>
    <w:rsid w:val="31456996"/>
    <w:rsid w:val="31655432"/>
    <w:rsid w:val="317709B6"/>
    <w:rsid w:val="31AA35C0"/>
    <w:rsid w:val="31DD1F15"/>
    <w:rsid w:val="320F48B7"/>
    <w:rsid w:val="321F682A"/>
    <w:rsid w:val="327C5A31"/>
    <w:rsid w:val="32BB2DC8"/>
    <w:rsid w:val="32E05245"/>
    <w:rsid w:val="32F66C6F"/>
    <w:rsid w:val="3317012C"/>
    <w:rsid w:val="33253F71"/>
    <w:rsid w:val="333F0991"/>
    <w:rsid w:val="338B6236"/>
    <w:rsid w:val="33A51F6D"/>
    <w:rsid w:val="33D463AE"/>
    <w:rsid w:val="33FD0B87"/>
    <w:rsid w:val="34391180"/>
    <w:rsid w:val="346C4839"/>
    <w:rsid w:val="350B4E47"/>
    <w:rsid w:val="359E6C74"/>
    <w:rsid w:val="35A916A4"/>
    <w:rsid w:val="35B6279B"/>
    <w:rsid w:val="360E2769"/>
    <w:rsid w:val="363605E2"/>
    <w:rsid w:val="36475AF8"/>
    <w:rsid w:val="368D3D4F"/>
    <w:rsid w:val="36A90358"/>
    <w:rsid w:val="37266A02"/>
    <w:rsid w:val="373725E6"/>
    <w:rsid w:val="375F0685"/>
    <w:rsid w:val="37656096"/>
    <w:rsid w:val="37966D9D"/>
    <w:rsid w:val="37A77E0F"/>
    <w:rsid w:val="37AC02E5"/>
    <w:rsid w:val="386F2704"/>
    <w:rsid w:val="388521C6"/>
    <w:rsid w:val="38C50CDB"/>
    <w:rsid w:val="38CA17BB"/>
    <w:rsid w:val="38F03184"/>
    <w:rsid w:val="3912272B"/>
    <w:rsid w:val="3919113A"/>
    <w:rsid w:val="393F68C8"/>
    <w:rsid w:val="396D79AD"/>
    <w:rsid w:val="3A302375"/>
    <w:rsid w:val="3A380413"/>
    <w:rsid w:val="3B024F19"/>
    <w:rsid w:val="3B441900"/>
    <w:rsid w:val="3BA26905"/>
    <w:rsid w:val="3BB04904"/>
    <w:rsid w:val="3BB31612"/>
    <w:rsid w:val="3BDD7DCA"/>
    <w:rsid w:val="3BEC57FC"/>
    <w:rsid w:val="3BFC2CC1"/>
    <w:rsid w:val="3BFD11FE"/>
    <w:rsid w:val="3C2C6329"/>
    <w:rsid w:val="3C3D19F6"/>
    <w:rsid w:val="3C493EBD"/>
    <w:rsid w:val="3C500DBD"/>
    <w:rsid w:val="3C516396"/>
    <w:rsid w:val="3D035BDD"/>
    <w:rsid w:val="3D6A63C8"/>
    <w:rsid w:val="3D6A64D1"/>
    <w:rsid w:val="3D73607B"/>
    <w:rsid w:val="3DDB0F86"/>
    <w:rsid w:val="3DE66D44"/>
    <w:rsid w:val="3E025E9B"/>
    <w:rsid w:val="3E1110AA"/>
    <w:rsid w:val="3E366E77"/>
    <w:rsid w:val="3EC820DB"/>
    <w:rsid w:val="3F473042"/>
    <w:rsid w:val="3F9676DA"/>
    <w:rsid w:val="3FAE4AC6"/>
    <w:rsid w:val="3FBA050C"/>
    <w:rsid w:val="3FF007DF"/>
    <w:rsid w:val="3FF56E05"/>
    <w:rsid w:val="400C54DE"/>
    <w:rsid w:val="40166BC0"/>
    <w:rsid w:val="405207D2"/>
    <w:rsid w:val="407A208B"/>
    <w:rsid w:val="40B274F8"/>
    <w:rsid w:val="40B43F9E"/>
    <w:rsid w:val="40ED7254"/>
    <w:rsid w:val="41195D48"/>
    <w:rsid w:val="413F14C4"/>
    <w:rsid w:val="414803DC"/>
    <w:rsid w:val="41854F58"/>
    <w:rsid w:val="418F39BD"/>
    <w:rsid w:val="41C51424"/>
    <w:rsid w:val="41DA43CB"/>
    <w:rsid w:val="42675E75"/>
    <w:rsid w:val="42917EBD"/>
    <w:rsid w:val="42FE5056"/>
    <w:rsid w:val="43367710"/>
    <w:rsid w:val="43396589"/>
    <w:rsid w:val="43701A09"/>
    <w:rsid w:val="43875F7D"/>
    <w:rsid w:val="438B4144"/>
    <w:rsid w:val="439E72BE"/>
    <w:rsid w:val="43D61CCF"/>
    <w:rsid w:val="43F81990"/>
    <w:rsid w:val="440748F1"/>
    <w:rsid w:val="443932BC"/>
    <w:rsid w:val="44547E2F"/>
    <w:rsid w:val="445C1CA0"/>
    <w:rsid w:val="446B68BB"/>
    <w:rsid w:val="4470115E"/>
    <w:rsid w:val="44771402"/>
    <w:rsid w:val="449522B1"/>
    <w:rsid w:val="44A7244D"/>
    <w:rsid w:val="450362C9"/>
    <w:rsid w:val="456242C1"/>
    <w:rsid w:val="459C0855"/>
    <w:rsid w:val="46265FBC"/>
    <w:rsid w:val="46375AA3"/>
    <w:rsid w:val="46542DBF"/>
    <w:rsid w:val="4658677F"/>
    <w:rsid w:val="477042DC"/>
    <w:rsid w:val="47980610"/>
    <w:rsid w:val="47D500AA"/>
    <w:rsid w:val="47E74108"/>
    <w:rsid w:val="47EC65ED"/>
    <w:rsid w:val="48085587"/>
    <w:rsid w:val="48450D5C"/>
    <w:rsid w:val="48627FD5"/>
    <w:rsid w:val="48AF4C87"/>
    <w:rsid w:val="48B215B5"/>
    <w:rsid w:val="48C475AF"/>
    <w:rsid w:val="48CC053D"/>
    <w:rsid w:val="48D0705C"/>
    <w:rsid w:val="48D1291A"/>
    <w:rsid w:val="48E24B48"/>
    <w:rsid w:val="48F87260"/>
    <w:rsid w:val="49067652"/>
    <w:rsid w:val="490E6B73"/>
    <w:rsid w:val="49731067"/>
    <w:rsid w:val="497B1E6F"/>
    <w:rsid w:val="497E2BEC"/>
    <w:rsid w:val="498838E4"/>
    <w:rsid w:val="499B32CC"/>
    <w:rsid w:val="49A51D60"/>
    <w:rsid w:val="49FB248F"/>
    <w:rsid w:val="4A3A742C"/>
    <w:rsid w:val="4A5C5164"/>
    <w:rsid w:val="4A9D52F4"/>
    <w:rsid w:val="4AC31243"/>
    <w:rsid w:val="4AD42D86"/>
    <w:rsid w:val="4AE31C6C"/>
    <w:rsid w:val="4AFE1776"/>
    <w:rsid w:val="4B1020E8"/>
    <w:rsid w:val="4B155EB8"/>
    <w:rsid w:val="4B4B609C"/>
    <w:rsid w:val="4C107D48"/>
    <w:rsid w:val="4CA42F13"/>
    <w:rsid w:val="4CC01842"/>
    <w:rsid w:val="4CDC1EDB"/>
    <w:rsid w:val="4D130941"/>
    <w:rsid w:val="4D6A461D"/>
    <w:rsid w:val="4D714816"/>
    <w:rsid w:val="4DDC6134"/>
    <w:rsid w:val="4E331825"/>
    <w:rsid w:val="4E43146A"/>
    <w:rsid w:val="4E5F244E"/>
    <w:rsid w:val="4E914C57"/>
    <w:rsid w:val="4EEE2BCC"/>
    <w:rsid w:val="4F0C0C7E"/>
    <w:rsid w:val="4F4E368B"/>
    <w:rsid w:val="50782793"/>
    <w:rsid w:val="509874CC"/>
    <w:rsid w:val="50B10A3A"/>
    <w:rsid w:val="50B603D8"/>
    <w:rsid w:val="50D43989"/>
    <w:rsid w:val="5143304D"/>
    <w:rsid w:val="51750248"/>
    <w:rsid w:val="51875BE7"/>
    <w:rsid w:val="51A766D8"/>
    <w:rsid w:val="52261A53"/>
    <w:rsid w:val="528051CF"/>
    <w:rsid w:val="52DE7BFA"/>
    <w:rsid w:val="533B30A9"/>
    <w:rsid w:val="536C71EE"/>
    <w:rsid w:val="5372106B"/>
    <w:rsid w:val="5383786E"/>
    <w:rsid w:val="542A7FF1"/>
    <w:rsid w:val="54A14ED2"/>
    <w:rsid w:val="54CE775A"/>
    <w:rsid w:val="54E14B4D"/>
    <w:rsid w:val="54E23FB6"/>
    <w:rsid w:val="54F31C42"/>
    <w:rsid w:val="55322485"/>
    <w:rsid w:val="557A69B9"/>
    <w:rsid w:val="55B94263"/>
    <w:rsid w:val="55BA5659"/>
    <w:rsid w:val="55D4539D"/>
    <w:rsid w:val="55F37CEA"/>
    <w:rsid w:val="56013C79"/>
    <w:rsid w:val="561A6C19"/>
    <w:rsid w:val="568C44FC"/>
    <w:rsid w:val="56A23ED6"/>
    <w:rsid w:val="56B23600"/>
    <w:rsid w:val="56BF127D"/>
    <w:rsid w:val="57904F5E"/>
    <w:rsid w:val="57D65D86"/>
    <w:rsid w:val="57D71663"/>
    <w:rsid w:val="58403399"/>
    <w:rsid w:val="585C76A9"/>
    <w:rsid w:val="589D4399"/>
    <w:rsid w:val="591E789E"/>
    <w:rsid w:val="59A4671D"/>
    <w:rsid w:val="59BD2105"/>
    <w:rsid w:val="59D761C8"/>
    <w:rsid w:val="59EA5326"/>
    <w:rsid w:val="5A3B65C0"/>
    <w:rsid w:val="5A4D2D45"/>
    <w:rsid w:val="5A617895"/>
    <w:rsid w:val="5A650381"/>
    <w:rsid w:val="5A811714"/>
    <w:rsid w:val="5A9232F4"/>
    <w:rsid w:val="5A9C3E7A"/>
    <w:rsid w:val="5AA018D8"/>
    <w:rsid w:val="5AD02152"/>
    <w:rsid w:val="5AD60210"/>
    <w:rsid w:val="5ADF21A9"/>
    <w:rsid w:val="5B59286F"/>
    <w:rsid w:val="5B6122C1"/>
    <w:rsid w:val="5BBE03E4"/>
    <w:rsid w:val="5BD86EA0"/>
    <w:rsid w:val="5BEC3443"/>
    <w:rsid w:val="5BF309A0"/>
    <w:rsid w:val="5C2A0EF0"/>
    <w:rsid w:val="5C3407EB"/>
    <w:rsid w:val="5CDF6758"/>
    <w:rsid w:val="5CED6408"/>
    <w:rsid w:val="5CF85B75"/>
    <w:rsid w:val="5D465E79"/>
    <w:rsid w:val="5D581257"/>
    <w:rsid w:val="5DDF5B01"/>
    <w:rsid w:val="5E2407DA"/>
    <w:rsid w:val="5E305488"/>
    <w:rsid w:val="5F0A451B"/>
    <w:rsid w:val="5F0C19CF"/>
    <w:rsid w:val="5F9C6AC8"/>
    <w:rsid w:val="5FA0059C"/>
    <w:rsid w:val="5FB25731"/>
    <w:rsid w:val="60343EBA"/>
    <w:rsid w:val="60403D20"/>
    <w:rsid w:val="604A28D9"/>
    <w:rsid w:val="60FA36C6"/>
    <w:rsid w:val="612E4AA0"/>
    <w:rsid w:val="614E0A1A"/>
    <w:rsid w:val="614F7FD9"/>
    <w:rsid w:val="61796606"/>
    <w:rsid w:val="61986B29"/>
    <w:rsid w:val="619B0D62"/>
    <w:rsid w:val="61BA218E"/>
    <w:rsid w:val="61C07F4C"/>
    <w:rsid w:val="61FA4982"/>
    <w:rsid w:val="62195361"/>
    <w:rsid w:val="625B6CD9"/>
    <w:rsid w:val="62621136"/>
    <w:rsid w:val="629E599C"/>
    <w:rsid w:val="62AF1C32"/>
    <w:rsid w:val="62D9380F"/>
    <w:rsid w:val="63316A59"/>
    <w:rsid w:val="634142D6"/>
    <w:rsid w:val="63732B84"/>
    <w:rsid w:val="63943F11"/>
    <w:rsid w:val="63BF5679"/>
    <w:rsid w:val="63E424B0"/>
    <w:rsid w:val="63E71B67"/>
    <w:rsid w:val="64385DE4"/>
    <w:rsid w:val="6465103A"/>
    <w:rsid w:val="646C40CD"/>
    <w:rsid w:val="64C31C27"/>
    <w:rsid w:val="65104FBC"/>
    <w:rsid w:val="652579E4"/>
    <w:rsid w:val="656B373E"/>
    <w:rsid w:val="65B60D59"/>
    <w:rsid w:val="65E94832"/>
    <w:rsid w:val="66041DA0"/>
    <w:rsid w:val="66042274"/>
    <w:rsid w:val="66087FFD"/>
    <w:rsid w:val="662621EA"/>
    <w:rsid w:val="662762B4"/>
    <w:rsid w:val="66847BEE"/>
    <w:rsid w:val="668578F7"/>
    <w:rsid w:val="66864A68"/>
    <w:rsid w:val="66E233AE"/>
    <w:rsid w:val="66F775E1"/>
    <w:rsid w:val="670116F7"/>
    <w:rsid w:val="671238D8"/>
    <w:rsid w:val="6793565D"/>
    <w:rsid w:val="6796303C"/>
    <w:rsid w:val="67CF3401"/>
    <w:rsid w:val="67E0096D"/>
    <w:rsid w:val="68A40538"/>
    <w:rsid w:val="68C56852"/>
    <w:rsid w:val="69254C08"/>
    <w:rsid w:val="69FD3262"/>
    <w:rsid w:val="6A127221"/>
    <w:rsid w:val="6A166594"/>
    <w:rsid w:val="6A3550F2"/>
    <w:rsid w:val="6AAB0C41"/>
    <w:rsid w:val="6AB419FC"/>
    <w:rsid w:val="6AFB08DC"/>
    <w:rsid w:val="6B11781C"/>
    <w:rsid w:val="6B3A036B"/>
    <w:rsid w:val="6B6C4351"/>
    <w:rsid w:val="6B775CD2"/>
    <w:rsid w:val="6BE25396"/>
    <w:rsid w:val="6BE32A0F"/>
    <w:rsid w:val="6BF15EAC"/>
    <w:rsid w:val="6BF44634"/>
    <w:rsid w:val="6BF55009"/>
    <w:rsid w:val="6C3730F7"/>
    <w:rsid w:val="6C434DD2"/>
    <w:rsid w:val="6CA52987"/>
    <w:rsid w:val="6CA52FD9"/>
    <w:rsid w:val="6D642D05"/>
    <w:rsid w:val="6DC56B6C"/>
    <w:rsid w:val="6DEA1AC7"/>
    <w:rsid w:val="6E26660F"/>
    <w:rsid w:val="6E3D3E04"/>
    <w:rsid w:val="6E7C2639"/>
    <w:rsid w:val="6F112BE0"/>
    <w:rsid w:val="6F403537"/>
    <w:rsid w:val="6F52493A"/>
    <w:rsid w:val="6FB42615"/>
    <w:rsid w:val="6FEC0000"/>
    <w:rsid w:val="704D750A"/>
    <w:rsid w:val="7078485B"/>
    <w:rsid w:val="70D264AC"/>
    <w:rsid w:val="717448F0"/>
    <w:rsid w:val="71DD660C"/>
    <w:rsid w:val="723B7F58"/>
    <w:rsid w:val="72533762"/>
    <w:rsid w:val="72542D9F"/>
    <w:rsid w:val="7283707A"/>
    <w:rsid w:val="731D4A19"/>
    <w:rsid w:val="73441B4F"/>
    <w:rsid w:val="735C67E2"/>
    <w:rsid w:val="737E1ACA"/>
    <w:rsid w:val="73940E2E"/>
    <w:rsid w:val="73A60446"/>
    <w:rsid w:val="73E10AC9"/>
    <w:rsid w:val="741164A9"/>
    <w:rsid w:val="74144354"/>
    <w:rsid w:val="742E1506"/>
    <w:rsid w:val="74AA02BB"/>
    <w:rsid w:val="74C24D32"/>
    <w:rsid w:val="74EB2CB8"/>
    <w:rsid w:val="751E6A00"/>
    <w:rsid w:val="752D5343"/>
    <w:rsid w:val="753041AD"/>
    <w:rsid w:val="75353871"/>
    <w:rsid w:val="7570575E"/>
    <w:rsid w:val="75817F6A"/>
    <w:rsid w:val="75CE1939"/>
    <w:rsid w:val="75F0789C"/>
    <w:rsid w:val="75F45E61"/>
    <w:rsid w:val="75F718DE"/>
    <w:rsid w:val="75FD435D"/>
    <w:rsid w:val="75FF2BCF"/>
    <w:rsid w:val="76034FAE"/>
    <w:rsid w:val="762B2888"/>
    <w:rsid w:val="763763F7"/>
    <w:rsid w:val="76622248"/>
    <w:rsid w:val="76E2215D"/>
    <w:rsid w:val="780C6806"/>
    <w:rsid w:val="78240D7A"/>
    <w:rsid w:val="782A57D1"/>
    <w:rsid w:val="786244D0"/>
    <w:rsid w:val="788B04CE"/>
    <w:rsid w:val="78C11587"/>
    <w:rsid w:val="78D24749"/>
    <w:rsid w:val="791E51A1"/>
    <w:rsid w:val="79263D34"/>
    <w:rsid w:val="7A2B4C1E"/>
    <w:rsid w:val="7A2D2D5C"/>
    <w:rsid w:val="7A5F23BC"/>
    <w:rsid w:val="7A6E7E67"/>
    <w:rsid w:val="7AA820CF"/>
    <w:rsid w:val="7ACA57F9"/>
    <w:rsid w:val="7AD84B96"/>
    <w:rsid w:val="7AE958CD"/>
    <w:rsid w:val="7AF95807"/>
    <w:rsid w:val="7B021C92"/>
    <w:rsid w:val="7B713F6C"/>
    <w:rsid w:val="7B783090"/>
    <w:rsid w:val="7B8014F4"/>
    <w:rsid w:val="7B817A48"/>
    <w:rsid w:val="7B8F039E"/>
    <w:rsid w:val="7C945CA8"/>
    <w:rsid w:val="7CBB60BA"/>
    <w:rsid w:val="7E0E1097"/>
    <w:rsid w:val="7E2849F1"/>
    <w:rsid w:val="7E754E4D"/>
    <w:rsid w:val="7E853DCF"/>
    <w:rsid w:val="7E89047F"/>
    <w:rsid w:val="7E9B6BA8"/>
    <w:rsid w:val="7EA63050"/>
    <w:rsid w:val="7EFF625E"/>
    <w:rsid w:val="7F127CF3"/>
    <w:rsid w:val="7F606315"/>
    <w:rsid w:val="7FB575F2"/>
    <w:rsid w:val="7FFC3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6990</Words>
  <Characters>7302</Characters>
  <Lines>0</Lines>
  <Paragraphs>0</Paragraphs>
  <TotalTime>5</TotalTime>
  <ScaleCrop>false</ScaleCrop>
  <LinksUpToDate>false</LinksUpToDate>
  <CharactersWithSpaces>7781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2023-04-24T23:48:00Z</dcterms:created>
  <dc:creator>17147</dc:creator>
  <cp:lastModifiedBy>A   3dōng xiǎo gè</cp:lastModifiedBy>
  <cp:lastPrinted>2023-06-13T22:49:00Z</cp:lastPrinted>
  <dcterms:modified xsi:type="dcterms:W3CDTF">2023-10-26T01:30:55Z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66028BA865EA47F2BF571A4FA784C058_13</vt:lpwstr>
  </property>
</Properties>
</file>