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BB86">
      <w:pPr>
        <w:bidi w:val="0"/>
        <w:rPr>
          <w:rFonts w:hint="eastAsia" w:ascii="Times New Roman" w:hAnsi="Times New Roman" w:eastAsia="宋体" w:cs="Times New Roman"/>
          <w:color w:val="auto"/>
          <w:sz w:val="44"/>
          <w:szCs w:val="44"/>
        </w:rPr>
      </w:pPr>
    </w:p>
    <w:p w14:paraId="6488DCFD">
      <w:pPr>
        <w:bidi w:val="0"/>
        <w:rPr>
          <w:rFonts w:hint="eastAsia" w:ascii="Times New Roman" w:hAnsi="Times New Roman" w:eastAsia="宋体" w:cs="Times New Roman"/>
          <w:color w:val="auto"/>
          <w:sz w:val="44"/>
          <w:szCs w:val="44"/>
        </w:rPr>
      </w:pPr>
    </w:p>
    <w:p w14:paraId="05798892">
      <w:pPr>
        <w:bidi w:val="0"/>
        <w:rPr>
          <w:rFonts w:hint="eastAsia"/>
          <w:color w:val="auto"/>
          <w:sz w:val="44"/>
          <w:szCs w:val="44"/>
        </w:rPr>
      </w:pPr>
    </w:p>
    <w:p w14:paraId="2C6F432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4BB3086A">
      <w:pPr>
        <w:adjustRightInd w:val="0"/>
        <w:snapToGrid w:val="0"/>
        <w:spacing w:before="192" w:beforeLines="80" w:line="360" w:lineRule="auto"/>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27C30D75">
      <w:pPr>
        <w:jc w:val="center"/>
        <w:rPr>
          <w:rFonts w:eastAsia="仿宋"/>
          <w:color w:val="auto"/>
          <w:sz w:val="52"/>
          <w:szCs w:val="52"/>
        </w:rPr>
      </w:pPr>
    </w:p>
    <w:p w14:paraId="1F928732">
      <w:pPr>
        <w:ind w:firstLine="1040"/>
        <w:rPr>
          <w:rFonts w:eastAsia="仿宋"/>
          <w:color w:val="auto"/>
          <w:sz w:val="44"/>
          <w:szCs w:val="44"/>
        </w:rPr>
      </w:pPr>
    </w:p>
    <w:p w14:paraId="3435C2B9">
      <w:pPr>
        <w:ind w:firstLine="1040"/>
        <w:rPr>
          <w:rFonts w:eastAsia="仿宋"/>
          <w:color w:val="auto"/>
          <w:sz w:val="44"/>
          <w:szCs w:val="44"/>
        </w:rPr>
      </w:pPr>
    </w:p>
    <w:p w14:paraId="3FD4DF6A">
      <w:pPr>
        <w:keepNext w:val="0"/>
        <w:keepLines w:val="0"/>
        <w:pageBreakBefore w:val="0"/>
        <w:widowControl w:val="0"/>
        <w:kinsoku/>
        <w:wordWrap/>
        <w:overflowPunct/>
        <w:topLinePunct w:val="0"/>
        <w:autoSpaceDE/>
        <w:autoSpaceDN/>
        <w:bidi w:val="0"/>
        <w:adjustRightInd/>
        <w:snapToGrid/>
        <w:ind w:left="0" w:leftChars="0" w:firstLine="220" w:firstLineChars="50"/>
        <w:jc w:val="center"/>
        <w:textAlignment w:val="auto"/>
        <w:rPr>
          <w:rFonts w:eastAsia="仿宋"/>
          <w:color w:val="auto"/>
          <w:sz w:val="44"/>
          <w:szCs w:val="44"/>
        </w:rPr>
      </w:pPr>
    </w:p>
    <w:p w14:paraId="3DB8BB7C">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项目名称：</w:t>
      </w:r>
      <w:r>
        <w:rPr>
          <w:rFonts w:hint="eastAsia" w:ascii="仿宋_GB2312" w:eastAsia="仿宋_GB2312" w:cs="Times New Roman"/>
          <w:color w:val="auto"/>
          <w:spacing w:val="0"/>
          <w:sz w:val="32"/>
          <w:szCs w:val="32"/>
          <w:u w:val="single"/>
          <w:lang w:val="en-US" w:eastAsia="zh-CN"/>
        </w:rPr>
        <w:t xml:space="preserve">  靖边县经开区标准化厂房采暖系统工程 </w:t>
      </w:r>
    </w:p>
    <w:p w14:paraId="16330870">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both"/>
        <w:textAlignment w:val="auto"/>
        <w:rPr>
          <w:rFonts w:hint="default" w:ascii="仿宋_GB2312" w:eastAsia="仿宋_GB2312" w:cs="Times New Roman"/>
          <w:color w:val="auto"/>
          <w:spacing w:val="0"/>
          <w:sz w:val="32"/>
          <w:szCs w:val="32"/>
          <w:u w:val="single"/>
          <w:lang w:val="en-US" w:eastAsia="zh-CN"/>
        </w:rPr>
      </w:pPr>
      <w:r>
        <w:rPr>
          <w:rFonts w:hint="eastAsia" w:ascii="仿宋_GB2312" w:eastAsia="仿宋_GB2312"/>
          <w:color w:val="auto"/>
          <w:sz w:val="32"/>
          <w:szCs w:val="32"/>
        </w:rPr>
        <w:t>建设单位（盖章）：</w:t>
      </w:r>
      <w:r>
        <w:rPr>
          <w:rFonts w:hint="eastAsia" w:ascii="仿宋_GB2312" w:eastAsia="仿宋_GB2312" w:cs="Times New Roman"/>
          <w:color w:val="auto"/>
          <w:spacing w:val="0"/>
          <w:sz w:val="32"/>
          <w:szCs w:val="32"/>
          <w:u w:val="single"/>
          <w:lang w:val="en-US" w:eastAsia="zh-CN"/>
        </w:rPr>
        <w:t xml:space="preserve">靖边县兴园实业有限责任公司 </w:t>
      </w:r>
    </w:p>
    <w:p w14:paraId="36FAE3A8">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left"/>
        <w:textAlignment w:val="auto"/>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编制日期：</w:t>
      </w:r>
      <w:r>
        <w:rPr>
          <w:rFonts w:hint="eastAsia" w:ascii="仿宋_GB2312" w:eastAsia="仿宋_GB2312"/>
          <w:color w:val="auto"/>
          <w:sz w:val="32"/>
          <w:szCs w:val="32"/>
          <w:u w:val="single"/>
          <w:lang w:val="en-US" w:eastAsia="zh-CN"/>
        </w:rPr>
        <w:t xml:space="preserve">            二</w:t>
      </w:r>
      <w:r>
        <w:rPr>
          <w:rFonts w:hint="eastAsia" w:ascii="仿宋_GB2312" w:eastAsia="仿宋_GB2312"/>
          <w:color w:val="auto"/>
          <w:sz w:val="32"/>
          <w:szCs w:val="32"/>
          <w:u w:val="single"/>
        </w:rPr>
        <w:t>〇二</w:t>
      </w:r>
      <w:r>
        <w:rPr>
          <w:rFonts w:hint="eastAsia" w:ascii="仿宋_GB2312" w:eastAsia="仿宋_GB2312"/>
          <w:color w:val="auto"/>
          <w:sz w:val="32"/>
          <w:szCs w:val="32"/>
          <w:u w:val="single"/>
          <w:lang w:val="en-US" w:eastAsia="zh-CN"/>
        </w:rPr>
        <w:t>五</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六</w:t>
      </w:r>
      <w:r>
        <w:rPr>
          <w:rFonts w:hint="eastAsia" w:ascii="仿宋_GB2312" w:eastAsia="仿宋_GB2312"/>
          <w:color w:val="auto"/>
          <w:sz w:val="32"/>
          <w:szCs w:val="32"/>
          <w:u w:val="single"/>
        </w:rPr>
        <w:t>月</w:t>
      </w:r>
      <w:bookmarkStart w:id="0" w:name="_Hlk57884087"/>
      <w:r>
        <w:rPr>
          <w:rFonts w:hint="eastAsia" w:ascii="仿宋_GB2312" w:eastAsia="仿宋_GB2312"/>
          <w:color w:val="auto"/>
          <w:sz w:val="32"/>
          <w:szCs w:val="32"/>
          <w:u w:val="single"/>
          <w:lang w:val="en-US" w:eastAsia="zh-CN"/>
        </w:rPr>
        <w:t xml:space="preserve">         </w:t>
      </w:r>
    </w:p>
    <w:bookmarkEnd w:id="0"/>
    <w:p w14:paraId="5BACBAD1">
      <w:pPr>
        <w:adjustRightInd w:val="0"/>
        <w:snapToGrid w:val="0"/>
        <w:spacing w:line="288" w:lineRule="auto"/>
        <w:jc w:val="both"/>
        <w:rPr>
          <w:rFonts w:hint="eastAsia" w:ascii="楷体_GB2312" w:eastAsia="楷体_GB2312"/>
          <w:color w:val="auto"/>
          <w:sz w:val="36"/>
          <w:szCs w:val="36"/>
        </w:rPr>
      </w:pPr>
    </w:p>
    <w:p w14:paraId="23AD6D0E">
      <w:pPr>
        <w:pStyle w:val="8"/>
        <w:rPr>
          <w:rFonts w:hint="eastAsia"/>
          <w:color w:val="auto"/>
        </w:rPr>
      </w:pPr>
    </w:p>
    <w:p w14:paraId="6A8C70B8">
      <w:pPr>
        <w:rPr>
          <w:rFonts w:hint="eastAsia"/>
          <w:color w:val="auto"/>
        </w:rPr>
      </w:pPr>
    </w:p>
    <w:p w14:paraId="0549CA9A">
      <w:pPr>
        <w:rPr>
          <w:rFonts w:hint="eastAsia"/>
          <w:color w:val="auto"/>
        </w:rPr>
      </w:pPr>
    </w:p>
    <w:p w14:paraId="1483F7D1">
      <w:pPr>
        <w:rPr>
          <w:rFonts w:hint="eastAsia"/>
          <w:color w:val="auto"/>
        </w:rPr>
      </w:pPr>
    </w:p>
    <w:p w14:paraId="22BAB132">
      <w:pPr>
        <w:rPr>
          <w:rFonts w:hint="eastAsia"/>
          <w:color w:val="auto"/>
        </w:rPr>
      </w:pPr>
    </w:p>
    <w:p w14:paraId="3EF747A3">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155DA6CA">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color w:val="auto"/>
        </w:rPr>
        <w:sectPr>
          <w:footerReference r:id="rId6" w:type="first"/>
          <w:footerReference r:id="rId5" w:type="default"/>
          <w:pgSz w:w="11905" w:h="16838"/>
          <w:pgMar w:top="1417" w:right="1417" w:bottom="1417" w:left="1417" w:header="851" w:footer="1077" w:gutter="0"/>
          <w:pgBorders>
            <w:top w:val="none" w:sz="0" w:space="0"/>
            <w:left w:val="none" w:sz="0" w:space="0"/>
            <w:bottom w:val="none" w:sz="0" w:space="0"/>
            <w:right w:val="none" w:sz="0" w:space="0"/>
          </w:pgBorders>
          <w:pgNumType w:fmt="decimal" w:start="0"/>
          <w:cols w:space="0" w:num="1"/>
          <w:titlePg/>
          <w:rtlGutter w:val="0"/>
          <w:docGrid w:type="lines" w:linePitch="335" w:charSpace="0"/>
        </w:sectPr>
      </w:pPr>
    </w:p>
    <w:p w14:paraId="0C8D70AD">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color w:val="auto"/>
        </w:rPr>
      </w:pPr>
      <w:r>
        <w:rPr>
          <w:rFonts w:hint="default"/>
          <w:color w:val="auto"/>
        </w:rPr>
        <w:t>一、建设项目基本情况</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3"/>
        <w:gridCol w:w="2596"/>
        <w:gridCol w:w="2179"/>
        <w:gridCol w:w="3267"/>
      </w:tblGrid>
      <w:tr w14:paraId="2B3F9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622" w:type="pct"/>
            <w:noWrap w:val="0"/>
            <w:tcMar>
              <w:top w:w="57" w:type="dxa"/>
              <w:left w:w="57" w:type="dxa"/>
              <w:bottom w:w="57" w:type="dxa"/>
              <w:right w:w="57" w:type="dxa"/>
            </w:tcMar>
            <w:vAlign w:val="center"/>
          </w:tcPr>
          <w:p w14:paraId="25B865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4377" w:type="pct"/>
            <w:gridSpan w:val="3"/>
            <w:noWrap w:val="0"/>
            <w:tcMar>
              <w:top w:w="57" w:type="dxa"/>
              <w:left w:w="57" w:type="dxa"/>
              <w:bottom w:w="57" w:type="dxa"/>
              <w:right w:w="57" w:type="dxa"/>
            </w:tcMar>
            <w:vAlign w:val="center"/>
          </w:tcPr>
          <w:p w14:paraId="72058E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靖边县经开区标准化厂房采暖系统工程</w:t>
            </w:r>
          </w:p>
        </w:tc>
      </w:tr>
      <w:tr w14:paraId="6DF19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3683400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4377" w:type="pct"/>
            <w:gridSpan w:val="3"/>
            <w:noWrap w:val="0"/>
            <w:tcMar>
              <w:top w:w="57" w:type="dxa"/>
              <w:left w:w="57" w:type="dxa"/>
              <w:bottom w:w="57" w:type="dxa"/>
              <w:right w:w="57" w:type="dxa"/>
            </w:tcMar>
            <w:vAlign w:val="center"/>
          </w:tcPr>
          <w:p w14:paraId="0A7B7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2503-610824-04-05-584945</w:t>
            </w:r>
          </w:p>
        </w:tc>
      </w:tr>
      <w:tr w14:paraId="389B5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2" w:type="pct"/>
            <w:noWrap w:val="0"/>
            <w:tcMar>
              <w:top w:w="57" w:type="dxa"/>
              <w:left w:w="57" w:type="dxa"/>
              <w:bottom w:w="57" w:type="dxa"/>
              <w:right w:w="57" w:type="dxa"/>
            </w:tcMar>
            <w:vAlign w:val="center"/>
          </w:tcPr>
          <w:p w14:paraId="10DE6F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413" w:type="pct"/>
            <w:noWrap w:val="0"/>
            <w:tcMar>
              <w:top w:w="57" w:type="dxa"/>
              <w:left w:w="57" w:type="dxa"/>
              <w:bottom w:w="57" w:type="dxa"/>
              <w:right w:w="57" w:type="dxa"/>
            </w:tcMar>
            <w:vAlign w:val="center"/>
          </w:tcPr>
          <w:p w14:paraId="1FF19D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郭*</w:t>
            </w:r>
          </w:p>
        </w:tc>
        <w:tc>
          <w:tcPr>
            <w:tcW w:w="1186" w:type="pct"/>
            <w:noWrap w:val="0"/>
            <w:tcMar>
              <w:top w:w="57" w:type="dxa"/>
              <w:left w:w="57" w:type="dxa"/>
              <w:bottom w:w="57" w:type="dxa"/>
              <w:right w:w="57" w:type="dxa"/>
            </w:tcMar>
            <w:vAlign w:val="center"/>
          </w:tcPr>
          <w:p w14:paraId="1DD32C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联系方式</w:t>
            </w:r>
          </w:p>
        </w:tc>
        <w:tc>
          <w:tcPr>
            <w:tcW w:w="1777" w:type="pct"/>
            <w:noWrap w:val="0"/>
            <w:tcMar>
              <w:top w:w="57" w:type="dxa"/>
              <w:left w:w="57" w:type="dxa"/>
              <w:bottom w:w="57" w:type="dxa"/>
              <w:right w:w="57" w:type="dxa"/>
            </w:tcMar>
            <w:vAlign w:val="center"/>
          </w:tcPr>
          <w:p w14:paraId="09539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134</w:t>
            </w:r>
            <w:r>
              <w:rPr>
                <w:rFonts w:hint="eastAsia" w:cs="Times New Roman"/>
                <w:color w:val="auto"/>
                <w:sz w:val="24"/>
                <w:szCs w:val="24"/>
                <w:lang w:val="en-US" w:eastAsia="zh-CN"/>
              </w:rPr>
              <w:t>****</w:t>
            </w:r>
            <w:bookmarkStart w:id="14" w:name="_GoBack"/>
            <w:bookmarkEnd w:id="14"/>
            <w:r>
              <w:rPr>
                <w:rFonts w:hint="default" w:ascii="Times New Roman" w:hAnsi="Times New Roman" w:eastAsia="宋体" w:cs="Times New Roman"/>
                <w:color w:val="auto"/>
                <w:sz w:val="24"/>
                <w:szCs w:val="24"/>
                <w:lang w:val="en-US" w:eastAsia="zh-CN"/>
              </w:rPr>
              <w:t>1590</w:t>
            </w:r>
          </w:p>
        </w:tc>
      </w:tr>
      <w:tr w14:paraId="2D17A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55D4EBD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4377" w:type="pct"/>
            <w:gridSpan w:val="3"/>
            <w:noWrap w:val="0"/>
            <w:tcMar>
              <w:top w:w="57" w:type="dxa"/>
              <w:left w:w="57" w:type="dxa"/>
              <w:bottom w:w="57" w:type="dxa"/>
              <w:right w:w="57" w:type="dxa"/>
            </w:tcMar>
            <w:vAlign w:val="center"/>
          </w:tcPr>
          <w:p w14:paraId="5267B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靖边县经济技术开发区创业创新园标准化厂房</w:t>
            </w:r>
          </w:p>
        </w:tc>
      </w:tr>
      <w:tr w14:paraId="02108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2EC4FF2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4377" w:type="pct"/>
            <w:gridSpan w:val="3"/>
            <w:noWrap w:val="0"/>
            <w:tcMar>
              <w:top w:w="57" w:type="dxa"/>
              <w:left w:w="57" w:type="dxa"/>
              <w:bottom w:w="57" w:type="dxa"/>
              <w:right w:w="57" w:type="dxa"/>
            </w:tcMar>
            <w:vAlign w:val="center"/>
          </w:tcPr>
          <w:p w14:paraId="2743D5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snapToGrid/>
                <w:color w:val="auto"/>
                <w:kern w:val="0"/>
                <w:sz w:val="24"/>
                <w:szCs w:val="24"/>
                <w:lang w:val="en-US" w:eastAsia="zh-CN"/>
              </w:rPr>
              <w:t>东经</w:t>
            </w:r>
            <w:r>
              <w:rPr>
                <w:rFonts w:hint="eastAsia" w:cs="Times New Roman"/>
                <w:color w:val="auto"/>
                <w:sz w:val="24"/>
                <w:szCs w:val="24"/>
                <w:u w:val="single"/>
                <w:lang w:val="en-US" w:eastAsia="zh-CN"/>
              </w:rPr>
              <w:t>109</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00</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11.791</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snapToGrid/>
                <w:color w:val="auto"/>
                <w:kern w:val="0"/>
                <w:sz w:val="24"/>
                <w:szCs w:val="24"/>
                <w:lang w:val="en-US" w:eastAsia="zh-CN"/>
              </w:rPr>
              <w:t>北纬</w:t>
            </w:r>
            <w:r>
              <w:rPr>
                <w:rFonts w:hint="eastAsia" w:cs="Times New Roman"/>
                <w:color w:val="auto"/>
                <w:sz w:val="24"/>
                <w:szCs w:val="24"/>
                <w:u w:val="single"/>
                <w:lang w:val="en-US" w:eastAsia="zh-CN"/>
              </w:rPr>
              <w:t>37</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37</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24.706</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color w:val="auto"/>
                <w:sz w:val="24"/>
                <w:szCs w:val="24"/>
                <w:lang w:eastAsia="zh-CN"/>
              </w:rPr>
              <w:t>）</w:t>
            </w:r>
          </w:p>
        </w:tc>
      </w:tr>
      <w:tr w14:paraId="4862D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22" w:type="pct"/>
            <w:noWrap w:val="0"/>
            <w:tcMar>
              <w:top w:w="57" w:type="dxa"/>
              <w:left w:w="57" w:type="dxa"/>
              <w:bottom w:w="57" w:type="dxa"/>
              <w:right w:w="57" w:type="dxa"/>
            </w:tcMar>
            <w:vAlign w:val="center"/>
          </w:tcPr>
          <w:p w14:paraId="697630E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14B1FDB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413" w:type="pct"/>
            <w:noWrap w:val="0"/>
            <w:tcMar>
              <w:top w:w="57" w:type="dxa"/>
              <w:left w:w="57" w:type="dxa"/>
              <w:bottom w:w="57" w:type="dxa"/>
              <w:right w:w="57" w:type="dxa"/>
            </w:tcMar>
            <w:vAlign w:val="center"/>
          </w:tcPr>
          <w:p w14:paraId="729CF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eastAsia="zh-CN"/>
              </w:rPr>
            </w:pPr>
            <w:r>
              <w:rPr>
                <w:color w:val="auto"/>
                <w:sz w:val="24"/>
              </w:rPr>
              <w:t>D4430热力生产和供应</w:t>
            </w:r>
          </w:p>
        </w:tc>
        <w:tc>
          <w:tcPr>
            <w:tcW w:w="1186" w:type="pct"/>
            <w:noWrap w:val="0"/>
            <w:tcMar>
              <w:top w:w="57" w:type="dxa"/>
              <w:left w:w="57" w:type="dxa"/>
              <w:bottom w:w="57" w:type="dxa"/>
              <w:right w:w="57" w:type="dxa"/>
            </w:tcMar>
            <w:vAlign w:val="center"/>
          </w:tcPr>
          <w:p w14:paraId="6EE10A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建设项目</w:t>
            </w:r>
          </w:p>
          <w:p w14:paraId="26085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行业类别</w:t>
            </w:r>
          </w:p>
        </w:tc>
        <w:tc>
          <w:tcPr>
            <w:tcW w:w="1777" w:type="pct"/>
            <w:noWrap w:val="0"/>
            <w:tcMar>
              <w:top w:w="57" w:type="dxa"/>
              <w:left w:w="57" w:type="dxa"/>
              <w:bottom w:w="57" w:type="dxa"/>
              <w:right w:w="57" w:type="dxa"/>
            </w:tcMar>
            <w:vAlign w:val="center"/>
          </w:tcPr>
          <w:p w14:paraId="6F95A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color w:val="auto"/>
                <w:sz w:val="24"/>
              </w:rPr>
              <w:t>四十一、电力、热力生产和供应业91热力生产和供应工程</w:t>
            </w:r>
          </w:p>
        </w:tc>
      </w:tr>
      <w:tr w14:paraId="0E462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22" w:type="pct"/>
            <w:noWrap w:val="0"/>
            <w:tcMar>
              <w:top w:w="57" w:type="dxa"/>
              <w:left w:w="57" w:type="dxa"/>
              <w:bottom w:w="57" w:type="dxa"/>
              <w:right w:w="57" w:type="dxa"/>
            </w:tcMar>
            <w:vAlign w:val="center"/>
          </w:tcPr>
          <w:p w14:paraId="23B271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413" w:type="pct"/>
            <w:noWrap w:val="0"/>
            <w:tcMar>
              <w:top w:w="57" w:type="dxa"/>
              <w:left w:w="57" w:type="dxa"/>
              <w:bottom w:w="57" w:type="dxa"/>
              <w:right w:w="57" w:type="dxa"/>
            </w:tcMar>
            <w:vAlign w:val="center"/>
          </w:tcPr>
          <w:p w14:paraId="3CCDCA1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52"/>
            </w:r>
            <w:r>
              <w:rPr>
                <w:color w:val="auto"/>
                <w:sz w:val="24"/>
              </w:rPr>
              <w:t>新建（迁建）</w:t>
            </w:r>
          </w:p>
          <w:p w14:paraId="352F80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改建</w:t>
            </w:r>
          </w:p>
          <w:p w14:paraId="314743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扩建</w:t>
            </w:r>
          </w:p>
          <w:p w14:paraId="582DFA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rPr>
              <w:sym w:font="Wingdings 2" w:char="00A3"/>
            </w:r>
            <w:r>
              <w:rPr>
                <w:color w:val="auto"/>
                <w:sz w:val="24"/>
              </w:rPr>
              <w:t>技术改造</w:t>
            </w:r>
          </w:p>
        </w:tc>
        <w:tc>
          <w:tcPr>
            <w:tcW w:w="1186" w:type="pct"/>
            <w:noWrap w:val="0"/>
            <w:tcMar>
              <w:top w:w="57" w:type="dxa"/>
              <w:left w:w="57" w:type="dxa"/>
              <w:bottom w:w="57" w:type="dxa"/>
              <w:right w:w="57" w:type="dxa"/>
            </w:tcMar>
            <w:vAlign w:val="center"/>
          </w:tcPr>
          <w:p w14:paraId="29FC7A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建设项目</w:t>
            </w:r>
          </w:p>
          <w:p w14:paraId="5D6D8E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申报情形</w:t>
            </w:r>
          </w:p>
        </w:tc>
        <w:tc>
          <w:tcPr>
            <w:tcW w:w="1777" w:type="pct"/>
            <w:noWrap w:val="0"/>
            <w:tcMar>
              <w:top w:w="57" w:type="dxa"/>
              <w:left w:w="57" w:type="dxa"/>
              <w:bottom w:w="57" w:type="dxa"/>
              <w:right w:w="57" w:type="dxa"/>
            </w:tcMar>
            <w:vAlign w:val="center"/>
          </w:tcPr>
          <w:p w14:paraId="2E51FC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52"/>
            </w:r>
            <w:r>
              <w:rPr>
                <w:color w:val="auto"/>
                <w:sz w:val="24"/>
              </w:rPr>
              <w:t xml:space="preserve">首次申报项目             </w:t>
            </w:r>
          </w:p>
          <w:p w14:paraId="0947D1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不予批准后再次申报项目</w:t>
            </w:r>
          </w:p>
          <w:p w14:paraId="13104B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rPr>
            </w:pPr>
            <w:r>
              <w:rPr>
                <w:color w:val="auto"/>
                <w:sz w:val="24"/>
              </w:rPr>
              <w:sym w:font="Wingdings 2" w:char="00A3"/>
            </w:r>
            <w:r>
              <w:rPr>
                <w:color w:val="auto"/>
                <w:sz w:val="24"/>
              </w:rPr>
              <w:t xml:space="preserve">超五年重新审核项目     </w:t>
            </w:r>
          </w:p>
          <w:p w14:paraId="3D443A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color w:val="auto"/>
                <w:sz w:val="24"/>
              </w:rPr>
              <w:sym w:font="Wingdings 2" w:char="00A3"/>
            </w:r>
            <w:r>
              <w:rPr>
                <w:color w:val="auto"/>
                <w:sz w:val="24"/>
              </w:rPr>
              <w:t>重大变动重新报批项目</w:t>
            </w:r>
          </w:p>
        </w:tc>
      </w:tr>
      <w:tr w14:paraId="2B888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22" w:type="pct"/>
            <w:noWrap w:val="0"/>
            <w:tcMar>
              <w:top w:w="57" w:type="dxa"/>
              <w:left w:w="57" w:type="dxa"/>
              <w:bottom w:w="57" w:type="dxa"/>
              <w:right w:w="57" w:type="dxa"/>
            </w:tcMar>
            <w:vAlign w:val="center"/>
          </w:tcPr>
          <w:p w14:paraId="61ABB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14:paraId="4907BE7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413" w:type="pct"/>
            <w:noWrap w:val="0"/>
            <w:tcMar>
              <w:top w:w="57" w:type="dxa"/>
              <w:left w:w="57" w:type="dxa"/>
              <w:bottom w:w="57" w:type="dxa"/>
              <w:right w:w="57" w:type="dxa"/>
            </w:tcMar>
            <w:vAlign w:val="center"/>
          </w:tcPr>
          <w:p w14:paraId="4436E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lang w:val="en-US" w:eastAsia="zh-CN"/>
              </w:rPr>
              <w:t>靖边县行政审批服务局</w:t>
            </w:r>
          </w:p>
        </w:tc>
        <w:tc>
          <w:tcPr>
            <w:tcW w:w="1186" w:type="pct"/>
            <w:noWrap w:val="0"/>
            <w:tcMar>
              <w:top w:w="57" w:type="dxa"/>
              <w:left w:w="57" w:type="dxa"/>
              <w:bottom w:w="57" w:type="dxa"/>
              <w:right w:w="57" w:type="dxa"/>
            </w:tcMar>
            <w:vAlign w:val="center"/>
          </w:tcPr>
          <w:p w14:paraId="0435F7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项目审批（核准/</w:t>
            </w:r>
          </w:p>
          <w:p w14:paraId="0A615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备案）文号（选填）</w:t>
            </w:r>
          </w:p>
        </w:tc>
        <w:tc>
          <w:tcPr>
            <w:tcW w:w="1777" w:type="pct"/>
            <w:noWrap w:val="0"/>
            <w:tcMar>
              <w:top w:w="57" w:type="dxa"/>
              <w:left w:w="57" w:type="dxa"/>
              <w:bottom w:w="57" w:type="dxa"/>
              <w:right w:w="57" w:type="dxa"/>
            </w:tcMar>
            <w:vAlign w:val="center"/>
          </w:tcPr>
          <w:p w14:paraId="00E9C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靖政审批投发[2025]71号</w:t>
            </w:r>
          </w:p>
        </w:tc>
      </w:tr>
      <w:tr w14:paraId="6B6B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1BEA76F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413" w:type="pct"/>
            <w:noWrap w:val="0"/>
            <w:tcMar>
              <w:top w:w="57" w:type="dxa"/>
              <w:left w:w="57" w:type="dxa"/>
              <w:bottom w:w="57" w:type="dxa"/>
              <w:right w:w="57" w:type="dxa"/>
            </w:tcMar>
            <w:vAlign w:val="center"/>
          </w:tcPr>
          <w:p w14:paraId="3AA7ED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944.3</w:t>
            </w:r>
          </w:p>
        </w:tc>
        <w:tc>
          <w:tcPr>
            <w:tcW w:w="1186" w:type="pct"/>
            <w:noWrap w:val="0"/>
            <w:tcMar>
              <w:top w:w="57" w:type="dxa"/>
              <w:left w:w="57" w:type="dxa"/>
              <w:bottom w:w="57" w:type="dxa"/>
              <w:right w:w="57" w:type="dxa"/>
            </w:tcMar>
            <w:vAlign w:val="center"/>
          </w:tcPr>
          <w:p w14:paraId="12F654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环保投资（万元）</w:t>
            </w:r>
          </w:p>
        </w:tc>
        <w:tc>
          <w:tcPr>
            <w:tcW w:w="1777" w:type="pct"/>
            <w:noWrap w:val="0"/>
            <w:tcMar>
              <w:top w:w="57" w:type="dxa"/>
              <w:left w:w="57" w:type="dxa"/>
              <w:bottom w:w="57" w:type="dxa"/>
              <w:right w:w="57" w:type="dxa"/>
            </w:tcMar>
            <w:vAlign w:val="center"/>
          </w:tcPr>
          <w:p w14:paraId="2C3056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76.4</w:t>
            </w:r>
          </w:p>
        </w:tc>
      </w:tr>
      <w:tr w14:paraId="3656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7548435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413" w:type="pct"/>
            <w:noWrap w:val="0"/>
            <w:tcMar>
              <w:top w:w="57" w:type="dxa"/>
              <w:left w:w="57" w:type="dxa"/>
              <w:bottom w:w="57" w:type="dxa"/>
              <w:right w:w="57" w:type="dxa"/>
            </w:tcMar>
            <w:vAlign w:val="center"/>
          </w:tcPr>
          <w:p w14:paraId="3D5CE9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8.09</w:t>
            </w:r>
          </w:p>
        </w:tc>
        <w:tc>
          <w:tcPr>
            <w:tcW w:w="1186" w:type="pct"/>
            <w:noWrap w:val="0"/>
            <w:tcMar>
              <w:top w:w="57" w:type="dxa"/>
              <w:left w:w="57" w:type="dxa"/>
              <w:bottom w:w="57" w:type="dxa"/>
              <w:right w:w="57" w:type="dxa"/>
            </w:tcMar>
            <w:vAlign w:val="center"/>
          </w:tcPr>
          <w:p w14:paraId="3D803F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施工工期</w:t>
            </w:r>
          </w:p>
        </w:tc>
        <w:tc>
          <w:tcPr>
            <w:tcW w:w="1777" w:type="pct"/>
            <w:noWrap w:val="0"/>
            <w:tcMar>
              <w:top w:w="57" w:type="dxa"/>
              <w:left w:w="57" w:type="dxa"/>
              <w:bottom w:w="57" w:type="dxa"/>
              <w:right w:w="57" w:type="dxa"/>
            </w:tcMar>
            <w:vAlign w:val="center"/>
          </w:tcPr>
          <w:p w14:paraId="159F25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2</w:t>
            </w:r>
            <w:r>
              <w:rPr>
                <w:color w:val="auto"/>
                <w:sz w:val="24"/>
              </w:rPr>
              <w:t>个月</w:t>
            </w:r>
          </w:p>
        </w:tc>
      </w:tr>
      <w:tr w14:paraId="4F3CC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22" w:type="pct"/>
            <w:noWrap w:val="0"/>
            <w:tcMar>
              <w:top w:w="57" w:type="dxa"/>
              <w:left w:w="57" w:type="dxa"/>
              <w:bottom w:w="57" w:type="dxa"/>
              <w:right w:w="57" w:type="dxa"/>
            </w:tcMar>
            <w:vAlign w:val="center"/>
          </w:tcPr>
          <w:p w14:paraId="4FBB6E4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413" w:type="pct"/>
            <w:noWrap w:val="0"/>
            <w:tcMar>
              <w:top w:w="57" w:type="dxa"/>
              <w:left w:w="57" w:type="dxa"/>
              <w:bottom w:w="57" w:type="dxa"/>
              <w:right w:w="57" w:type="dxa"/>
            </w:tcMar>
            <w:vAlign w:val="center"/>
          </w:tcPr>
          <w:p w14:paraId="7AF8B9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rPr>
            </w:pPr>
            <w:r>
              <w:rPr>
                <w:color w:val="auto"/>
                <w:sz w:val="24"/>
              </w:rPr>
              <w:sym w:font="Wingdings 2" w:char="0052"/>
            </w:r>
            <w:r>
              <w:rPr>
                <w:color w:val="auto"/>
                <w:sz w:val="24"/>
              </w:rPr>
              <w:t>否</w:t>
            </w:r>
          </w:p>
          <w:p w14:paraId="1DA199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24"/>
                <w:szCs w:val="24"/>
                <w:lang w:eastAsia="zh-CN"/>
              </w:rPr>
            </w:pPr>
            <w:r>
              <w:rPr>
                <w:color w:val="auto"/>
                <w:sz w:val="24"/>
              </w:rPr>
              <w:sym w:font="Wingdings 2" w:char="00A3"/>
            </w:r>
            <w:r>
              <w:rPr>
                <w:color w:val="auto"/>
                <w:sz w:val="24"/>
              </w:rPr>
              <w:t>是：</w:t>
            </w:r>
          </w:p>
        </w:tc>
        <w:tc>
          <w:tcPr>
            <w:tcW w:w="1186" w:type="pct"/>
            <w:noWrap w:val="0"/>
            <w:tcMar>
              <w:top w:w="57" w:type="dxa"/>
              <w:left w:w="57" w:type="dxa"/>
              <w:bottom w:w="57" w:type="dxa"/>
              <w:right w:w="57" w:type="dxa"/>
            </w:tcMar>
            <w:vAlign w:val="center"/>
          </w:tcPr>
          <w:p w14:paraId="77FCB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rPr>
            </w:pPr>
            <w:r>
              <w:rPr>
                <w:color w:val="auto"/>
                <w:sz w:val="24"/>
              </w:rPr>
              <w:t>用地（用海）</w:t>
            </w:r>
          </w:p>
          <w:p w14:paraId="23E3B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color w:val="auto"/>
                <w:sz w:val="24"/>
              </w:rPr>
              <w:t>面积（m</w:t>
            </w:r>
            <w:r>
              <w:rPr>
                <w:color w:val="auto"/>
                <w:sz w:val="24"/>
                <w:vertAlign w:val="superscript"/>
              </w:rPr>
              <w:t>2</w:t>
            </w:r>
            <w:r>
              <w:rPr>
                <w:color w:val="auto"/>
                <w:sz w:val="24"/>
              </w:rPr>
              <w:t>）</w:t>
            </w:r>
          </w:p>
        </w:tc>
        <w:tc>
          <w:tcPr>
            <w:tcW w:w="1777" w:type="pct"/>
            <w:noWrap w:val="0"/>
            <w:tcMar>
              <w:top w:w="57" w:type="dxa"/>
              <w:left w:w="57" w:type="dxa"/>
              <w:bottom w:w="57" w:type="dxa"/>
              <w:right w:w="57" w:type="dxa"/>
            </w:tcMar>
            <w:vAlign w:val="center"/>
          </w:tcPr>
          <w:p w14:paraId="1ECB3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429</w:t>
            </w:r>
            <w:r>
              <w:rPr>
                <w:rFonts w:hint="eastAsia"/>
                <w:color w:val="auto"/>
                <w:sz w:val="24"/>
              </w:rPr>
              <w:t>m</w:t>
            </w:r>
            <w:r>
              <w:rPr>
                <w:rFonts w:hint="eastAsia"/>
                <w:color w:val="auto"/>
                <w:sz w:val="24"/>
                <w:vertAlign w:val="superscript"/>
              </w:rPr>
              <w:t>2</w:t>
            </w:r>
            <w:r>
              <w:rPr>
                <w:rFonts w:hint="eastAsia"/>
                <w:color w:val="auto"/>
                <w:sz w:val="24"/>
              </w:rPr>
              <w:t>（</w:t>
            </w:r>
            <w:r>
              <w:rPr>
                <w:rFonts w:hint="eastAsia"/>
                <w:color w:val="auto"/>
                <w:sz w:val="24"/>
                <w:lang w:val="en-US" w:eastAsia="zh-CN"/>
              </w:rPr>
              <w:t>在标准化厂房内</w:t>
            </w:r>
            <w:r>
              <w:rPr>
                <w:rFonts w:hint="eastAsia"/>
                <w:color w:val="auto"/>
                <w:sz w:val="24"/>
                <w:lang w:eastAsia="zh-CN"/>
              </w:rPr>
              <w:t>，</w:t>
            </w:r>
            <w:r>
              <w:rPr>
                <w:rFonts w:hint="eastAsia"/>
                <w:color w:val="auto"/>
                <w:sz w:val="24"/>
                <w:lang w:val="en-US" w:eastAsia="zh-CN"/>
              </w:rPr>
              <w:t>不新增占地</w:t>
            </w:r>
            <w:r>
              <w:rPr>
                <w:rFonts w:hint="eastAsia"/>
                <w:color w:val="auto"/>
                <w:sz w:val="24"/>
              </w:rPr>
              <w:t>）</w:t>
            </w:r>
          </w:p>
        </w:tc>
      </w:tr>
      <w:tr w14:paraId="12CC1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22" w:type="pct"/>
            <w:noWrap w:val="0"/>
            <w:tcMar>
              <w:top w:w="57" w:type="dxa"/>
              <w:left w:w="57" w:type="dxa"/>
              <w:bottom w:w="57" w:type="dxa"/>
              <w:right w:w="57" w:type="dxa"/>
            </w:tcMar>
            <w:vAlign w:val="center"/>
          </w:tcPr>
          <w:p w14:paraId="4FB5CD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w:t>
            </w:r>
          </w:p>
          <w:p w14:paraId="2DB712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情况</w:t>
            </w:r>
          </w:p>
        </w:tc>
        <w:tc>
          <w:tcPr>
            <w:tcW w:w="4377" w:type="pct"/>
            <w:gridSpan w:val="3"/>
            <w:noWrap w:val="0"/>
            <w:tcMar>
              <w:top w:w="57" w:type="dxa"/>
              <w:left w:w="57" w:type="dxa"/>
              <w:bottom w:w="57" w:type="dxa"/>
              <w:right w:w="57" w:type="dxa"/>
            </w:tcMar>
            <w:vAlign w:val="center"/>
          </w:tcPr>
          <w:p w14:paraId="15878B6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w:t>
            </w:r>
            <w:r>
              <w:rPr>
                <w:rFonts w:ascii="宋体" w:hAnsi="宋体"/>
                <w:color w:val="auto"/>
                <w:sz w:val="24"/>
              </w:rPr>
              <w:t>《建设项目环境影响报告表编制技术指南（污染影响类）》（试行）中专项评价设置原则表，本项目不需开展专项评价工作，见表</w:t>
            </w:r>
            <w:r>
              <w:rPr>
                <w:rFonts w:hint="default" w:ascii="Times New Roman" w:hAnsi="Times New Roman" w:cs="Times New Roman"/>
                <w:color w:val="auto"/>
                <w:sz w:val="24"/>
              </w:rPr>
              <w:t>1-1</w:t>
            </w:r>
            <w:r>
              <w:rPr>
                <w:rFonts w:ascii="宋体" w:hAnsi="宋体"/>
                <w:color w:val="auto"/>
                <w:sz w:val="24"/>
              </w:rPr>
              <w:t>。</w:t>
            </w:r>
            <w:bookmarkStart w:id="1" w:name="_Toc29275"/>
          </w:p>
          <w:p w14:paraId="79853AFD">
            <w:pPr>
              <w:adjustRightInd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项目专项评价情况</w:t>
            </w:r>
            <w:bookmarkEnd w:id="1"/>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7"/>
              <w:gridCol w:w="4270"/>
              <w:gridCol w:w="1311"/>
              <w:gridCol w:w="1035"/>
            </w:tblGrid>
            <w:tr w14:paraId="3064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148E1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专项评价的类别</w:t>
                  </w:r>
                </w:p>
              </w:tc>
              <w:tc>
                <w:tcPr>
                  <w:tcW w:w="2697" w:type="pct"/>
                  <w:noWrap w:val="0"/>
                  <w:vAlign w:val="center"/>
                </w:tcPr>
                <w:p w14:paraId="130F12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设置原则</w:t>
                  </w:r>
                </w:p>
              </w:tc>
              <w:tc>
                <w:tcPr>
                  <w:tcW w:w="828" w:type="pct"/>
                  <w:noWrap w:val="0"/>
                  <w:vAlign w:val="center"/>
                </w:tcPr>
                <w:p w14:paraId="79379AF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本项目情况</w:t>
                  </w:r>
                </w:p>
              </w:tc>
              <w:tc>
                <w:tcPr>
                  <w:tcW w:w="654" w:type="pct"/>
                  <w:noWrap w:val="0"/>
                  <w:vAlign w:val="center"/>
                </w:tcPr>
                <w:p w14:paraId="48C354D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专项情况</w:t>
                  </w:r>
                </w:p>
              </w:tc>
            </w:tr>
            <w:tr w14:paraId="58A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27B0C1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大气</w:t>
                  </w:r>
                </w:p>
              </w:tc>
              <w:tc>
                <w:tcPr>
                  <w:tcW w:w="2697" w:type="pct"/>
                  <w:noWrap w:val="0"/>
                  <w:vAlign w:val="center"/>
                </w:tcPr>
                <w:p w14:paraId="1F58D3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排放废气含有毒有害污染物、二噁英、苯并[</w:t>
                  </w:r>
                  <w:r>
                    <w:rPr>
                      <w:rFonts w:hint="default" w:ascii="Times New Roman" w:hAnsi="Times New Roman" w:cs="Times New Roman"/>
                      <w:color w:val="auto"/>
                      <w:sz w:val="21"/>
                      <w:szCs w:val="21"/>
                    </w:rPr>
                    <w:t>a</w:t>
                  </w:r>
                  <w:r>
                    <w:rPr>
                      <w:rFonts w:ascii="宋体" w:hAnsi="宋体"/>
                      <w:color w:val="auto"/>
                      <w:sz w:val="21"/>
                      <w:szCs w:val="21"/>
                    </w:rPr>
                    <w:t>]芘、氰化物、氯气且厂界外</w:t>
                  </w:r>
                  <w:r>
                    <w:rPr>
                      <w:rFonts w:hint="default" w:ascii="Times New Roman" w:hAnsi="Times New Roman" w:cs="Times New Roman"/>
                      <w:color w:val="auto"/>
                      <w:sz w:val="21"/>
                      <w:szCs w:val="21"/>
                    </w:rPr>
                    <w:t>500</w:t>
                  </w:r>
                  <w:r>
                    <w:rPr>
                      <w:rFonts w:ascii="宋体" w:hAnsi="宋体"/>
                      <w:color w:val="auto"/>
                      <w:sz w:val="21"/>
                      <w:szCs w:val="21"/>
                    </w:rPr>
                    <w:t>米范围内有环境空气保护目标的建设项目</w:t>
                  </w:r>
                </w:p>
              </w:tc>
              <w:tc>
                <w:tcPr>
                  <w:tcW w:w="828" w:type="pct"/>
                  <w:noWrap w:val="0"/>
                  <w:vAlign w:val="center"/>
                </w:tcPr>
                <w:p w14:paraId="252292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hint="eastAsia" w:ascii="宋体" w:hAnsi="宋体"/>
                      <w:color w:val="auto"/>
                      <w:sz w:val="21"/>
                      <w:szCs w:val="21"/>
                      <w:lang w:val="en-US" w:eastAsia="zh-CN"/>
                    </w:rPr>
                    <w:t>项目废气</w:t>
                  </w:r>
                  <w:r>
                    <w:rPr>
                      <w:rFonts w:ascii="宋体" w:hAnsi="宋体"/>
                      <w:color w:val="auto"/>
                      <w:sz w:val="21"/>
                      <w:szCs w:val="21"/>
                    </w:rPr>
                    <w:t>不涉及含有毒有害污染物</w:t>
                  </w:r>
                </w:p>
              </w:tc>
              <w:tc>
                <w:tcPr>
                  <w:tcW w:w="654" w:type="pct"/>
                  <w:noWrap w:val="0"/>
                  <w:vAlign w:val="center"/>
                </w:tcPr>
                <w:p w14:paraId="05FDB8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1F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1CFC49C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地表水</w:t>
                  </w:r>
                </w:p>
              </w:tc>
              <w:tc>
                <w:tcPr>
                  <w:tcW w:w="2697" w:type="pct"/>
                  <w:noWrap w:val="0"/>
                  <w:vAlign w:val="center"/>
                </w:tcPr>
                <w:p w14:paraId="4E500F3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新增工业废水直排建设项目（槽罐车外送污水处理厂的除外）；新增废水直排的污水集中处理厂</w:t>
                  </w:r>
                </w:p>
              </w:tc>
              <w:tc>
                <w:tcPr>
                  <w:tcW w:w="828" w:type="pct"/>
                  <w:noWrap w:val="0"/>
                  <w:vAlign w:val="center"/>
                </w:tcPr>
                <w:p w14:paraId="5D4BDF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hint="eastAsia" w:ascii="宋体" w:hAnsi="宋体"/>
                      <w:color w:val="auto"/>
                      <w:sz w:val="21"/>
                      <w:szCs w:val="21"/>
                      <w:lang w:val="en-US" w:eastAsia="zh-CN"/>
                    </w:rPr>
                    <w:t>项目</w:t>
                  </w:r>
                  <w:r>
                    <w:rPr>
                      <w:rFonts w:ascii="宋体" w:hAnsi="宋体"/>
                      <w:color w:val="auto"/>
                      <w:sz w:val="21"/>
                      <w:szCs w:val="21"/>
                    </w:rPr>
                    <w:t>不涉及废水直排</w:t>
                  </w:r>
                </w:p>
              </w:tc>
              <w:tc>
                <w:tcPr>
                  <w:tcW w:w="654" w:type="pct"/>
                  <w:noWrap w:val="0"/>
                  <w:vAlign w:val="center"/>
                </w:tcPr>
                <w:p w14:paraId="192469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57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4DB1B1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环境风险</w:t>
                  </w:r>
                </w:p>
              </w:tc>
              <w:tc>
                <w:tcPr>
                  <w:tcW w:w="2697" w:type="pct"/>
                  <w:noWrap w:val="0"/>
                  <w:vAlign w:val="center"/>
                </w:tcPr>
                <w:p w14:paraId="1A5281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有毒有害和易燃易爆危险物质存储量超过临界量的建设项目</w:t>
                  </w:r>
                </w:p>
              </w:tc>
              <w:tc>
                <w:tcPr>
                  <w:tcW w:w="828" w:type="pct"/>
                  <w:noWrap w:val="0"/>
                  <w:vAlign w:val="center"/>
                </w:tcPr>
                <w:p w14:paraId="4B962A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管道天然气在线量未超过临界量</w:t>
                  </w:r>
                </w:p>
              </w:tc>
              <w:tc>
                <w:tcPr>
                  <w:tcW w:w="654" w:type="pct"/>
                  <w:noWrap w:val="0"/>
                  <w:vAlign w:val="center"/>
                </w:tcPr>
                <w:p w14:paraId="76A9B3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65DE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0B14C5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生态</w:t>
                  </w:r>
                </w:p>
              </w:tc>
              <w:tc>
                <w:tcPr>
                  <w:tcW w:w="2697" w:type="pct"/>
                  <w:noWrap w:val="0"/>
                  <w:vAlign w:val="center"/>
                </w:tcPr>
                <w:p w14:paraId="54C0675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取水口下游</w:t>
                  </w:r>
                  <w:r>
                    <w:rPr>
                      <w:rFonts w:hint="default" w:ascii="Times New Roman" w:hAnsi="Times New Roman" w:cs="Times New Roman"/>
                      <w:color w:val="auto"/>
                      <w:sz w:val="21"/>
                      <w:szCs w:val="21"/>
                    </w:rPr>
                    <w:t>500</w:t>
                  </w:r>
                  <w:r>
                    <w:rPr>
                      <w:rFonts w:ascii="宋体" w:hAnsi="宋体"/>
                      <w:color w:val="auto"/>
                      <w:sz w:val="21"/>
                      <w:szCs w:val="21"/>
                    </w:rPr>
                    <w:t>米范围内有重要水生生物的自然产卵场、索饵场、越冬场和洄游通道的新增河道取水的污染类建设项目</w:t>
                  </w:r>
                </w:p>
              </w:tc>
              <w:tc>
                <w:tcPr>
                  <w:tcW w:w="828" w:type="pct"/>
                  <w:noWrap w:val="0"/>
                  <w:vAlign w:val="center"/>
                </w:tcPr>
                <w:p w14:paraId="351665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河道取水</w:t>
                  </w:r>
                </w:p>
              </w:tc>
              <w:tc>
                <w:tcPr>
                  <w:tcW w:w="654" w:type="pct"/>
                  <w:noWrap w:val="0"/>
                  <w:vAlign w:val="center"/>
                </w:tcPr>
                <w:p w14:paraId="61CF4F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r w14:paraId="2B69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9" w:type="pct"/>
                  <w:noWrap w:val="0"/>
                  <w:vAlign w:val="center"/>
                </w:tcPr>
                <w:p w14:paraId="3A7F00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海洋</w:t>
                  </w:r>
                </w:p>
              </w:tc>
              <w:tc>
                <w:tcPr>
                  <w:tcW w:w="2697" w:type="pct"/>
                  <w:noWrap w:val="0"/>
                  <w:vAlign w:val="center"/>
                </w:tcPr>
                <w:p w14:paraId="4985EF7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olor w:val="auto"/>
                      <w:sz w:val="21"/>
                      <w:szCs w:val="21"/>
                    </w:rPr>
                  </w:pPr>
                  <w:r>
                    <w:rPr>
                      <w:rFonts w:ascii="宋体" w:hAnsi="宋体"/>
                      <w:color w:val="auto"/>
                      <w:sz w:val="21"/>
                      <w:szCs w:val="21"/>
                    </w:rPr>
                    <w:t>直接向海排放污染物的海洋工程建设项目</w:t>
                  </w:r>
                </w:p>
              </w:tc>
              <w:tc>
                <w:tcPr>
                  <w:tcW w:w="828" w:type="pct"/>
                  <w:noWrap w:val="0"/>
                  <w:vAlign w:val="center"/>
                </w:tcPr>
                <w:p w14:paraId="10E121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项目</w:t>
                  </w:r>
                  <w:r>
                    <w:rPr>
                      <w:rFonts w:ascii="宋体" w:hAnsi="宋体"/>
                      <w:color w:val="auto"/>
                      <w:sz w:val="21"/>
                      <w:szCs w:val="21"/>
                    </w:rPr>
                    <w:t>不涉及</w:t>
                  </w:r>
                  <w:r>
                    <w:rPr>
                      <w:rFonts w:hint="eastAsia" w:ascii="宋体" w:hAnsi="宋体"/>
                      <w:color w:val="auto"/>
                      <w:sz w:val="21"/>
                      <w:szCs w:val="21"/>
                      <w:lang w:val="en-US" w:eastAsia="zh-CN"/>
                    </w:rPr>
                    <w:t>海洋排水</w:t>
                  </w:r>
                </w:p>
              </w:tc>
              <w:tc>
                <w:tcPr>
                  <w:tcW w:w="654" w:type="pct"/>
                  <w:noWrap w:val="0"/>
                  <w:vAlign w:val="center"/>
                </w:tcPr>
                <w:p w14:paraId="5807E4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1"/>
                      <w:szCs w:val="21"/>
                    </w:rPr>
                  </w:pPr>
                  <w:r>
                    <w:rPr>
                      <w:rFonts w:ascii="宋体" w:hAnsi="宋体"/>
                      <w:color w:val="auto"/>
                      <w:sz w:val="21"/>
                      <w:szCs w:val="21"/>
                    </w:rPr>
                    <w:t>无</w:t>
                  </w:r>
                </w:p>
              </w:tc>
            </w:tr>
          </w:tbl>
          <w:p w14:paraId="7A888CF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lang w:eastAsia="zh-CN"/>
              </w:rPr>
            </w:pPr>
          </w:p>
        </w:tc>
      </w:tr>
      <w:tr w14:paraId="1F0E0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2" w:type="pct"/>
            <w:noWrap w:val="0"/>
            <w:tcMar>
              <w:top w:w="57" w:type="dxa"/>
              <w:left w:w="57" w:type="dxa"/>
              <w:bottom w:w="57" w:type="dxa"/>
              <w:right w:w="57" w:type="dxa"/>
            </w:tcMar>
            <w:vAlign w:val="center"/>
          </w:tcPr>
          <w:p w14:paraId="1EA647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4377" w:type="pct"/>
            <w:gridSpan w:val="3"/>
            <w:noWrap w:val="0"/>
            <w:tcMar>
              <w:top w:w="57" w:type="dxa"/>
              <w:left w:w="57" w:type="dxa"/>
              <w:bottom w:w="57" w:type="dxa"/>
              <w:right w:w="57" w:type="dxa"/>
            </w:tcMar>
            <w:vAlign w:val="center"/>
          </w:tcPr>
          <w:p w14:paraId="60D5BEC7">
            <w:pPr>
              <w:pStyle w:val="81"/>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eastAsia="zh-CN"/>
              </w:rPr>
            </w:pPr>
            <w:r>
              <w:rPr>
                <w:rFonts w:hint="eastAsia"/>
                <w:color w:val="auto"/>
                <w:highlight w:val="none"/>
              </w:rPr>
              <w:t>规划名称：《靖边县经济技术开发区总体发展规划》（2021-2035）</w:t>
            </w:r>
            <w:r>
              <w:rPr>
                <w:rFonts w:hint="eastAsia"/>
                <w:color w:val="auto"/>
                <w:highlight w:val="none"/>
                <w:lang w:eastAsia="zh-CN"/>
              </w:rPr>
              <w:t>；</w:t>
            </w:r>
          </w:p>
          <w:p w14:paraId="6F239890">
            <w:pPr>
              <w:pStyle w:val="81"/>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eastAsia="zh-CN"/>
              </w:rPr>
            </w:pPr>
            <w:r>
              <w:rPr>
                <w:rFonts w:hint="eastAsia"/>
                <w:color w:val="auto"/>
                <w:highlight w:val="none"/>
              </w:rPr>
              <w:t>审批机关：靖边县人民政府</w:t>
            </w:r>
            <w:r>
              <w:rPr>
                <w:rFonts w:hint="eastAsia"/>
                <w:color w:val="auto"/>
                <w:highlight w:val="none"/>
                <w:lang w:eastAsia="zh-CN"/>
              </w:rPr>
              <w:t>；</w:t>
            </w:r>
          </w:p>
          <w:p w14:paraId="087BC407">
            <w:pPr>
              <w:pStyle w:val="81"/>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eastAsia="zh-CN"/>
              </w:rPr>
            </w:pPr>
            <w:r>
              <w:rPr>
                <w:rFonts w:hint="eastAsia"/>
                <w:color w:val="auto"/>
                <w:highlight w:val="none"/>
              </w:rPr>
              <w:t>审批文件名称：《关于靖边县经济技术开发区总体发展规划（2021-2035）》的批复</w:t>
            </w:r>
            <w:r>
              <w:rPr>
                <w:rFonts w:hint="eastAsia"/>
                <w:color w:val="auto"/>
                <w:highlight w:val="none"/>
                <w:lang w:eastAsia="zh-CN"/>
              </w:rPr>
              <w:t>；</w:t>
            </w:r>
          </w:p>
          <w:p w14:paraId="0C18F226">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4"/>
                <w:szCs w:val="24"/>
                <w:lang w:eastAsia="zh-CN"/>
              </w:rPr>
            </w:pPr>
            <w:r>
              <w:rPr>
                <w:rFonts w:hint="eastAsia"/>
                <w:color w:val="auto"/>
                <w:highlight w:val="none"/>
              </w:rPr>
              <w:t>审批文件文号：靖政函[2022]102号</w:t>
            </w:r>
            <w:r>
              <w:rPr>
                <w:rFonts w:hint="eastAsia"/>
                <w:color w:val="auto"/>
                <w:highlight w:val="none"/>
                <w:lang w:eastAsia="zh-CN"/>
              </w:rPr>
              <w:t>；</w:t>
            </w:r>
          </w:p>
        </w:tc>
      </w:tr>
      <w:tr w14:paraId="53886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22" w:type="pct"/>
            <w:noWrap w:val="0"/>
            <w:tcMar>
              <w:top w:w="57" w:type="dxa"/>
              <w:left w:w="57" w:type="dxa"/>
              <w:bottom w:w="57" w:type="dxa"/>
              <w:right w:w="57" w:type="dxa"/>
            </w:tcMar>
            <w:vAlign w:val="center"/>
          </w:tcPr>
          <w:p w14:paraId="064D53B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规划环境影响评价情况</w:t>
            </w:r>
          </w:p>
        </w:tc>
        <w:tc>
          <w:tcPr>
            <w:tcW w:w="4377" w:type="pct"/>
            <w:gridSpan w:val="3"/>
            <w:noWrap w:val="0"/>
            <w:tcMar>
              <w:top w:w="57" w:type="dxa"/>
              <w:left w:w="57" w:type="dxa"/>
              <w:bottom w:w="57" w:type="dxa"/>
              <w:right w:w="57" w:type="dxa"/>
            </w:tcMar>
            <w:vAlign w:val="center"/>
          </w:tcPr>
          <w:p w14:paraId="0D6DF0E3">
            <w:pPr>
              <w:pStyle w:val="81"/>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val="en-US" w:eastAsia="zh-CN"/>
              </w:rPr>
            </w:pPr>
            <w:r>
              <w:rPr>
                <w:rFonts w:hint="eastAsia"/>
                <w:color w:val="auto"/>
                <w:highlight w:val="none"/>
                <w:lang w:val="en-US" w:eastAsia="zh-CN"/>
              </w:rPr>
              <w:t>规划环境影响评价名称：《靖边县经济技术开发区总体发展规划（2021-2035）环境影响报告书》；</w:t>
            </w:r>
          </w:p>
          <w:p w14:paraId="163FC06B">
            <w:pPr>
              <w:pStyle w:val="81"/>
              <w:keepNext w:val="0"/>
              <w:keepLines w:val="0"/>
              <w:pageBreakBefore w:val="0"/>
              <w:widowControl/>
              <w:kinsoku/>
              <w:wordWrap/>
              <w:overflowPunct/>
              <w:topLinePunct w:val="0"/>
              <w:autoSpaceDE/>
              <w:autoSpaceDN/>
              <w:bidi w:val="0"/>
              <w:adjustRightInd/>
              <w:snapToGrid/>
              <w:ind w:firstLineChars="0"/>
              <w:textAlignment w:val="auto"/>
              <w:rPr>
                <w:rFonts w:hint="default"/>
                <w:color w:val="auto"/>
                <w:highlight w:val="none"/>
                <w:lang w:val="en-US" w:eastAsia="zh-CN"/>
              </w:rPr>
            </w:pPr>
            <w:r>
              <w:rPr>
                <w:rFonts w:hint="eastAsia"/>
                <w:color w:val="auto"/>
                <w:highlight w:val="none"/>
                <w:lang w:val="en-US" w:eastAsia="zh-CN"/>
              </w:rPr>
              <w:t>召集审查机关：榆林市生态环境局；</w:t>
            </w:r>
          </w:p>
          <w:p w14:paraId="67A53553">
            <w:pPr>
              <w:pStyle w:val="81"/>
              <w:keepNext w:val="0"/>
              <w:keepLines w:val="0"/>
              <w:pageBreakBefore w:val="0"/>
              <w:widowControl/>
              <w:kinsoku/>
              <w:wordWrap/>
              <w:overflowPunct/>
              <w:topLinePunct w:val="0"/>
              <w:autoSpaceDE/>
              <w:autoSpaceDN/>
              <w:bidi w:val="0"/>
              <w:adjustRightInd/>
              <w:snapToGrid/>
              <w:ind w:firstLineChars="0"/>
              <w:textAlignment w:val="auto"/>
              <w:rPr>
                <w:rFonts w:hint="eastAsia"/>
                <w:color w:val="auto"/>
                <w:highlight w:val="none"/>
                <w:lang w:val="en-US" w:eastAsia="zh-CN"/>
              </w:rPr>
            </w:pPr>
            <w:r>
              <w:rPr>
                <w:rFonts w:hint="eastAsia"/>
                <w:color w:val="auto"/>
                <w:highlight w:val="none"/>
                <w:lang w:val="en-US" w:eastAsia="zh-CN"/>
              </w:rPr>
              <w:t>审查文件名称：《榆林市生态环境局关于靖边县经济技术开发区总体发展规划（2021-2035）环境影响报告书审查意见的函》；</w:t>
            </w:r>
          </w:p>
          <w:p w14:paraId="565AFFC9">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4"/>
                <w:szCs w:val="24"/>
                <w:lang w:eastAsia="zh-CN"/>
              </w:rPr>
            </w:pPr>
            <w:r>
              <w:rPr>
                <w:rFonts w:hint="eastAsia"/>
                <w:color w:val="auto"/>
                <w:highlight w:val="none"/>
                <w:lang w:val="en-US" w:eastAsia="zh-CN"/>
              </w:rPr>
              <w:t>审查文件文号：榆政环函[2023]204号；</w:t>
            </w:r>
          </w:p>
        </w:tc>
      </w:tr>
      <w:tr w14:paraId="092A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22" w:type="pct"/>
            <w:noWrap w:val="0"/>
            <w:tcMar>
              <w:top w:w="57" w:type="dxa"/>
              <w:left w:w="57" w:type="dxa"/>
              <w:bottom w:w="57" w:type="dxa"/>
              <w:right w:w="57" w:type="dxa"/>
            </w:tcMar>
            <w:vAlign w:val="center"/>
          </w:tcPr>
          <w:p w14:paraId="74B249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4377" w:type="pct"/>
            <w:gridSpan w:val="3"/>
            <w:noWrap w:val="0"/>
            <w:tcMar>
              <w:top w:w="57" w:type="dxa"/>
              <w:left w:w="57" w:type="dxa"/>
              <w:bottom w:w="57" w:type="dxa"/>
              <w:right w:w="57" w:type="dxa"/>
            </w:tcMar>
            <w:vAlign w:val="center"/>
          </w:tcPr>
          <w:p w14:paraId="19003FDD">
            <w:pPr>
              <w:pStyle w:val="81"/>
              <w:bidi w:val="0"/>
              <w:rPr>
                <w:color w:val="auto"/>
                <w:highlight w:val="none"/>
              </w:rPr>
            </w:pPr>
            <w:r>
              <w:rPr>
                <w:color w:val="auto"/>
                <w:highlight w:val="none"/>
              </w:rPr>
              <w:t>项目与《</w:t>
            </w:r>
            <w:r>
              <w:rPr>
                <w:rFonts w:hint="eastAsia"/>
                <w:color w:val="auto"/>
                <w:highlight w:val="none"/>
              </w:rPr>
              <w:t>靖边县经济技术开发区总体发展规划（2021-2035）</w:t>
            </w:r>
            <w:r>
              <w:rPr>
                <w:color w:val="auto"/>
                <w:highlight w:val="none"/>
              </w:rPr>
              <w:t>》符合性分析详见表1</w:t>
            </w:r>
            <w:r>
              <w:rPr>
                <w:rFonts w:hint="eastAsia"/>
                <w:color w:val="auto"/>
                <w:highlight w:val="none"/>
                <w:lang w:val="en-US" w:eastAsia="zh-CN"/>
              </w:rPr>
              <w:t>-2</w:t>
            </w:r>
            <w:r>
              <w:rPr>
                <w:color w:val="auto"/>
                <w:highlight w:val="none"/>
              </w:rPr>
              <w:t>。</w:t>
            </w:r>
          </w:p>
          <w:p w14:paraId="0D03CDD9">
            <w:pPr>
              <w:widowControl w:val="0"/>
              <w:bidi w:val="0"/>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表1-2  项目与《靖边县经济技术开发区总体发展规划（2021-2035）》及其审查意见的符合性分析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065"/>
              <w:gridCol w:w="2135"/>
              <w:gridCol w:w="903"/>
            </w:tblGrid>
            <w:tr w14:paraId="7C2F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ign w:val="center"/>
                </w:tcPr>
                <w:p w14:paraId="71ED7F3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文件</w:t>
                  </w:r>
                </w:p>
              </w:tc>
              <w:tc>
                <w:tcPr>
                  <w:tcW w:w="4065" w:type="dxa"/>
                  <w:noWrap/>
                  <w:vAlign w:val="center"/>
                </w:tcPr>
                <w:p w14:paraId="4B2D6C0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相关要求</w:t>
                  </w:r>
                </w:p>
              </w:tc>
              <w:tc>
                <w:tcPr>
                  <w:tcW w:w="2135" w:type="dxa"/>
                  <w:noWrap/>
                  <w:vAlign w:val="center"/>
                </w:tcPr>
                <w:p w14:paraId="500D2A9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本项目情况</w:t>
                  </w:r>
                </w:p>
              </w:tc>
              <w:tc>
                <w:tcPr>
                  <w:tcW w:w="903" w:type="dxa"/>
                  <w:noWrap/>
                  <w:vAlign w:val="center"/>
                </w:tcPr>
                <w:p w14:paraId="575DE4E8">
                  <w:pPr>
                    <w:widowControl w:val="0"/>
                    <w:bidi w:val="0"/>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符合性</w:t>
                  </w:r>
                </w:p>
              </w:tc>
            </w:tr>
            <w:tr w14:paraId="62CF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noWrap/>
                  <w:vAlign w:val="center"/>
                </w:tcPr>
                <w:p w14:paraId="5B8F915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《靖边县经济技术开发区总体发展规划（2021-2035）》</w:t>
                  </w:r>
                </w:p>
              </w:tc>
              <w:tc>
                <w:tcPr>
                  <w:tcW w:w="4065" w:type="dxa"/>
                  <w:noWrap/>
                  <w:vAlign w:val="center"/>
                </w:tcPr>
                <w:p w14:paraId="123E02D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次总体规划面积48.06平方公里，不包括靖边经开区（省级）批复面积5.2932平方公里。本次规划分为两个片区：北区和南区。北区面积41.16平方公里，北至纬六路，南至石化大道，西至经一路，东至蒙（西）华（中）铁路线。南区面积6.90平方公里，北至靖杨一级公路和太中银铁路线，南至青银高速，西至包茂高速，东至浩吉铁路。</w:t>
                  </w:r>
                </w:p>
                <w:p w14:paraId="3A4E8F2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其中北区包含煤制油项目区、新材料及专用化学品区公共服务配套、建成产业现状、储煤基地，集中布局化工产业。重点承接园区核心龙头项目主要原料，发展下游吃配项目，发挥龙头项目凝聚效益，吸纳汽车、电子、建材等行业所需化工新材料及专用化学品项目入园，形成上下游一体化发展模式。南区包含塑料制品及配套服务、综合加工制造及资源循环利用片区，入园项目以加工类为主，发展建筑/建材、机械装备、能化终端轻工产品，废弃物再利用项目及综合利用服务。规划时限为2021-2035年。</w:t>
                  </w:r>
                </w:p>
                <w:p w14:paraId="5456759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供热规划：本次采取“集中供热与项目自备供热相结合、实现区域联供”的供热方案。北区煤制油项目规划高温高压锅炉4 台。锅炉主要参数：670t/h，3 开1 备，满足煤制油项目的热负荷需求。规划新建1 座燃煤机组，规模2×660MW，给经开区企业供热、供暖。待集中供热建成后，园区禁止新建、扩建燃煤、燃气供热锅炉。</w:t>
                  </w:r>
                </w:p>
              </w:tc>
              <w:tc>
                <w:tcPr>
                  <w:tcW w:w="2135" w:type="dxa"/>
                  <w:noWrap/>
                  <w:vAlign w:val="center"/>
                </w:tcPr>
                <w:p w14:paraId="6576D00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本项目位于靖边县经济技术开发区南区范围内；南区包含塑料制品及配套服务、综合加工制造及资源循环利用片区配套供暖设施，由于园区集中供热尚未开工建设，项目需自建锅炉房，符合园区规划要求。</w:t>
                  </w:r>
                </w:p>
              </w:tc>
              <w:tc>
                <w:tcPr>
                  <w:tcW w:w="903" w:type="dxa"/>
                  <w:noWrap/>
                  <w:vAlign w:val="center"/>
                </w:tcPr>
                <w:p w14:paraId="01717893">
                  <w:pPr>
                    <w:widowControl w:val="0"/>
                    <w:bidi w:val="0"/>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符合</w:t>
                  </w:r>
                </w:p>
              </w:tc>
            </w:tr>
            <w:tr w14:paraId="4550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Merge w:val="restart"/>
                  <w:noWrap/>
                  <w:vAlign w:val="center"/>
                </w:tcPr>
                <w:p w14:paraId="7DA8E76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规划环评审查意见</w:t>
                  </w:r>
                </w:p>
              </w:tc>
              <w:tc>
                <w:tcPr>
                  <w:tcW w:w="4065" w:type="dxa"/>
                  <w:noWrap/>
                  <w:vAlign w:val="center"/>
                </w:tcPr>
                <w:p w14:paraId="6799CC6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根据《靖边县经济技术开发区总体发展规划(2021-2035)》，本次总体规划面积48.06平方公里，不包括靖边经开区（省级）批复面积5.2932平方公里。本次规划分为两个片区：北区和南区。北区面积41.16平方公里，北至纬六路，南至石化大道，西至经一路，东至蒙（西）华（中）铁路线。南区面积6.90平方公里，北至靖杨一级公路和太中银铁路线，南至青银高速，西至包茂高速，东至浩吉铁路。</w:t>
                  </w:r>
                </w:p>
                <w:p w14:paraId="1DADE00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其中北区包含煤制油项目区、新材料及专用化学品区公共服务配套、建成产业现状、储煤基地，集中布局化工产业。重点承接园区核心龙头项目主要原料，发展下游吃配项目，发挥龙头项目凝聚效益，吸纳汽车、电子、建材等行业所需化工新材料及专用化学品项目入园，形成上下游一体化发展模式。南区包含塑料制品及配套服务、综合加工制造及资源循环利用片区，入园项目以加工类为主，发展建筑/建材、机械装备、能化终端轻工产品，废弃物再利用项目及综合利用服务。规划时限为2021-2035年。</w:t>
                  </w:r>
                </w:p>
              </w:tc>
              <w:tc>
                <w:tcPr>
                  <w:tcW w:w="2135" w:type="dxa"/>
                  <w:noWrap/>
                  <w:vAlign w:val="center"/>
                </w:tcPr>
                <w:p w14:paraId="1F0D54A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由于园区集中供热尚未开工建设，项目需自建锅炉房，符合园区规划要求。</w:t>
                  </w:r>
                </w:p>
              </w:tc>
              <w:tc>
                <w:tcPr>
                  <w:tcW w:w="903" w:type="dxa"/>
                  <w:noWrap/>
                  <w:vAlign w:val="center"/>
                </w:tcPr>
                <w:p w14:paraId="52BA5D67">
                  <w:pPr>
                    <w:widowControl w:val="0"/>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符合</w:t>
                  </w:r>
                </w:p>
              </w:tc>
            </w:tr>
            <w:tr w14:paraId="5F8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Merge w:val="continue"/>
                  <w:noWrap/>
                  <w:vAlign w:val="center"/>
                </w:tcPr>
                <w:p w14:paraId="48F4787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4065" w:type="dxa"/>
                  <w:noWrap/>
                  <w:vAlign w:val="center"/>
                </w:tcPr>
                <w:p w14:paraId="747029A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大气环境减缓措施：</w:t>
                  </w:r>
                </w:p>
                <w:p w14:paraId="105900B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1、能化产业能耗水平必须达到清洁生产一级水平；2、严格区域削减要求；3、能源结构调整；4、锅炉必须设施超低排放；5、无组织排放控制措施；6、VOCs 综合治理；7、有效预防有毒有害气体事故性泄漏；8、对工业项目涉及的特征大气污染物定期监测。</w:t>
                  </w:r>
                </w:p>
              </w:tc>
              <w:tc>
                <w:tcPr>
                  <w:tcW w:w="2135" w:type="dxa"/>
                  <w:noWrap/>
                  <w:vAlign w:val="center"/>
                </w:tcPr>
                <w:p w14:paraId="5345147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本项目天然气锅炉经</w:t>
                  </w:r>
                  <w:r>
                    <w:rPr>
                      <w:rFonts w:hint="eastAsia" w:cs="Times New Roman"/>
                      <w:b w:val="0"/>
                      <w:bCs w:val="0"/>
                      <w:color w:val="auto"/>
                      <w:sz w:val="21"/>
                      <w:szCs w:val="21"/>
                      <w:lang w:val="en-US" w:eastAsia="zh-CN"/>
                    </w:rPr>
                    <w:t>预混燃烧+FGR+智能控制</w:t>
                  </w:r>
                  <w:r>
                    <w:rPr>
                      <w:rFonts w:hint="eastAsia" w:ascii="Times New Roman" w:hAnsi="Times New Roman" w:eastAsia="宋体" w:cs="Times New Roman"/>
                      <w:b w:val="0"/>
                      <w:bCs w:val="0"/>
                      <w:color w:val="auto"/>
                      <w:sz w:val="21"/>
                      <w:szCs w:val="21"/>
                      <w:lang w:val="en-US" w:eastAsia="zh-CN"/>
                    </w:rPr>
                    <w:t>处理后废气能满足排放标准</w:t>
                  </w:r>
                </w:p>
              </w:tc>
              <w:tc>
                <w:tcPr>
                  <w:tcW w:w="903" w:type="dxa"/>
                  <w:noWrap/>
                  <w:vAlign w:val="center"/>
                </w:tcPr>
                <w:p w14:paraId="412C63DF">
                  <w:pPr>
                    <w:widowControl w:val="0"/>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符合</w:t>
                  </w:r>
                </w:p>
              </w:tc>
            </w:tr>
            <w:tr w14:paraId="28C5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Merge w:val="continue"/>
                  <w:noWrap/>
                  <w:vAlign w:val="center"/>
                </w:tcPr>
                <w:p w14:paraId="0921E6C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4065" w:type="dxa"/>
                  <w:noWrap/>
                  <w:vAlign w:val="center"/>
                </w:tcPr>
                <w:p w14:paraId="4D70F75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四、《规划》优化和实施过程中应重点做好的工作</w:t>
                  </w:r>
                </w:p>
                <w:p w14:paraId="235A0625">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一）加强规划引导，坚持绿色和协调发展。认真落实习近平生态文明建设思想，坚持生态优先，突出绿色、协调发展的理念。加强与国土空间总体规划等规划的协调和衔接抓好土地资源集约节约利用，提高土地使用效率，进一步优化园区布局、产业结构和规模等。积极推进园区低碳化、循环化、集约化发展，实现产业发展与生态环境保护相协调积极推进园区工业固体废物综合利用，提高区域工业固废综合利用效率。尽快办理矿产压覆相关手续，规划区开发建设应避让基本农田，沙化封禁保护区内的建设及保护要求按照《中华人民共和国防沙治沙法》等相关规定执行。</w:t>
                  </w:r>
                </w:p>
                <w:p w14:paraId="2CF95ED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（二）把好入园项目关口，推进产业转型升级。落实“三线一单”生态环境分区管控尤其是生态环境准入清单要求，严格入园项目的环境准入管理。</w:t>
                  </w:r>
                </w:p>
                <w:p w14:paraId="5213F72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三）加强空间管控，严守生态保护红线。坚持生态“红线”即底线的思维，认真抓好经开区的环境管理。做好水资源论证，园区规划发展规模和时序应结合水资源的供应进行调整，园区项目耗水总量要与水资源量相匹配。推广水资源梯级利用和节水技术措施，逐步取消生产取用地下水，并加快煤矿疏矸水供水工程的建设。积极推进污水处理厂、固废填埋场等环保基础设施的建设，明确建设时序，确保入园项目建成后可依托利用。</w:t>
                  </w:r>
                </w:p>
                <w:p w14:paraId="342C9C5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四）加强环境影响跟踪监测和风险防控，适时对总体规划进行调整。根据规划区功能分区、产业布局、重点企业分布、特征污染物的排放种类和状况、环境敏感目标分布等情况，建立包括环境空气、地表水、地下水和土壤等环境要素的监控体系，明确责任主体。做好园区内水、大气、土壤等环境的长期跟踪监测与管理，根据监测结果并结合环境影响等因素适时优化、调整总体规划。尽快修订、完善园区环境风险应急预案，健全区域风险防范体系和生态安全保障体系，加强区域内重要风险源的管控。</w:t>
                  </w:r>
                </w:p>
              </w:tc>
              <w:tc>
                <w:tcPr>
                  <w:tcW w:w="2135" w:type="dxa"/>
                  <w:noWrap/>
                  <w:vAlign w:val="center"/>
                </w:tcPr>
                <w:p w14:paraId="02BB87A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（一）本项目位于经济技术开发区创业创新园内，项目区选址不涉及基本农田、不涉及压覆矿产、不涉及沙化封禁保护区。</w:t>
                  </w:r>
                </w:p>
                <w:p w14:paraId="310E91D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二）根据“三线一单”查询结果，本项目位于重点管控单元，项目建设严格按照陕西省、榆林市生态环境总体准入清单中总体要求等各项规定，项目建设符合陕西省及榆林市“三线一单”生态环境分区管控要求。</w:t>
                  </w:r>
                </w:p>
                <w:p w14:paraId="481DB0C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（三）本项目用水量较小，由园区给水管网供水，锅炉排污水和软化水装置排水属于清洁下水，经管道收集在锅炉房集水坑降温后</w:t>
                  </w:r>
                  <w:r>
                    <w:rPr>
                      <w:rFonts w:hint="eastAsia" w:cs="Times New Roman"/>
                      <w:b w:val="0"/>
                      <w:bCs w:val="0"/>
                      <w:color w:val="auto"/>
                      <w:sz w:val="21"/>
                      <w:szCs w:val="21"/>
                      <w:lang w:val="en-US" w:eastAsia="zh-CN"/>
                    </w:rPr>
                    <w:t>洒水降尘，不外排</w:t>
                  </w:r>
                  <w:r>
                    <w:rPr>
                      <w:rFonts w:hint="eastAsia" w:ascii="Times New Roman" w:hAnsi="Times New Roman" w:eastAsia="宋体" w:cs="Times New Roman"/>
                      <w:b w:val="0"/>
                      <w:bCs w:val="0"/>
                      <w:color w:val="auto"/>
                      <w:sz w:val="21"/>
                      <w:szCs w:val="21"/>
                      <w:lang w:val="en-US" w:eastAsia="zh-CN"/>
                    </w:rPr>
                    <w:t>。</w:t>
                  </w:r>
                </w:p>
                <w:p w14:paraId="7027A22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（四）项目制定相应的自行监测计划，并严格执行。</w:t>
                  </w:r>
                </w:p>
              </w:tc>
              <w:tc>
                <w:tcPr>
                  <w:tcW w:w="903" w:type="dxa"/>
                  <w:noWrap/>
                  <w:vAlign w:val="center"/>
                </w:tcPr>
                <w:p w14:paraId="3F331E42">
                  <w:pPr>
                    <w:widowControl w:val="0"/>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符合</w:t>
                  </w:r>
                </w:p>
              </w:tc>
            </w:tr>
          </w:tbl>
          <w:p w14:paraId="08A6179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olor w:val="auto"/>
                <w:lang w:eastAsia="zh-CN"/>
              </w:rPr>
            </w:pPr>
            <w:r>
              <w:rPr>
                <w:rFonts w:hint="eastAsia" w:ascii="Times New Roman" w:hAnsi="Times New Roman" w:cs="Times New Roman"/>
                <w:bCs/>
                <w:color w:val="auto"/>
                <w:sz w:val="24"/>
                <w:szCs w:val="24"/>
                <w:lang w:val="en-US" w:eastAsia="zh-CN"/>
              </w:rPr>
              <w:t>综上所述，项目建设符合靖边县经济技术开发区总体发展规划（2021—2035年）及其审查意见要求。项目建设符合靖边县经济技术开发区总体发展规划要求。</w:t>
            </w:r>
          </w:p>
        </w:tc>
      </w:tr>
      <w:tr w14:paraId="6D44C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22" w:type="pct"/>
            <w:shd w:val="clear" w:color="auto" w:fill="auto"/>
            <w:noWrap w:val="0"/>
            <w:tcMar>
              <w:top w:w="57" w:type="dxa"/>
              <w:left w:w="57" w:type="dxa"/>
              <w:bottom w:w="57" w:type="dxa"/>
              <w:right w:w="57" w:type="dxa"/>
            </w:tcMar>
            <w:vAlign w:val="center"/>
          </w:tcPr>
          <w:p w14:paraId="6BC7E7BA">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rPr>
              <w:t>其他符合性分析</w:t>
            </w:r>
          </w:p>
        </w:tc>
        <w:tc>
          <w:tcPr>
            <w:tcW w:w="4377" w:type="pct"/>
            <w:gridSpan w:val="3"/>
            <w:shd w:val="clear" w:color="auto" w:fill="auto"/>
            <w:noWrap w:val="0"/>
            <w:tcMar>
              <w:top w:w="57" w:type="dxa"/>
              <w:left w:w="57" w:type="dxa"/>
              <w:bottom w:w="57" w:type="dxa"/>
              <w:right w:w="57" w:type="dxa"/>
            </w:tcMar>
            <w:vAlign w:val="center"/>
          </w:tcPr>
          <w:p w14:paraId="2523D5B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产业政策符合性</w:t>
            </w:r>
            <w:r>
              <w:rPr>
                <w:rFonts w:hint="eastAsia" w:ascii="Times New Roman" w:hAnsi="Times New Roman" w:eastAsia="宋体" w:cs="Times New Roman"/>
                <w:bCs/>
                <w:color w:val="auto"/>
                <w:sz w:val="24"/>
                <w:szCs w:val="24"/>
                <w:lang w:val="en-US" w:eastAsia="zh-CN"/>
              </w:rPr>
              <w:t>分析</w:t>
            </w:r>
          </w:p>
          <w:p w14:paraId="4002F08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本</w:t>
            </w:r>
            <w:r>
              <w:rPr>
                <w:rFonts w:hint="default" w:ascii="Times New Roman" w:hAnsi="Times New Roman" w:cs="Times New Roman"/>
                <w:color w:val="auto"/>
                <w:sz w:val="24"/>
                <w:szCs w:val="24"/>
                <w:lang w:val="en-US" w:eastAsia="zh-CN"/>
              </w:rPr>
              <w:t>项目根据《国民经济行业分类》（GB/T4754-2017），属于</w:t>
            </w:r>
            <w:r>
              <w:rPr>
                <w:rFonts w:hint="eastAsia" w:ascii="Times New Roman" w:hAnsi="Times New Roman" w:cs="Times New Roman"/>
                <w:color w:val="auto"/>
                <w:sz w:val="24"/>
                <w:szCs w:val="24"/>
                <w:lang w:eastAsia="zh-CN"/>
              </w:rPr>
              <w:t>D4430热力生产和供应</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根据《产业结构调整指导目录（</w:t>
            </w:r>
            <w:r>
              <w:rPr>
                <w:rFonts w:hint="default" w:ascii="Times New Roman" w:hAnsi="Times New Roman" w:cs="Times New Roman"/>
                <w:color w:val="auto"/>
                <w:sz w:val="24"/>
                <w:szCs w:val="24"/>
                <w:lang w:val="en-US" w:eastAsia="zh-CN"/>
              </w:rPr>
              <w:t>2024</w:t>
            </w:r>
            <w:r>
              <w:rPr>
                <w:rFonts w:hint="eastAsia" w:ascii="Times New Roman" w:hAnsi="Times New Roman" w:cs="Times New Roman"/>
                <w:color w:val="auto"/>
                <w:sz w:val="24"/>
                <w:szCs w:val="24"/>
                <w:lang w:val="en-US" w:eastAsia="zh-CN"/>
              </w:rPr>
              <w:t>年本）》（国家发改委</w:t>
            </w:r>
            <w:r>
              <w:rPr>
                <w:rFonts w:hint="default" w:ascii="Times New Roman" w:hAnsi="Times New Roman" w:cs="Times New Roman"/>
                <w:color w:val="auto"/>
                <w:sz w:val="24"/>
                <w:szCs w:val="24"/>
                <w:lang w:val="en-US" w:eastAsia="zh-CN"/>
              </w:rPr>
              <w:t>2023</w:t>
            </w:r>
            <w:r>
              <w:rPr>
                <w:rFonts w:hint="eastAsia" w:ascii="Times New Roman" w:hAnsi="Times New Roman" w:cs="Times New Roman"/>
                <w:color w:val="auto"/>
                <w:sz w:val="24"/>
                <w:szCs w:val="24"/>
                <w:lang w:val="en-US" w:eastAsia="zh-CN"/>
              </w:rPr>
              <w:t>年</w:t>
            </w:r>
            <w:r>
              <w:rPr>
                <w:rFonts w:hint="default"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lang w:val="en-US" w:eastAsia="zh-CN"/>
              </w:rPr>
              <w:t>号令），本项目不属于鼓励类、限制类和淘汰类项目</w:t>
            </w:r>
            <w:r>
              <w:rPr>
                <w:rFonts w:hint="eastAsia" w:cs="Times New Roman"/>
                <w:color w:val="auto"/>
                <w:sz w:val="24"/>
                <w:szCs w:val="24"/>
                <w:lang w:val="en-US" w:eastAsia="zh-CN"/>
              </w:rPr>
              <w:t>，因此</w:t>
            </w:r>
            <w:r>
              <w:rPr>
                <w:rFonts w:hint="eastAsia" w:ascii="Times New Roman" w:hAnsi="Times New Roman" w:cs="Times New Roman"/>
                <w:color w:val="auto"/>
                <w:sz w:val="24"/>
                <w:szCs w:val="24"/>
                <w:lang w:val="en-US" w:eastAsia="zh-CN"/>
              </w:rPr>
              <w:t>项目</w:t>
            </w:r>
            <w:r>
              <w:rPr>
                <w:rFonts w:hint="eastAsia" w:cs="Times New Roman"/>
                <w:color w:val="auto"/>
                <w:sz w:val="24"/>
                <w:szCs w:val="24"/>
                <w:lang w:val="en-US" w:eastAsia="zh-CN"/>
              </w:rPr>
              <w:t>属于允许类</w:t>
            </w:r>
            <w:r>
              <w:rPr>
                <w:rFonts w:hint="eastAsia" w:cs="Times New Roman"/>
                <w:bCs/>
                <w:color w:val="auto"/>
                <w:sz w:val="24"/>
                <w:szCs w:val="24"/>
                <w:lang w:val="en-US" w:eastAsia="zh-CN"/>
              </w:rPr>
              <w:t>，项目建设符合国家产业政策。</w:t>
            </w:r>
          </w:p>
          <w:p w14:paraId="3CBD67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lang w:val="en-US" w:eastAsia="zh-CN"/>
              </w:rPr>
              <w:t>环境管理政策相符性分析</w:t>
            </w:r>
          </w:p>
          <w:p w14:paraId="01FD83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本项目与相关环境管理政策相符性分析见表1-</w:t>
            </w:r>
            <w:r>
              <w:rPr>
                <w:rFonts w:hint="eastAsia" w:cs="Times New Roman"/>
                <w:color w:val="auto"/>
                <w:lang w:val="en-US" w:eastAsia="zh-CN"/>
              </w:rPr>
              <w:t>3</w:t>
            </w:r>
            <w:r>
              <w:rPr>
                <w:rFonts w:hint="default" w:ascii="Times New Roman" w:hAnsi="Times New Roman" w:eastAsia="宋体" w:cs="Times New Roman"/>
                <w:color w:val="auto"/>
                <w:lang w:val="en-US" w:eastAsia="zh-CN"/>
              </w:rPr>
              <w:t>。</w:t>
            </w:r>
          </w:p>
          <w:p w14:paraId="72162C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i w:val="0"/>
                <w:iCs w:val="0"/>
                <w:snapToGrid w:val="0"/>
                <w:color w:val="auto"/>
                <w:sz w:val="21"/>
                <w:szCs w:val="21"/>
                <w:lang w:val="zh-CN" w:eastAsia="zh-CN"/>
              </w:rPr>
            </w:pPr>
            <w:r>
              <w:rPr>
                <w:rFonts w:hint="default" w:ascii="Times New Roman" w:hAnsi="Times New Roman" w:eastAsia="宋体" w:cs="Times New Roman"/>
                <w:b/>
                <w:bCs w:val="0"/>
                <w:i w:val="0"/>
                <w:iCs w:val="0"/>
                <w:color w:val="auto"/>
                <w:sz w:val="21"/>
                <w:szCs w:val="21"/>
                <w:lang w:val="zh-CN" w:eastAsia="zh-CN"/>
              </w:rPr>
              <w:t>表</w:t>
            </w:r>
            <w:r>
              <w:rPr>
                <w:rFonts w:hint="default" w:ascii="Times New Roman" w:hAnsi="Times New Roman" w:eastAsia="宋体" w:cs="Times New Roman"/>
                <w:b/>
                <w:bCs w:val="0"/>
                <w:i w:val="0"/>
                <w:iCs w:val="0"/>
                <w:color w:val="auto"/>
                <w:sz w:val="21"/>
                <w:szCs w:val="21"/>
                <w:lang w:val="en-US" w:eastAsia="zh-CN"/>
              </w:rPr>
              <w:t>1</w:t>
            </w:r>
            <w:r>
              <w:rPr>
                <w:rFonts w:hint="default" w:ascii="Times New Roman" w:hAnsi="Times New Roman" w:eastAsia="宋体" w:cs="Times New Roman"/>
                <w:b/>
                <w:bCs w:val="0"/>
                <w:i w:val="0"/>
                <w:iCs w:val="0"/>
                <w:color w:val="auto"/>
                <w:sz w:val="21"/>
                <w:szCs w:val="21"/>
                <w:lang w:val="zh-CN" w:eastAsia="zh-CN"/>
              </w:rPr>
              <w:t>-</w:t>
            </w:r>
            <w:r>
              <w:rPr>
                <w:rFonts w:hint="eastAsia" w:ascii="Times New Roman" w:hAnsi="Times New Roman" w:cs="Times New Roman"/>
                <w:b/>
                <w:bCs w:val="0"/>
                <w:i w:val="0"/>
                <w:iCs w:val="0"/>
                <w:color w:val="auto"/>
                <w:sz w:val="21"/>
                <w:szCs w:val="21"/>
                <w:lang w:val="en-US" w:eastAsia="zh-CN"/>
              </w:rPr>
              <w:t xml:space="preserve">3  </w:t>
            </w:r>
            <w:r>
              <w:rPr>
                <w:rFonts w:hint="default" w:ascii="Times New Roman" w:hAnsi="Times New Roman" w:eastAsia="宋体" w:cs="Times New Roman"/>
                <w:b/>
                <w:bCs w:val="0"/>
                <w:i w:val="0"/>
                <w:iCs w:val="0"/>
                <w:color w:val="auto"/>
                <w:sz w:val="21"/>
                <w:szCs w:val="21"/>
                <w:lang w:val="zh-CN" w:eastAsia="zh-CN"/>
              </w:rPr>
              <w:t>本项目与相关环境管理政策相符性分析</w:t>
            </w:r>
          </w:p>
          <w:tbl>
            <w:tblPr>
              <w:tblStyle w:val="26"/>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314"/>
              <w:gridCol w:w="3720"/>
              <w:gridCol w:w="2045"/>
              <w:gridCol w:w="655"/>
            </w:tblGrid>
            <w:tr w14:paraId="5AAD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4149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w:t>
                  </w:r>
                </w:p>
              </w:tc>
              <w:tc>
                <w:tcPr>
                  <w:tcW w:w="2404" w:type="pct"/>
                  <w:tcMar>
                    <w:top w:w="68" w:type="dxa"/>
                    <w:left w:w="102" w:type="dxa"/>
                    <w:bottom w:w="68" w:type="dxa"/>
                    <w:right w:w="102" w:type="dxa"/>
                  </w:tcMar>
                  <w:vAlign w:val="center"/>
                </w:tcPr>
                <w:p w14:paraId="1EECC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环境管理政策要求</w:t>
                  </w:r>
                </w:p>
              </w:tc>
              <w:tc>
                <w:tcPr>
                  <w:tcW w:w="1322" w:type="pct"/>
                  <w:tcMar>
                    <w:top w:w="68" w:type="dxa"/>
                    <w:left w:w="102" w:type="dxa"/>
                    <w:bottom w:w="68" w:type="dxa"/>
                    <w:right w:w="102" w:type="dxa"/>
                  </w:tcMar>
                  <w:vAlign w:val="center"/>
                </w:tcPr>
                <w:p w14:paraId="6C385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423" w:type="pct"/>
                  <w:tcMar>
                    <w:top w:w="68" w:type="dxa"/>
                    <w:left w:w="102" w:type="dxa"/>
                    <w:bottom w:w="68" w:type="dxa"/>
                    <w:right w:w="102" w:type="dxa"/>
                  </w:tcMar>
                  <w:vAlign w:val="center"/>
                </w:tcPr>
                <w:p w14:paraId="68DFA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14:paraId="238E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6B380B0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《国务院关于印发打赢蓝天保卫战三年行动计划的通知》</w:t>
                  </w:r>
                </w:p>
              </w:tc>
              <w:tc>
                <w:tcPr>
                  <w:tcW w:w="2404" w:type="pct"/>
                  <w:tcMar>
                    <w:top w:w="68" w:type="dxa"/>
                    <w:left w:w="102" w:type="dxa"/>
                    <w:bottom w:w="68" w:type="dxa"/>
                    <w:right w:w="102" w:type="dxa"/>
                  </w:tcMar>
                  <w:vAlign w:val="center"/>
                </w:tcPr>
                <w:p w14:paraId="6742AB5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（十一）开展燃煤锅炉综合整治。加大燃煤小锅炉淘汰力度。县级及以上城市建成区基本淘汰每小时</w:t>
                  </w:r>
                  <w:r>
                    <w:rPr>
                      <w:rFonts w:hint="default" w:ascii="Times New Roman" w:hAnsi="Times New Roman" w:eastAsia="宋体" w:cs="Times New Roman"/>
                      <w:b w:val="0"/>
                      <w:bCs w:val="0"/>
                      <w:color w:val="auto"/>
                      <w:sz w:val="21"/>
                      <w:szCs w:val="21"/>
                      <w:lang w:val="en-US" w:eastAsia="zh-CN"/>
                    </w:rPr>
                    <w:t>10</w:t>
                  </w:r>
                  <w:r>
                    <w:rPr>
                      <w:rFonts w:hint="eastAsia" w:ascii="Times New Roman" w:hAnsi="Times New Roman" w:eastAsia="宋体" w:cs="Times New Roman"/>
                      <w:b w:val="0"/>
                      <w:bCs w:val="0"/>
                      <w:color w:val="auto"/>
                      <w:sz w:val="21"/>
                      <w:szCs w:val="21"/>
                      <w:lang w:val="en-US" w:eastAsia="zh-CN"/>
                    </w:rPr>
                    <w:t>蒸吨及以下燃煤锅炉及茶水炉、经营性炉灶、储粮烘干设备等燃煤设施，原则上不再新建每小时</w:t>
                  </w:r>
                  <w:r>
                    <w:rPr>
                      <w:rFonts w:hint="default" w:ascii="Times New Roman" w:hAnsi="Times New Roman" w:eastAsia="宋体" w:cs="Times New Roman"/>
                      <w:b w:val="0"/>
                      <w:bCs w:val="0"/>
                      <w:color w:val="auto"/>
                      <w:sz w:val="21"/>
                      <w:szCs w:val="21"/>
                      <w:lang w:val="en-US" w:eastAsia="zh-CN"/>
                    </w:rPr>
                    <w:t>35</w:t>
                  </w:r>
                  <w:r>
                    <w:rPr>
                      <w:rFonts w:hint="eastAsia" w:ascii="Times New Roman" w:hAnsi="Times New Roman" w:eastAsia="宋体" w:cs="Times New Roman"/>
                      <w:b w:val="0"/>
                      <w:bCs w:val="0"/>
                      <w:color w:val="auto"/>
                      <w:sz w:val="21"/>
                      <w:szCs w:val="21"/>
                      <w:lang w:val="en-US" w:eastAsia="zh-CN"/>
                    </w:rPr>
                    <w:t>蒸吨以下的燃煤锅炉，其他地区原则上不再新建每小时</w:t>
                  </w:r>
                  <w:r>
                    <w:rPr>
                      <w:rFonts w:hint="default" w:ascii="Times New Roman" w:hAnsi="Times New Roman" w:eastAsia="宋体" w:cs="Times New Roman"/>
                      <w:b w:val="0"/>
                      <w:bCs w:val="0"/>
                      <w:color w:val="auto"/>
                      <w:sz w:val="21"/>
                      <w:szCs w:val="21"/>
                      <w:lang w:val="en-US" w:eastAsia="zh-CN"/>
                    </w:rPr>
                    <w:t>10</w:t>
                  </w:r>
                  <w:r>
                    <w:rPr>
                      <w:rFonts w:hint="eastAsia" w:ascii="Times New Roman" w:hAnsi="Times New Roman" w:eastAsia="宋体" w:cs="Times New Roman"/>
                      <w:b w:val="0"/>
                      <w:bCs w:val="0"/>
                      <w:color w:val="auto"/>
                      <w:sz w:val="21"/>
                      <w:szCs w:val="21"/>
                      <w:lang w:val="en-US" w:eastAsia="zh-CN"/>
                    </w:rPr>
                    <w:t>蒸吨以下的燃煤锅炉。环境空气质量未达标城市应进一步加大淘汰力度。重点区域基本 淘汰每小时</w:t>
                  </w:r>
                  <w:r>
                    <w:rPr>
                      <w:rFonts w:hint="default" w:ascii="Times New Roman" w:hAnsi="Times New Roman" w:eastAsia="宋体" w:cs="Times New Roman"/>
                      <w:b w:val="0"/>
                      <w:bCs w:val="0"/>
                      <w:color w:val="auto"/>
                      <w:sz w:val="21"/>
                      <w:szCs w:val="21"/>
                      <w:lang w:val="en-US" w:eastAsia="zh-CN"/>
                    </w:rPr>
                    <w:t>35</w:t>
                  </w:r>
                  <w:r>
                    <w:rPr>
                      <w:rFonts w:hint="eastAsia" w:ascii="Times New Roman" w:hAnsi="Times New Roman" w:eastAsia="宋体" w:cs="Times New Roman"/>
                      <w:b w:val="0"/>
                      <w:bCs w:val="0"/>
                      <w:color w:val="auto"/>
                      <w:sz w:val="21"/>
                      <w:szCs w:val="21"/>
                      <w:lang w:val="en-US" w:eastAsia="zh-CN"/>
                    </w:rPr>
                    <w:t>蒸吨以下燃煤锅炉，每小时</w:t>
                  </w:r>
                  <w:r>
                    <w:rPr>
                      <w:rFonts w:hint="default" w:ascii="Times New Roman" w:hAnsi="Times New Roman" w:eastAsia="宋体" w:cs="Times New Roman"/>
                      <w:b w:val="0"/>
                      <w:bCs w:val="0"/>
                      <w:color w:val="auto"/>
                      <w:sz w:val="21"/>
                      <w:szCs w:val="21"/>
                      <w:lang w:val="en-US" w:eastAsia="zh-CN"/>
                    </w:rPr>
                    <w:t>65</w:t>
                  </w:r>
                  <w:r>
                    <w:rPr>
                      <w:rFonts w:hint="eastAsia" w:ascii="Times New Roman" w:hAnsi="Times New Roman" w:eastAsia="宋体" w:cs="Times New Roman"/>
                      <w:b w:val="0"/>
                      <w:bCs w:val="0"/>
                      <w:color w:val="auto"/>
                      <w:sz w:val="21"/>
                      <w:szCs w:val="21"/>
                      <w:lang w:val="en-US" w:eastAsia="zh-CN"/>
                    </w:rPr>
                    <w:t>蒸吨及以上燃煤锅炉全部完成节能和超低排放改造；燃气锅炉基本完成低氮改造；城市建成区生物质锅炉实施超低排放改造。</w:t>
                  </w:r>
                </w:p>
              </w:tc>
              <w:tc>
                <w:tcPr>
                  <w:tcW w:w="1322" w:type="pct"/>
                  <w:tcMar>
                    <w:top w:w="68" w:type="dxa"/>
                    <w:left w:w="102" w:type="dxa"/>
                    <w:bottom w:w="68" w:type="dxa"/>
                    <w:right w:w="102" w:type="dxa"/>
                  </w:tcMar>
                  <w:vAlign w:val="center"/>
                </w:tcPr>
                <w:p w14:paraId="2AF704D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cs="Times New Roman"/>
                      <w:b w:val="0"/>
                      <w:bCs w:val="0"/>
                      <w:color w:val="auto"/>
                      <w:sz w:val="21"/>
                      <w:szCs w:val="21"/>
                      <w:lang w:val="en-US" w:eastAsia="zh-CN"/>
                    </w:rPr>
                    <w:t>建设10台天然气</w:t>
                  </w:r>
                  <w:r>
                    <w:rPr>
                      <w:rFonts w:hint="eastAsia" w:ascii="Times New Roman" w:hAnsi="Times New Roman" w:eastAsia="宋体" w:cs="Times New Roman"/>
                      <w:b w:val="0"/>
                      <w:bCs w:val="0"/>
                      <w:color w:val="auto"/>
                      <w:sz w:val="21"/>
                      <w:szCs w:val="21"/>
                      <w:lang w:val="en-US" w:eastAsia="zh-CN"/>
                    </w:rPr>
                    <w:t>锅炉，</w:t>
                  </w:r>
                  <w:r>
                    <w:rPr>
                      <w:rFonts w:hint="eastAsia" w:ascii="Times New Roman" w:hAnsi="Times New Roman" w:cs="Times New Roman"/>
                      <w:b w:val="0"/>
                      <w:bCs w:val="0"/>
                      <w:color w:val="auto"/>
                      <w:sz w:val="21"/>
                      <w:szCs w:val="21"/>
                      <w:lang w:val="en-US" w:eastAsia="zh-CN"/>
                    </w:rPr>
                    <w:t>每台锅炉</w:t>
                  </w:r>
                  <w:r>
                    <w:rPr>
                      <w:rFonts w:hint="eastAsia" w:cs="Times New Roman"/>
                      <w:b w:val="0"/>
                      <w:bCs w:val="0"/>
                      <w:color w:val="auto"/>
                      <w:sz w:val="21"/>
                      <w:szCs w:val="21"/>
                      <w:lang w:val="en-US" w:eastAsia="zh-CN"/>
                    </w:rPr>
                    <w:t>通过预混燃烧+FGR+智能控制的低氮燃烧技术</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06B955D3">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7B10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B0BEB4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《陕西省大气污染防治条例（</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23</w:t>
                  </w:r>
                  <w:r>
                    <w:rPr>
                      <w:rFonts w:hint="eastAsia" w:ascii="Times New Roman" w:hAnsi="Times New Roman" w:eastAsia="宋体" w:cs="Times New Roman"/>
                      <w:b w:val="0"/>
                      <w:bCs w:val="0"/>
                      <w:color w:val="auto"/>
                      <w:sz w:val="21"/>
                      <w:szCs w:val="21"/>
                      <w:lang w:val="en-US" w:eastAsia="zh-CN"/>
                    </w:rPr>
                    <w:t>年修正）》</w:t>
                  </w:r>
                </w:p>
              </w:tc>
              <w:tc>
                <w:tcPr>
                  <w:tcW w:w="2404" w:type="pct"/>
                  <w:tcMar>
                    <w:top w:w="68" w:type="dxa"/>
                    <w:left w:w="102" w:type="dxa"/>
                    <w:bottom w:w="68" w:type="dxa"/>
                    <w:right w:w="102" w:type="dxa"/>
                  </w:tcMar>
                  <w:vAlign w:val="center"/>
                </w:tcPr>
                <w:p w14:paraId="02E6078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在燃气管网和集中供热管网覆盖的区域，不得新建、扩建燃烧煤炭、重油、渣油的供热设施，原有分散的中小型燃煤供热锅炉应当限期拆除或者改造。</w:t>
                  </w:r>
                </w:p>
              </w:tc>
              <w:tc>
                <w:tcPr>
                  <w:tcW w:w="1322" w:type="pct"/>
                  <w:tcMar>
                    <w:top w:w="68" w:type="dxa"/>
                    <w:left w:w="102" w:type="dxa"/>
                    <w:bottom w:w="68" w:type="dxa"/>
                    <w:right w:w="102" w:type="dxa"/>
                  </w:tcMar>
                  <w:vAlign w:val="center"/>
                </w:tcPr>
                <w:p w14:paraId="6D691E7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项目所在</w:t>
                  </w:r>
                  <w:r>
                    <w:rPr>
                      <w:rFonts w:hint="eastAsia" w:ascii="Times New Roman" w:hAnsi="Times New Roman" w:cs="Times New Roman"/>
                      <w:b w:val="0"/>
                      <w:bCs w:val="0"/>
                      <w:color w:val="auto"/>
                      <w:sz w:val="21"/>
                      <w:szCs w:val="21"/>
                      <w:lang w:val="en-US" w:eastAsia="zh-CN"/>
                    </w:rPr>
                    <w:t>园区</w:t>
                  </w:r>
                  <w:r>
                    <w:rPr>
                      <w:rFonts w:hint="eastAsia" w:ascii="Times New Roman" w:hAnsi="Times New Roman" w:eastAsia="宋体" w:cs="Times New Roman"/>
                      <w:b w:val="0"/>
                      <w:bCs w:val="0"/>
                      <w:color w:val="auto"/>
                      <w:sz w:val="21"/>
                      <w:szCs w:val="21"/>
                      <w:lang w:val="en-US" w:eastAsia="zh-CN"/>
                    </w:rPr>
                    <w:t>燃气管网已覆盖，</w:t>
                  </w:r>
                  <w:r>
                    <w:rPr>
                      <w:rFonts w:hint="eastAsia" w:ascii="Times New Roman" w:hAnsi="Times New Roman" w:cs="Times New Roman"/>
                      <w:b w:val="0"/>
                      <w:bCs w:val="0"/>
                      <w:color w:val="auto"/>
                      <w:sz w:val="21"/>
                      <w:szCs w:val="21"/>
                      <w:lang w:val="en-US" w:eastAsia="zh-CN"/>
                    </w:rPr>
                    <w:t>10座厂房各</w:t>
                  </w:r>
                  <w:r>
                    <w:rPr>
                      <w:rFonts w:hint="eastAsia" w:cs="Times New Roman"/>
                      <w:b w:val="0"/>
                      <w:bCs w:val="0"/>
                      <w:color w:val="auto"/>
                      <w:sz w:val="21"/>
                      <w:szCs w:val="21"/>
                      <w:lang w:val="en-US" w:eastAsia="zh-CN"/>
                    </w:rPr>
                    <w:t>设1</w:t>
                  </w:r>
                  <w:r>
                    <w:rPr>
                      <w:rFonts w:hint="eastAsia" w:ascii="Times New Roman" w:hAnsi="Times New Roman" w:eastAsia="宋体" w:cs="Times New Roman"/>
                      <w:b w:val="0"/>
                      <w:bCs w:val="0"/>
                      <w:color w:val="auto"/>
                      <w:sz w:val="21"/>
                      <w:szCs w:val="21"/>
                      <w:lang w:val="en-US" w:eastAsia="zh-CN"/>
                    </w:rPr>
                    <w:t>台</w:t>
                  </w:r>
                  <w:r>
                    <w:rPr>
                      <w:rFonts w:hint="eastAsia" w:cs="Times New Roman"/>
                      <w:b w:val="0"/>
                      <w:bCs w:val="0"/>
                      <w:color w:val="auto"/>
                      <w:sz w:val="21"/>
                      <w:szCs w:val="21"/>
                      <w:lang w:val="en-US" w:eastAsia="zh-CN"/>
                    </w:rPr>
                    <w:t>天然气</w:t>
                  </w:r>
                  <w:r>
                    <w:rPr>
                      <w:rFonts w:hint="eastAsia" w:ascii="Times New Roman" w:hAnsi="Times New Roman" w:eastAsia="宋体" w:cs="Times New Roman"/>
                      <w:b w:val="0"/>
                      <w:bCs w:val="0"/>
                      <w:color w:val="auto"/>
                      <w:sz w:val="21"/>
                      <w:szCs w:val="21"/>
                      <w:lang w:val="en-US" w:eastAsia="zh-CN"/>
                    </w:rPr>
                    <w:t>锅炉。</w:t>
                  </w:r>
                </w:p>
              </w:tc>
              <w:tc>
                <w:tcPr>
                  <w:tcW w:w="423" w:type="pct"/>
                  <w:tcMar>
                    <w:top w:w="68" w:type="dxa"/>
                    <w:left w:w="102" w:type="dxa"/>
                    <w:bottom w:w="68" w:type="dxa"/>
                    <w:right w:w="102" w:type="dxa"/>
                  </w:tcMar>
                  <w:vAlign w:val="center"/>
                </w:tcPr>
                <w:p w14:paraId="0E10574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14:paraId="3EB1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4E4E6D87">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 xml:space="preserve">《陕西省大气污染治理专项行动方 案（2023 </w:t>
                  </w:r>
                  <w:r>
                    <w:rPr>
                      <w:rFonts w:hint="eastAsia"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2027年）的通知》</w:t>
                  </w:r>
                </w:p>
              </w:tc>
              <w:tc>
                <w:tcPr>
                  <w:tcW w:w="2404" w:type="pct"/>
                  <w:tcMar>
                    <w:top w:w="68" w:type="dxa"/>
                    <w:left w:w="102" w:type="dxa"/>
                    <w:bottom w:w="68" w:type="dxa"/>
                    <w:right w:w="102" w:type="dxa"/>
                  </w:tcMar>
                  <w:vAlign w:val="center"/>
                </w:tcPr>
                <w:p w14:paraId="60737A15">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以城市建成区为重点，向周边具备条件的街道、社区延伸，逐步扩大禁燃区范围。西安市、咸阳市、渭南市依法将平原地区划定为Ⅲ类高污染燃料禁燃区，禁止销售、使用高污染燃料(35蒸吨及以上锅炉、火力发电企业机组除外)</w:t>
                  </w:r>
                  <w:r>
                    <w:rPr>
                      <w:rFonts w:hint="eastAsia" w:cs="Times New Roman"/>
                      <w:b w:val="0"/>
                      <w:bCs w:val="0"/>
                      <w:color w:val="auto"/>
                      <w:sz w:val="21"/>
                      <w:szCs w:val="21"/>
                      <w:lang w:val="en-US" w:eastAsia="zh-CN"/>
                    </w:rPr>
                    <w:t>。</w:t>
                  </w:r>
                </w:p>
              </w:tc>
              <w:tc>
                <w:tcPr>
                  <w:tcW w:w="1322" w:type="pct"/>
                  <w:tcMar>
                    <w:top w:w="68" w:type="dxa"/>
                    <w:left w:w="102" w:type="dxa"/>
                    <w:bottom w:w="68" w:type="dxa"/>
                    <w:right w:w="102" w:type="dxa"/>
                  </w:tcMar>
                  <w:vAlign w:val="center"/>
                </w:tcPr>
                <w:p w14:paraId="6158A21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w:t>
                  </w:r>
                  <w:r>
                    <w:rPr>
                      <w:rFonts w:hint="eastAsia" w:cs="Times New Roman"/>
                      <w:b w:val="0"/>
                      <w:bCs w:val="0"/>
                      <w:color w:val="auto"/>
                      <w:sz w:val="21"/>
                      <w:szCs w:val="21"/>
                      <w:lang w:val="en-US" w:eastAsia="zh-CN"/>
                    </w:rPr>
                    <w:t>建设10台天然气</w:t>
                  </w:r>
                  <w:r>
                    <w:rPr>
                      <w:rFonts w:hint="eastAsia" w:ascii="Times New Roman" w:hAnsi="Times New Roman" w:eastAsia="宋体" w:cs="Times New Roman"/>
                      <w:b w:val="0"/>
                      <w:bCs w:val="0"/>
                      <w:color w:val="auto"/>
                      <w:sz w:val="21"/>
                      <w:szCs w:val="21"/>
                      <w:lang w:val="en-US" w:eastAsia="zh-CN"/>
                    </w:rPr>
                    <w:t>锅炉，</w:t>
                  </w:r>
                  <w:r>
                    <w:rPr>
                      <w:rFonts w:hint="eastAsia" w:ascii="Times New Roman" w:hAnsi="Times New Roman" w:cs="Times New Roman"/>
                      <w:b w:val="0"/>
                      <w:bCs w:val="0"/>
                      <w:color w:val="auto"/>
                      <w:sz w:val="21"/>
                      <w:szCs w:val="21"/>
                      <w:lang w:val="en-US" w:eastAsia="zh-CN"/>
                    </w:rPr>
                    <w:t>每台锅炉</w:t>
                  </w:r>
                  <w:r>
                    <w:rPr>
                      <w:rFonts w:hint="eastAsia" w:cs="Times New Roman"/>
                      <w:b w:val="0"/>
                      <w:bCs w:val="0"/>
                      <w:color w:val="auto"/>
                      <w:sz w:val="21"/>
                      <w:szCs w:val="21"/>
                      <w:lang w:val="en-US" w:eastAsia="zh-CN"/>
                    </w:rPr>
                    <w:t>通过预混燃烧+FGR+智能控制的低氮燃烧技术</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6DFC17F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73CF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vMerge w:val="restart"/>
                  <w:tcMar>
                    <w:top w:w="68" w:type="dxa"/>
                    <w:left w:w="102" w:type="dxa"/>
                    <w:bottom w:w="68" w:type="dxa"/>
                    <w:right w:w="102" w:type="dxa"/>
                  </w:tcMar>
                  <w:vAlign w:val="center"/>
                </w:tcPr>
                <w:p w14:paraId="05663B9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《榆林市大气污染治理专项行动方案（</w:t>
                  </w:r>
                  <w:r>
                    <w:rPr>
                      <w:rFonts w:hint="default" w:ascii="Times New Roman" w:hAnsi="Times New Roman" w:eastAsia="宋体" w:cs="Times New Roman"/>
                      <w:b w:val="0"/>
                      <w:bCs w:val="0"/>
                      <w:color w:val="auto"/>
                      <w:sz w:val="21"/>
                      <w:szCs w:val="21"/>
                      <w:lang w:val="en-US" w:eastAsia="zh-CN"/>
                    </w:rPr>
                    <w:t>2023-2027</w:t>
                  </w:r>
                  <w:r>
                    <w:rPr>
                      <w:rFonts w:hint="eastAsia" w:ascii="Times New Roman" w:hAnsi="Times New Roman" w:eastAsia="宋体" w:cs="Times New Roman"/>
                      <w:b w:val="0"/>
                      <w:bCs w:val="0"/>
                      <w:color w:val="auto"/>
                      <w:sz w:val="21"/>
                      <w:szCs w:val="21"/>
                      <w:lang w:val="en-US" w:eastAsia="zh-CN"/>
                    </w:rPr>
                    <w:t>年）》（榆发〔</w:t>
                  </w:r>
                  <w:r>
                    <w:rPr>
                      <w:rFonts w:hint="default" w:ascii="Times New Roman" w:hAnsi="Times New Roman" w:eastAsia="宋体" w:cs="Times New Roman"/>
                      <w:b w:val="0"/>
                      <w:bCs w:val="0"/>
                      <w:color w:val="auto"/>
                      <w:sz w:val="21"/>
                      <w:szCs w:val="21"/>
                      <w:lang w:val="en-US" w:eastAsia="zh-CN"/>
                    </w:rPr>
                    <w:t>2023</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号）</w:t>
                  </w:r>
                </w:p>
              </w:tc>
              <w:tc>
                <w:tcPr>
                  <w:tcW w:w="2404" w:type="pct"/>
                  <w:tcMar>
                    <w:top w:w="68" w:type="dxa"/>
                    <w:left w:w="102" w:type="dxa"/>
                    <w:bottom w:w="68" w:type="dxa"/>
                    <w:right w:w="102" w:type="dxa"/>
                  </w:tcMar>
                  <w:vAlign w:val="center"/>
                </w:tcPr>
                <w:p w14:paraId="48B232D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强化清洁取暖提升。扎实做好北方地区清洁取暖试点工作，有序推进散煤和生物质替代，加快全市清洁取暖体系建设。2023年底前基本完成清洁取暖试点改造任务，各县市区城市建成区实现散煤动态清零</w:t>
                  </w:r>
                  <w:r>
                    <w:rPr>
                      <w:rFonts w:hint="eastAsia" w:ascii="Times New Roman" w:hAnsi="Times New Roman" w:cs="Times New Roman"/>
                      <w:b w:val="0"/>
                      <w:bCs w:val="0"/>
                      <w:color w:val="auto"/>
                      <w:sz w:val="21"/>
                      <w:szCs w:val="21"/>
                      <w:lang w:val="en-US" w:eastAsia="zh-CN"/>
                    </w:rPr>
                    <w:t>。</w:t>
                  </w:r>
                </w:p>
              </w:tc>
              <w:tc>
                <w:tcPr>
                  <w:tcW w:w="1322" w:type="pct"/>
                  <w:vMerge w:val="restart"/>
                  <w:tcMar>
                    <w:top w:w="68" w:type="dxa"/>
                    <w:left w:w="102" w:type="dxa"/>
                    <w:bottom w:w="68" w:type="dxa"/>
                    <w:right w:w="102" w:type="dxa"/>
                  </w:tcMar>
                  <w:vAlign w:val="center"/>
                </w:tcPr>
                <w:p w14:paraId="0B6801F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项目采用燃气</w:t>
                  </w:r>
                  <w:r>
                    <w:rPr>
                      <w:rFonts w:hint="eastAsia" w:cs="Times New Roman"/>
                      <w:b w:val="0"/>
                      <w:bCs w:val="0"/>
                      <w:color w:val="auto"/>
                      <w:sz w:val="21"/>
                      <w:szCs w:val="21"/>
                      <w:lang w:val="en-US" w:eastAsia="zh-CN"/>
                    </w:rPr>
                    <w:t>锅炉</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通过预混燃烧+FGR+智能控制的低氮燃烧技术制</w:t>
                  </w:r>
                  <w:r>
                    <w:rPr>
                      <w:rFonts w:hint="eastAsia" w:ascii="Times New Roman" w:hAnsi="Times New Roman" w:eastAsia="宋体" w:cs="Times New Roman"/>
                      <w:b w:val="0"/>
                      <w:bCs w:val="0"/>
                      <w:color w:val="auto"/>
                      <w:sz w:val="21"/>
                      <w:szCs w:val="21"/>
                      <w:lang w:val="en-US" w:eastAsia="zh-CN"/>
                    </w:rPr>
                    <w:t>，燃料为天然气，属于清洁能源。</w:t>
                  </w:r>
                </w:p>
              </w:tc>
              <w:tc>
                <w:tcPr>
                  <w:tcW w:w="423" w:type="pct"/>
                  <w:vMerge w:val="restart"/>
                  <w:tcMar>
                    <w:top w:w="68" w:type="dxa"/>
                    <w:left w:w="102" w:type="dxa"/>
                    <w:bottom w:w="68" w:type="dxa"/>
                    <w:right w:w="102" w:type="dxa"/>
                  </w:tcMar>
                  <w:vAlign w:val="center"/>
                </w:tcPr>
                <w:p w14:paraId="2D364CF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符合</w:t>
                  </w:r>
                </w:p>
              </w:tc>
            </w:tr>
            <w:tr w14:paraId="49E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vMerge w:val="continue"/>
                  <w:tcMar>
                    <w:top w:w="68" w:type="dxa"/>
                    <w:left w:w="102" w:type="dxa"/>
                    <w:bottom w:w="68" w:type="dxa"/>
                    <w:right w:w="102" w:type="dxa"/>
                  </w:tcMar>
                  <w:vAlign w:val="center"/>
                </w:tcPr>
                <w:p w14:paraId="13BCB01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2404" w:type="pct"/>
                  <w:tcMar>
                    <w:top w:w="68" w:type="dxa"/>
                    <w:left w:w="102" w:type="dxa"/>
                    <w:bottom w:w="68" w:type="dxa"/>
                    <w:right w:w="102" w:type="dxa"/>
                  </w:tcMar>
                  <w:vAlign w:val="center"/>
                </w:tcPr>
                <w:p w14:paraId="674CEA6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大力推动产业园区和产业集群采用集中供热设施或清洁能源取暖。加大陶瓷、玻璃、石灰、耐火材料、有色、无机化工、砖瓦窑等行业炉窑清洁能源替代力度。</w:t>
                  </w:r>
                </w:p>
              </w:tc>
              <w:tc>
                <w:tcPr>
                  <w:tcW w:w="1322" w:type="pct"/>
                  <w:vMerge w:val="continue"/>
                  <w:tcMar>
                    <w:top w:w="68" w:type="dxa"/>
                    <w:left w:w="102" w:type="dxa"/>
                    <w:bottom w:w="68" w:type="dxa"/>
                    <w:right w:w="102" w:type="dxa"/>
                  </w:tcMar>
                  <w:vAlign w:val="center"/>
                </w:tcPr>
                <w:p w14:paraId="55C9E0D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p>
              </w:tc>
              <w:tc>
                <w:tcPr>
                  <w:tcW w:w="423" w:type="pct"/>
                  <w:vMerge w:val="continue"/>
                  <w:tcMar>
                    <w:top w:w="68" w:type="dxa"/>
                    <w:left w:w="102" w:type="dxa"/>
                    <w:bottom w:w="68" w:type="dxa"/>
                    <w:right w:w="102" w:type="dxa"/>
                  </w:tcMar>
                  <w:vAlign w:val="center"/>
                </w:tcPr>
                <w:p w14:paraId="0665EB3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p>
              </w:tc>
            </w:tr>
            <w:tr w14:paraId="167C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7CBDE96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《榆林市2025年生态环境保护</w:t>
                  </w:r>
                </w:p>
                <w:p w14:paraId="79AEC54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铁腕治污攻坚行动方案》</w:t>
                  </w:r>
                  <w:r>
                    <w:rPr>
                      <w:rFonts w:hint="eastAsia" w:cs="Times New Roman"/>
                      <w:b w:val="0"/>
                      <w:bCs w:val="0"/>
                      <w:color w:val="auto"/>
                      <w:sz w:val="21"/>
                      <w:szCs w:val="21"/>
                      <w:lang w:val="en-US" w:eastAsia="zh-CN"/>
                    </w:rPr>
                    <w:t>（榆办字〔2025)1号）</w:t>
                  </w:r>
                </w:p>
              </w:tc>
              <w:tc>
                <w:tcPr>
                  <w:tcW w:w="2404" w:type="pct"/>
                  <w:tcMar>
                    <w:top w:w="68" w:type="dxa"/>
                    <w:left w:w="102" w:type="dxa"/>
                    <w:bottom w:w="68" w:type="dxa"/>
                    <w:right w:w="102" w:type="dxa"/>
                  </w:tcMar>
                  <w:vAlign w:val="center"/>
                </w:tcPr>
                <w:p w14:paraId="18CE6B27">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(一)扬尘整治精细化管控行动。严格落实企业主体</w:t>
                  </w:r>
                  <w:r>
                    <w:rPr>
                      <w:rFonts w:hint="eastAsia" w:ascii="Times New Roman" w:hAnsi="Times New Roman" w:cs="Times New Roman"/>
                      <w:b w:val="0"/>
                      <w:bCs w:val="0"/>
                      <w:color w:val="auto"/>
                      <w:sz w:val="21"/>
                      <w:szCs w:val="21"/>
                      <w:lang w:val="en-US" w:eastAsia="zh-CN"/>
                    </w:rPr>
                    <w:t>责</w:t>
                  </w:r>
                  <w:r>
                    <w:rPr>
                      <w:rFonts w:hint="eastAsia" w:ascii="Times New Roman" w:hAnsi="Times New Roman" w:eastAsia="宋体" w:cs="Times New Roman"/>
                      <w:b w:val="0"/>
                      <w:bCs w:val="0"/>
                      <w:color w:val="auto"/>
                      <w:sz w:val="21"/>
                      <w:szCs w:val="21"/>
                      <w:lang w:val="en-US" w:eastAsia="zh-CN"/>
                    </w:rPr>
                    <w:t>任和建筑工地扬尘管控“六个百分之百”措施，将防治扬尘污染费用纳入工程造价</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成立联合检查专班，按月开展联合执法</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并建立问题台账，对产生扬尘污染的工地按职</w:t>
                  </w:r>
                  <w:r>
                    <w:rPr>
                      <w:rFonts w:hint="eastAsia" w:ascii="Times New Roman" w:hAnsi="Times New Roman" w:cs="Times New Roman"/>
                      <w:b w:val="0"/>
                      <w:bCs w:val="0"/>
                      <w:color w:val="auto"/>
                      <w:sz w:val="21"/>
                      <w:szCs w:val="21"/>
                      <w:lang w:val="en-US" w:eastAsia="zh-CN"/>
                    </w:rPr>
                    <w:t>责</w:t>
                  </w:r>
                  <w:r>
                    <w:rPr>
                      <w:rFonts w:hint="eastAsia" w:ascii="Times New Roman" w:hAnsi="Times New Roman" w:eastAsia="宋体" w:cs="Times New Roman"/>
                      <w:b w:val="0"/>
                      <w:bCs w:val="0"/>
                      <w:color w:val="auto"/>
                      <w:sz w:val="21"/>
                      <w:szCs w:val="21"/>
                      <w:lang w:val="en-US" w:eastAsia="zh-CN"/>
                    </w:rPr>
                    <w:t>权属依法查处，对拒不改正的工地贵令停工整治。</w:t>
                  </w:r>
                </w:p>
              </w:tc>
              <w:tc>
                <w:tcPr>
                  <w:tcW w:w="1322" w:type="pct"/>
                  <w:tcMar>
                    <w:top w:w="68" w:type="dxa"/>
                    <w:left w:w="102" w:type="dxa"/>
                    <w:bottom w:w="68" w:type="dxa"/>
                    <w:right w:w="102" w:type="dxa"/>
                  </w:tcMar>
                  <w:vAlign w:val="center"/>
                </w:tcPr>
                <w:p w14:paraId="38968D3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项目在已建标准化厂房锅炉房内建设，不涉及土建工程施工</w:t>
                  </w:r>
                  <w:r>
                    <w:rPr>
                      <w:rFonts w:hint="eastAsia" w:ascii="Times New Roman" w:hAnsi="Times New Roman" w:eastAsia="宋体" w:cs="Times New Roman"/>
                      <w:b w:val="0"/>
                      <w:bCs w:val="0"/>
                      <w:color w:val="auto"/>
                      <w:sz w:val="21"/>
                      <w:szCs w:val="21"/>
                      <w:lang w:val="en-US" w:eastAsia="zh-CN"/>
                    </w:rPr>
                    <w:t>。</w:t>
                  </w:r>
                </w:p>
              </w:tc>
              <w:tc>
                <w:tcPr>
                  <w:tcW w:w="423" w:type="pct"/>
                  <w:tcMar>
                    <w:top w:w="68" w:type="dxa"/>
                    <w:left w:w="102" w:type="dxa"/>
                    <w:bottom w:w="68" w:type="dxa"/>
                    <w:right w:w="102" w:type="dxa"/>
                  </w:tcMar>
                  <w:vAlign w:val="center"/>
                </w:tcPr>
                <w:p w14:paraId="32507A0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符合</w:t>
                  </w:r>
                </w:p>
              </w:tc>
            </w:tr>
            <w:tr w14:paraId="60C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849" w:type="pct"/>
                  <w:tcMar>
                    <w:top w:w="68" w:type="dxa"/>
                    <w:left w:w="102" w:type="dxa"/>
                    <w:bottom w:w="68" w:type="dxa"/>
                    <w:right w:w="102" w:type="dxa"/>
                  </w:tcMar>
                  <w:vAlign w:val="center"/>
                </w:tcPr>
                <w:p w14:paraId="6E50B2D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default" w:eastAsia="宋体"/>
                      <w:b w:val="0"/>
                      <w:bCs w:val="0"/>
                      <w:color w:val="auto"/>
                      <w:sz w:val="21"/>
                      <w:szCs w:val="21"/>
                      <w:highlight w:val="none"/>
                      <w:lang w:val="en-US" w:eastAsia="zh-CN"/>
                    </w:rPr>
                    <w:t>《</w:t>
                  </w:r>
                  <w:r>
                    <w:rPr>
                      <w:rFonts w:hint="eastAsia"/>
                      <w:b w:val="0"/>
                      <w:bCs w:val="0"/>
                      <w:color w:val="auto"/>
                      <w:sz w:val="21"/>
                      <w:szCs w:val="21"/>
                      <w:highlight w:val="none"/>
                      <w:lang w:val="en-US" w:eastAsia="zh-CN"/>
                    </w:rPr>
                    <w:t>靖边县</w:t>
                  </w:r>
                  <w:r>
                    <w:rPr>
                      <w:rFonts w:hint="default" w:eastAsia="宋体"/>
                      <w:b w:val="0"/>
                      <w:bCs w:val="0"/>
                      <w:color w:val="auto"/>
                      <w:sz w:val="21"/>
                      <w:szCs w:val="21"/>
                      <w:highlight w:val="none"/>
                      <w:lang w:val="en-US" w:eastAsia="zh-CN"/>
                    </w:rPr>
                    <w:t>2024年三十项生态环境攻坚行动方案》</w:t>
                  </w:r>
                  <w:r>
                    <w:rPr>
                      <w:rFonts w:hint="eastAsia" w:cs="Times New Roman"/>
                      <w:b w:val="0"/>
                      <w:bCs w:val="0"/>
                      <w:color w:val="auto"/>
                      <w:sz w:val="21"/>
                      <w:szCs w:val="21"/>
                      <w:lang w:val="en-US" w:eastAsia="zh-CN"/>
                    </w:rPr>
                    <w:t>（靖办发〔2024)12号）</w:t>
                  </w:r>
                </w:p>
              </w:tc>
              <w:tc>
                <w:tcPr>
                  <w:tcW w:w="2404" w:type="pct"/>
                  <w:tcMar>
                    <w:top w:w="68" w:type="dxa"/>
                    <w:left w:w="102" w:type="dxa"/>
                    <w:bottom w:w="68" w:type="dxa"/>
                    <w:right w:w="102" w:type="dxa"/>
                  </w:tcMar>
                  <w:vAlign w:val="center"/>
                </w:tcPr>
                <w:p w14:paraId="55279E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eastAsia="宋体"/>
                      <w:b w:val="0"/>
                      <w:bCs w:val="0"/>
                      <w:color w:val="auto"/>
                      <w:sz w:val="21"/>
                      <w:szCs w:val="21"/>
                      <w:highlight w:val="none"/>
                      <w:lang w:val="en-US" w:eastAsia="en-US"/>
                    </w:rPr>
                    <w:t>1.清洁取暖改造行动。保质保量完成清洁取暖改造任务。4月底前出台《靖边县2024年冬季清洁取暖工作方案》，并完成 2023年度清洁取暖工作自评。统筹谋划清洁取暖持续运行补贴政策，优化电价、气价补贴方式，确保群众温暖过冬。根据榆林市2024年改造任务，于10月底前完成清洁取暖改造任务，禁燃区冬季全面实现清洁取暖，控限制区实现清洁燃料取暖，持续加大民用、农用和城乡结合部散煤替代力度，确保县城区散煤清零。依法将完成清洁取暖改造的地区划定为高污染燃料禁燃区，巩固散煤替代成果，防止散煤复烧。对暂未实施清洁取暖的区域，强化商品煤质量监管。</w:t>
                  </w:r>
                </w:p>
              </w:tc>
              <w:tc>
                <w:tcPr>
                  <w:tcW w:w="1322" w:type="pct"/>
                  <w:tcMar>
                    <w:top w:w="68" w:type="dxa"/>
                    <w:left w:w="102" w:type="dxa"/>
                    <w:bottom w:w="68" w:type="dxa"/>
                    <w:right w:w="102" w:type="dxa"/>
                  </w:tcMar>
                  <w:vAlign w:val="center"/>
                </w:tcPr>
                <w:p w14:paraId="7AD275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项目采用燃气</w:t>
                  </w:r>
                  <w:r>
                    <w:rPr>
                      <w:rFonts w:hint="eastAsia" w:cs="Times New Roman"/>
                      <w:b w:val="0"/>
                      <w:bCs w:val="0"/>
                      <w:color w:val="auto"/>
                      <w:sz w:val="21"/>
                      <w:szCs w:val="21"/>
                      <w:lang w:val="en-US" w:eastAsia="zh-CN"/>
                    </w:rPr>
                    <w:t>锅炉</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通过预混燃烧+FGR+智能控制的低氮燃烧技术</w:t>
                  </w:r>
                  <w:r>
                    <w:rPr>
                      <w:rFonts w:hint="eastAsia" w:ascii="Times New Roman" w:hAnsi="Times New Roman" w:eastAsia="宋体" w:cs="Times New Roman"/>
                      <w:b w:val="0"/>
                      <w:bCs w:val="0"/>
                      <w:color w:val="auto"/>
                      <w:sz w:val="21"/>
                      <w:szCs w:val="21"/>
                      <w:lang w:val="en-US" w:eastAsia="zh-CN"/>
                    </w:rPr>
                    <w:t>，燃料为天然气，属于清洁能源。</w:t>
                  </w:r>
                </w:p>
              </w:tc>
              <w:tc>
                <w:tcPr>
                  <w:tcW w:w="423" w:type="pct"/>
                  <w:tcMar>
                    <w:top w:w="68" w:type="dxa"/>
                    <w:left w:w="102" w:type="dxa"/>
                    <w:bottom w:w="68" w:type="dxa"/>
                    <w:right w:w="102" w:type="dxa"/>
                  </w:tcMar>
                  <w:vAlign w:val="center"/>
                </w:tcPr>
                <w:p w14:paraId="5CD72DD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符合</w:t>
                  </w:r>
                </w:p>
              </w:tc>
            </w:tr>
          </w:tbl>
          <w:p w14:paraId="344DBE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auto"/>
                <w:sz w:val="24"/>
                <w:szCs w:val="24"/>
              </w:rPr>
            </w:pPr>
            <w:r>
              <w:rPr>
                <w:rFonts w:hint="eastAsia"/>
                <w:color w:val="auto"/>
                <w:sz w:val="24"/>
                <w:szCs w:val="24"/>
                <w:lang w:val="en-US" w:eastAsia="zh-CN"/>
              </w:rPr>
              <w:t>3</w:t>
            </w:r>
            <w:r>
              <w:rPr>
                <w:rFonts w:hint="default"/>
                <w:color w:val="auto"/>
                <w:sz w:val="24"/>
                <w:szCs w:val="24"/>
                <w:lang w:val="en-US" w:eastAsia="zh-CN"/>
              </w:rPr>
              <w:t>、</w:t>
            </w:r>
            <w:r>
              <w:rPr>
                <w:rFonts w:hint="eastAsia"/>
                <w:color w:val="auto"/>
                <w:sz w:val="24"/>
                <w:szCs w:val="24"/>
                <w:lang w:val="zh-CN"/>
              </w:rPr>
              <w:t>选址合理性</w:t>
            </w:r>
            <w:r>
              <w:rPr>
                <w:rFonts w:hint="default"/>
                <w:color w:val="auto"/>
                <w:sz w:val="24"/>
                <w:szCs w:val="24"/>
                <w:lang w:val="zh-CN"/>
              </w:rPr>
              <w:t>分析</w:t>
            </w:r>
          </w:p>
          <w:p w14:paraId="7C4DEB20">
            <w:pPr>
              <w:pStyle w:val="84"/>
              <w:ind w:firstLine="464"/>
              <w:rPr>
                <w:rFonts w:ascii="Times New Roman" w:hAnsi="Times New Roman" w:eastAsia="宋体"/>
                <w:color w:val="auto"/>
              </w:rPr>
            </w:pPr>
            <w:r>
              <w:rPr>
                <w:rFonts w:ascii="Times New Roman" w:hAnsi="Times New Roman" w:eastAsia="宋体"/>
                <w:color w:val="auto"/>
              </w:rPr>
              <w:t>根据《榆林市投资项目选址“一张图”控制线检测报告》，</w:t>
            </w:r>
            <w:r>
              <w:rPr>
                <w:rFonts w:hint="eastAsia" w:ascii="Times New Roman" w:hAnsi="Times New Roman" w:eastAsia="宋体"/>
                <w:color w:val="auto"/>
              </w:rPr>
              <w:t>项目与榆林市投资项目选址“一张图”控制线检测报告符合性</w:t>
            </w:r>
            <w:r>
              <w:rPr>
                <w:rFonts w:ascii="Times New Roman" w:hAnsi="Times New Roman" w:eastAsia="宋体"/>
                <w:color w:val="auto"/>
              </w:rPr>
              <w:t>分析见表1-</w:t>
            </w:r>
            <w:r>
              <w:rPr>
                <w:rFonts w:hint="eastAsia" w:ascii="Times New Roman" w:hAnsi="Times New Roman" w:eastAsia="宋体"/>
                <w:color w:val="auto"/>
                <w:lang w:val="en-US" w:eastAsia="zh-CN"/>
              </w:rPr>
              <w:t>4</w:t>
            </w:r>
            <w:r>
              <w:rPr>
                <w:rFonts w:ascii="Times New Roman" w:hAnsi="Times New Roman" w:eastAsia="宋体"/>
                <w:color w:val="auto"/>
              </w:rPr>
              <w:t>。</w:t>
            </w:r>
          </w:p>
          <w:p w14:paraId="65F2EE89">
            <w:pPr>
              <w:pStyle w:val="58"/>
              <w:adjustRightInd w:val="0"/>
              <w:snapToGrid w:val="0"/>
              <w:jc w:val="center"/>
              <w:rPr>
                <w:color w:val="auto"/>
                <w:spacing w:val="-8"/>
              </w:rPr>
            </w:pPr>
            <w:r>
              <w:rPr>
                <w:b/>
                <w:bCs/>
                <w:color w:val="auto"/>
              </w:rPr>
              <w:t>表1-</w:t>
            </w:r>
            <w:r>
              <w:rPr>
                <w:rFonts w:hint="eastAsia"/>
                <w:b/>
                <w:bCs/>
                <w:color w:val="auto"/>
                <w:lang w:val="en-US" w:eastAsia="zh-CN"/>
              </w:rPr>
              <w:t>4</w:t>
            </w:r>
            <w:r>
              <w:rPr>
                <w:b/>
                <w:bCs/>
                <w:color w:val="auto"/>
              </w:rPr>
              <w:t xml:space="preserve"> </w:t>
            </w:r>
            <w:r>
              <w:rPr>
                <w:b/>
                <w:color w:val="auto"/>
                <w:spacing w:val="-8"/>
              </w:rPr>
              <w:t>项目与榆林市投资项目选址“一张图”控制线检测报告符合性分析</w:t>
            </w:r>
          </w:p>
          <w:tbl>
            <w:tblPr>
              <w:tblStyle w:val="26"/>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727"/>
              <w:gridCol w:w="2335"/>
            </w:tblGrid>
            <w:tr w14:paraId="0893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pct"/>
                  <w:vAlign w:val="center"/>
                </w:tcPr>
                <w:p w14:paraId="1B81C50D">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各类规划</w:t>
                  </w:r>
                </w:p>
              </w:tc>
              <w:tc>
                <w:tcPr>
                  <w:tcW w:w="2436" w:type="pct"/>
                  <w:vAlign w:val="center"/>
                </w:tcPr>
                <w:p w14:paraId="09163405">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检测结果</w:t>
                  </w:r>
                </w:p>
              </w:tc>
              <w:tc>
                <w:tcPr>
                  <w:tcW w:w="1526" w:type="pct"/>
                  <w:vAlign w:val="center"/>
                </w:tcPr>
                <w:p w14:paraId="1DCCEC1A">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符合性</w:t>
                  </w:r>
                </w:p>
              </w:tc>
            </w:tr>
            <w:tr w14:paraId="16E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pct"/>
                  <w:vAlign w:val="center"/>
                </w:tcPr>
                <w:p w14:paraId="7E5DFDAE">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土地利用现状2021（三调）</w:t>
                  </w:r>
                </w:p>
              </w:tc>
              <w:tc>
                <w:tcPr>
                  <w:tcW w:w="2436" w:type="pct"/>
                  <w:vAlign w:val="center"/>
                </w:tcPr>
                <w:p w14:paraId="0B5AC716">
                  <w:pPr>
                    <w:pStyle w:val="86"/>
                    <w:keepNext w:val="0"/>
                    <w:keepLines w:val="0"/>
                    <w:pageBreakBefore w:val="0"/>
                    <w:widowControl w:val="0"/>
                    <w:kinsoku/>
                    <w:wordWrap/>
                    <w:overflowPunct/>
                    <w:topLinePunct w:val="0"/>
                    <w:autoSpaceDE/>
                    <w:autoSpaceDN/>
                    <w:bidi w:val="0"/>
                    <w:spacing w:line="240" w:lineRule="atLeast"/>
                    <w:ind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其中占用草地9.2807 公顷、占用林地1.0078公顷、占用其他土地0.7315 公顷。</w:t>
                  </w:r>
                </w:p>
              </w:tc>
              <w:tc>
                <w:tcPr>
                  <w:tcW w:w="1526" w:type="pct"/>
                  <w:vMerge w:val="restart"/>
                  <w:vAlign w:val="center"/>
                </w:tcPr>
                <w:p w14:paraId="167CD24F">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rFonts w:hint="eastAsia"/>
                      <w:color w:val="auto"/>
                      <w:sz w:val="21"/>
                      <w:szCs w:val="21"/>
                      <w:lang w:val="en-US" w:eastAsia="zh-CN"/>
                    </w:rPr>
                    <w:t>项目位于标准化厂房内，不新增占地</w:t>
                  </w:r>
                  <w:r>
                    <w:rPr>
                      <w:color w:val="auto"/>
                      <w:sz w:val="21"/>
                      <w:szCs w:val="21"/>
                      <w:lang w:val="en-US" w:eastAsia="zh-CN"/>
                    </w:rPr>
                    <w:t>。</w:t>
                  </w:r>
                </w:p>
              </w:tc>
            </w:tr>
            <w:tr w14:paraId="2C9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pct"/>
                  <w:vAlign w:val="center"/>
                </w:tcPr>
                <w:p w14:paraId="175897E1">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rFonts w:hint="eastAsia"/>
                      <w:color w:val="auto"/>
                      <w:sz w:val="21"/>
                      <w:szCs w:val="21"/>
                      <w:lang w:val="en-US" w:eastAsia="zh-CN"/>
                    </w:rPr>
                    <w:t>永久基本农田</w:t>
                  </w:r>
                </w:p>
              </w:tc>
              <w:tc>
                <w:tcPr>
                  <w:tcW w:w="2436" w:type="pct"/>
                  <w:vAlign w:val="center"/>
                </w:tcPr>
                <w:p w14:paraId="5F2A5678">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rFonts w:hint="eastAsia"/>
                      <w:color w:val="auto"/>
                      <w:sz w:val="21"/>
                      <w:szCs w:val="21"/>
                      <w:lang w:val="en-US" w:eastAsia="zh-CN"/>
                    </w:rPr>
                    <w:t>0</w:t>
                  </w:r>
                </w:p>
              </w:tc>
              <w:tc>
                <w:tcPr>
                  <w:tcW w:w="1526" w:type="pct"/>
                  <w:vMerge w:val="continue"/>
                  <w:vAlign w:val="center"/>
                </w:tcPr>
                <w:p w14:paraId="232293DD">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p>
              </w:tc>
            </w:tr>
            <w:tr w14:paraId="0764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pct"/>
                  <w:vAlign w:val="center"/>
                </w:tcPr>
                <w:p w14:paraId="7F9739DB">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林业规划</w:t>
                  </w:r>
                </w:p>
              </w:tc>
              <w:tc>
                <w:tcPr>
                  <w:tcW w:w="2436" w:type="pct"/>
                  <w:vAlign w:val="center"/>
                </w:tcPr>
                <w:p w14:paraId="7BD0437D">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rFonts w:hint="eastAsia"/>
                      <w:color w:val="auto"/>
                      <w:sz w:val="21"/>
                      <w:szCs w:val="21"/>
                      <w:lang w:val="en-US" w:eastAsia="zh-CN"/>
                    </w:rPr>
                    <w:t>其中占用林地1.3305 公顷、占用非林地9.6895 公顷。</w:t>
                  </w:r>
                </w:p>
              </w:tc>
              <w:tc>
                <w:tcPr>
                  <w:tcW w:w="1526" w:type="pct"/>
                  <w:vMerge w:val="continue"/>
                  <w:vAlign w:val="center"/>
                </w:tcPr>
                <w:p w14:paraId="53164A61">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p>
              </w:tc>
            </w:tr>
            <w:tr w14:paraId="6436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6" w:type="pct"/>
                  <w:vAlign w:val="center"/>
                </w:tcPr>
                <w:p w14:paraId="733EE874">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生态红线</w:t>
                  </w:r>
                </w:p>
              </w:tc>
              <w:tc>
                <w:tcPr>
                  <w:tcW w:w="2436" w:type="pct"/>
                  <w:vAlign w:val="center"/>
                </w:tcPr>
                <w:p w14:paraId="7621BA80">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0</w:t>
                  </w:r>
                </w:p>
              </w:tc>
              <w:tc>
                <w:tcPr>
                  <w:tcW w:w="1526" w:type="pct"/>
                  <w:vAlign w:val="center"/>
                </w:tcPr>
                <w:p w14:paraId="57FBAADB">
                  <w:pPr>
                    <w:pStyle w:val="10"/>
                    <w:keepNext w:val="0"/>
                    <w:keepLines w:val="0"/>
                    <w:pageBreakBefore w:val="0"/>
                    <w:widowControl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color w:val="auto"/>
                      <w:sz w:val="21"/>
                      <w:szCs w:val="21"/>
                      <w:lang w:val="en-US" w:eastAsia="zh-CN"/>
                    </w:rPr>
                  </w:pPr>
                  <w:r>
                    <w:rPr>
                      <w:color w:val="auto"/>
                      <w:sz w:val="21"/>
                      <w:szCs w:val="21"/>
                      <w:lang w:val="en-US" w:eastAsia="zh-CN"/>
                    </w:rPr>
                    <w:t>符合</w:t>
                  </w:r>
                </w:p>
              </w:tc>
            </w:tr>
          </w:tbl>
          <w:p w14:paraId="6D10B2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根据检测结果可知，项目不涉及生态红线和基本农田，项目在靖边县经济技术开发区创业创新园标准化厂房建设</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不新增占地，因此，项目选址较合理。</w:t>
            </w:r>
          </w:p>
          <w:p w14:paraId="299F901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符合性分析</w:t>
            </w:r>
          </w:p>
          <w:p w14:paraId="363936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（1）项目与</w:t>
            </w:r>
            <w:r>
              <w:rPr>
                <w:rFonts w:hint="default" w:ascii="Times New Roman" w:hAnsi="Times New Roman" w:eastAsia="宋体" w:cs="Times New Roman"/>
                <w:color w:val="auto"/>
                <w:sz w:val="24"/>
                <w:szCs w:val="24"/>
                <w:lang w:val="en-US" w:eastAsia="zh-CN"/>
              </w:rPr>
              <w:t>《榆林市人民政府关于印发榆林市</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三线一单</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生态环境分区管控方案的通知》（榆政发〔2021〕17号）</w:t>
            </w:r>
            <w:r>
              <w:rPr>
                <w:rFonts w:hint="eastAsia" w:ascii="Times New Roman" w:hAnsi="Times New Roman" w:eastAsia="宋体" w:cs="Times New Roman"/>
                <w:color w:val="auto"/>
                <w:sz w:val="24"/>
                <w:szCs w:val="24"/>
                <w:lang w:val="en-US" w:eastAsia="zh-CN"/>
              </w:rPr>
              <w:t>符合性分析</w:t>
            </w:r>
          </w:p>
          <w:p w14:paraId="3B32BFB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陕西省“三线一单”生态环境分区管控应用技术指南：环境影响评价（试行）》中环评文件规范化要求：环评文件涉及“三线一单”生态环境分区管控符合性分析采取“一图、一表、一说明”的表达方式，在对照分析结果右侧加列，并论证规划或建设项目的符合性，本项目陕西省“三线一单”生态环境管控单元对照分析报告见附件。</w:t>
            </w:r>
          </w:p>
          <w:p w14:paraId="13C41A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“一图”：指的是规划或建设项目与环境管控单元对照分析示意图。根据《榆林市人民政府关于印发榆林市“三线一单”生态环境分区管控方案的通知》（榆政发〔</w:t>
            </w:r>
            <w:r>
              <w:rPr>
                <w:rFonts w:hint="default" w:ascii="Times New Roman" w:hAnsi="Times New Roman" w:eastAsia="宋体" w:cs="Times New Roman"/>
                <w:color w:val="auto"/>
                <w:sz w:val="24"/>
                <w:szCs w:val="24"/>
                <w:lang w:val="en-US" w:eastAsia="zh-CN"/>
              </w:rPr>
              <w:t>2021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17</w:t>
            </w:r>
            <w:r>
              <w:rPr>
                <w:rFonts w:hint="eastAsia" w:ascii="Times New Roman" w:hAnsi="Times New Roman" w:eastAsia="宋体" w:cs="Times New Roman"/>
                <w:color w:val="auto"/>
                <w:sz w:val="24"/>
                <w:szCs w:val="24"/>
                <w:lang w:val="en-US" w:eastAsia="zh-CN"/>
              </w:rPr>
              <w:t>号）中的榆林市生态环境管控单元分布示意图可知，项目占地涉及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管控单元，项目在榆林市生态环境管控单元分布示意图的位置见</w:t>
            </w:r>
            <w:r>
              <w:rPr>
                <w:rFonts w:hint="eastAsia" w:cs="Times New Roman"/>
                <w:color w:val="auto"/>
                <w:sz w:val="24"/>
                <w:szCs w:val="24"/>
                <w:lang w:val="en-US" w:eastAsia="zh-CN"/>
              </w:rPr>
              <w:t>附图6</w:t>
            </w:r>
            <w:r>
              <w:rPr>
                <w:rFonts w:hint="eastAsia" w:ascii="Times New Roman" w:hAnsi="Times New Roman" w:eastAsia="宋体" w:cs="Times New Roman"/>
                <w:color w:val="auto"/>
                <w:sz w:val="24"/>
                <w:szCs w:val="24"/>
                <w:lang w:val="en-US" w:eastAsia="zh-CN"/>
              </w:rPr>
              <w:t>。</w:t>
            </w:r>
          </w:p>
          <w:p w14:paraId="5FA2D3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“一表”：指的是项目或规划范围涉及的生态环境管控单元准入清单。</w:t>
            </w:r>
          </w:p>
          <w:p w14:paraId="5D7AB6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根据《榆林市“三线一单”生态环境分区管控方案》，项目占地涉及</w:t>
            </w:r>
            <w:r>
              <w:rPr>
                <w:rFonts w:hint="eastAsia" w:cs="Times New Roman"/>
                <w:color w:val="auto"/>
                <w:sz w:val="24"/>
                <w:szCs w:val="24"/>
                <w:lang w:val="en-US" w:eastAsia="zh-CN"/>
              </w:rPr>
              <w:t>重点</w:t>
            </w:r>
            <w:r>
              <w:rPr>
                <w:rFonts w:hint="eastAsia" w:ascii="Times New Roman" w:hAnsi="Times New Roman" w:eastAsia="宋体" w:cs="Times New Roman"/>
                <w:color w:val="auto"/>
                <w:sz w:val="24"/>
                <w:szCs w:val="24"/>
                <w:lang w:val="en-US" w:eastAsia="zh-CN"/>
              </w:rPr>
              <w:t>管控单元，项目与《榆林市“三线一单”生态环境分区管控方案》符合性见表1-</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w:t>
            </w:r>
          </w:p>
          <w:p w14:paraId="482EC9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w:t>
            </w:r>
            <w:r>
              <w:rPr>
                <w:rFonts w:hint="eastAsia" w:ascii="Times New Roman" w:hAnsi="Times New Roman" w:eastAsia="宋体" w:cs="Times New Roman"/>
                <w:color w:val="auto"/>
                <w:sz w:val="24"/>
                <w:szCs w:val="24"/>
                <w:lang w:val="en-US" w:eastAsia="zh-CN"/>
              </w:rPr>
              <w:t>“一说明”：指的是依据“一图”和“一表”结果，论证规划或建设项目符合性的说明。</w:t>
            </w:r>
          </w:p>
          <w:p w14:paraId="12AD4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w:t>
            </w:r>
            <w:r>
              <w:rPr>
                <w:rFonts w:hint="eastAsia" w:cs="Times New Roman"/>
                <w:color w:val="auto"/>
                <w:sz w:val="24"/>
                <w:szCs w:val="24"/>
                <w:lang w:val="en-US" w:eastAsia="zh-CN"/>
              </w:rPr>
              <w:t>靖边县经开区标准化厂房采暖系统工程</w:t>
            </w:r>
            <w:r>
              <w:rPr>
                <w:rFonts w:hint="eastAsia" w:ascii="Times New Roman" w:hAnsi="Times New Roman" w:eastAsia="宋体" w:cs="Times New Roman"/>
                <w:color w:val="auto"/>
                <w:sz w:val="24"/>
                <w:szCs w:val="24"/>
                <w:lang w:val="en-US" w:eastAsia="zh-CN"/>
              </w:rPr>
              <w:t>，为</w:t>
            </w:r>
            <w:r>
              <w:rPr>
                <w:rFonts w:hint="eastAsia" w:ascii="Times New Roman" w:hAnsi="Times New Roman" w:cs="Times New Roman"/>
                <w:color w:val="auto"/>
                <w:sz w:val="24"/>
                <w:szCs w:val="24"/>
                <w:lang w:val="en-US" w:eastAsia="zh-CN"/>
              </w:rPr>
              <w:t>标准化厂房</w:t>
            </w:r>
            <w:r>
              <w:rPr>
                <w:rFonts w:hint="eastAsia" w:ascii="Times New Roman" w:hAnsi="Times New Roman" w:eastAsia="宋体" w:cs="Times New Roman"/>
                <w:color w:val="auto"/>
                <w:sz w:val="24"/>
                <w:szCs w:val="24"/>
                <w:lang w:val="en-US" w:eastAsia="zh-CN"/>
              </w:rPr>
              <w:t>辅助设施，</w:t>
            </w:r>
            <w:r>
              <w:rPr>
                <w:rFonts w:hint="eastAsia" w:cs="Times New Roman"/>
                <w:color w:val="auto"/>
                <w:sz w:val="24"/>
                <w:szCs w:val="24"/>
                <w:lang w:val="en-US" w:eastAsia="zh-CN"/>
              </w:rPr>
              <w:t>符合“三线一单”要求</w:t>
            </w:r>
            <w:r>
              <w:rPr>
                <w:rFonts w:hint="eastAsia" w:ascii="Times New Roman" w:hAnsi="Times New Roman" w:eastAsia="宋体" w:cs="Times New Roman"/>
                <w:color w:val="auto"/>
                <w:sz w:val="24"/>
                <w:szCs w:val="24"/>
                <w:lang w:val="en-US" w:eastAsia="zh-CN"/>
              </w:rPr>
              <w:t>。</w:t>
            </w:r>
          </w:p>
          <w:p w14:paraId="6885E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710DD4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6A959B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14:paraId="39D22E7A">
            <w:pPr>
              <w:rPr>
                <w:rFonts w:hint="eastAsia" w:ascii="Times New Roman" w:hAnsi="Times New Roman" w:eastAsia="宋体" w:cs="Times New Roman"/>
                <w:color w:val="auto"/>
                <w:sz w:val="24"/>
                <w:szCs w:val="24"/>
                <w:lang w:val="en-US" w:eastAsia="zh-CN"/>
              </w:rPr>
            </w:pPr>
          </w:p>
          <w:p w14:paraId="7947EC73">
            <w:pPr>
              <w:rPr>
                <w:rFonts w:hint="eastAsia" w:ascii="Times New Roman" w:hAnsi="Times New Roman" w:eastAsia="宋体" w:cs="Times New Roman"/>
                <w:color w:val="auto"/>
                <w:sz w:val="24"/>
                <w:szCs w:val="24"/>
                <w:lang w:val="en-US" w:eastAsia="zh-CN"/>
              </w:rPr>
            </w:pPr>
          </w:p>
          <w:p w14:paraId="5A4EEC38">
            <w:pPr>
              <w:pStyle w:val="11"/>
              <w:rPr>
                <w:rFonts w:hint="eastAsia" w:ascii="Times New Roman" w:hAnsi="Times New Roman" w:eastAsia="宋体" w:cs="Times New Roman"/>
                <w:color w:val="auto"/>
                <w:sz w:val="24"/>
                <w:szCs w:val="24"/>
                <w:lang w:val="en-US" w:eastAsia="zh-CN"/>
              </w:rPr>
            </w:pPr>
          </w:p>
          <w:p w14:paraId="37A4C2F0">
            <w:pPr>
              <w:pStyle w:val="11"/>
              <w:ind w:left="0" w:leftChars="0" w:right="113" w:rightChars="0" w:firstLine="0" w:firstLineChars="0"/>
              <w:rPr>
                <w:rFonts w:hint="eastAsia" w:ascii="Times New Roman" w:hAnsi="Times New Roman" w:eastAsia="宋体" w:cs="Times New Roman"/>
                <w:color w:val="auto"/>
                <w:spacing w:val="0"/>
                <w:kern w:val="2"/>
                <w:sz w:val="24"/>
                <w:szCs w:val="24"/>
                <w:lang w:val="en-US" w:eastAsia="zh-CN" w:bidi="ar-SA"/>
              </w:rPr>
            </w:pPr>
          </w:p>
        </w:tc>
      </w:tr>
    </w:tbl>
    <w:p w14:paraId="7DCB7A8D">
      <w:pPr>
        <w:spacing w:line="360" w:lineRule="auto"/>
        <w:outlineLvl w:val="0"/>
        <w:rPr>
          <w:rFonts w:hint="default" w:ascii="Times New Roman" w:hAnsi="Times New Roman" w:eastAsia="宋体" w:cs="Times New Roman"/>
          <w:color w:val="auto"/>
          <w:sz w:val="30"/>
        </w:rPr>
        <w:sectPr>
          <w:footerReference r:id="rId8" w:type="first"/>
          <w:footerReference r:id="rId7" w:type="default"/>
          <w:pgSz w:w="11905" w:h="16838"/>
          <w:pgMar w:top="1417" w:right="1417" w:bottom="1417" w:left="1417" w:header="851" w:footer="1077" w:gutter="0"/>
          <w:pgBorders>
            <w:top w:val="none" w:sz="0" w:space="0"/>
            <w:left w:val="none" w:sz="0" w:space="0"/>
            <w:bottom w:val="none" w:sz="0" w:space="0"/>
            <w:right w:val="none" w:sz="0" w:space="0"/>
          </w:pgBorders>
          <w:pgNumType w:fmt="decimal" w:start="1"/>
          <w:cols w:space="0" w:num="1"/>
          <w:titlePg/>
          <w:rtlGutter w:val="0"/>
          <w:docGrid w:type="lines" w:linePitch="335" w:charSpace="0"/>
        </w:sectPr>
      </w:pPr>
    </w:p>
    <w:p w14:paraId="03D0FEAE">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en-US" w:eastAsia="zh-CN"/>
        </w:rPr>
        <w:t>表1-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w:t>
      </w:r>
      <w:r>
        <w:rPr>
          <w:rFonts w:hint="default" w:ascii="Times New Roman" w:hAnsi="Times New Roman" w:cs="Times New Roman"/>
          <w:b/>
          <w:bCs/>
          <w:color w:val="auto"/>
          <w:sz w:val="21"/>
          <w:szCs w:val="21"/>
          <w:lang w:val="zh-CN" w:eastAsia="zh-CN"/>
        </w:rPr>
        <w:t>与《榆林市“三线一单”生态环境分区管控方案》符合性分析</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035"/>
        <w:gridCol w:w="1453"/>
        <w:gridCol w:w="1055"/>
        <w:gridCol w:w="1021"/>
        <w:gridCol w:w="825"/>
        <w:gridCol w:w="6037"/>
        <w:gridCol w:w="1621"/>
        <w:gridCol w:w="731"/>
      </w:tblGrid>
      <w:tr w14:paraId="2BD9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noWrap w:val="0"/>
            <w:vAlign w:val="center"/>
          </w:tcPr>
          <w:p w14:paraId="088F53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序号</w:t>
            </w:r>
          </w:p>
        </w:tc>
        <w:tc>
          <w:tcPr>
            <w:tcW w:w="364" w:type="pct"/>
            <w:noWrap w:val="0"/>
            <w:vAlign w:val="center"/>
          </w:tcPr>
          <w:p w14:paraId="08DC7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管控单元分类</w:t>
            </w:r>
          </w:p>
        </w:tc>
        <w:tc>
          <w:tcPr>
            <w:tcW w:w="511" w:type="pct"/>
            <w:noWrap w:val="0"/>
            <w:vAlign w:val="center"/>
          </w:tcPr>
          <w:p w14:paraId="19360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kern w:val="0"/>
                <w:sz w:val="21"/>
                <w:szCs w:val="21"/>
              </w:rPr>
              <w:t>管控面积（m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p>
        </w:tc>
        <w:tc>
          <w:tcPr>
            <w:tcW w:w="371" w:type="pct"/>
            <w:noWrap w:val="0"/>
            <w:vAlign w:val="center"/>
          </w:tcPr>
          <w:p w14:paraId="73E1E2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环境管控单元名称</w:t>
            </w:r>
          </w:p>
        </w:tc>
        <w:tc>
          <w:tcPr>
            <w:tcW w:w="359" w:type="pct"/>
            <w:noWrap w:val="0"/>
            <w:vAlign w:val="center"/>
          </w:tcPr>
          <w:p w14:paraId="1E29AC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vertAlign w:val="baseline"/>
                <w:lang w:val="en-US" w:eastAsia="zh-CN"/>
              </w:rPr>
              <w:t>单元要素属性</w:t>
            </w:r>
          </w:p>
        </w:tc>
        <w:tc>
          <w:tcPr>
            <w:tcW w:w="290" w:type="pct"/>
            <w:noWrap w:val="0"/>
            <w:vAlign w:val="center"/>
          </w:tcPr>
          <w:p w14:paraId="2CAE7F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管控要求分类</w:t>
            </w:r>
          </w:p>
        </w:tc>
        <w:tc>
          <w:tcPr>
            <w:tcW w:w="2123" w:type="pct"/>
            <w:noWrap w:val="0"/>
            <w:vAlign w:val="center"/>
          </w:tcPr>
          <w:p w14:paraId="39F65F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管控要求</w:t>
            </w:r>
          </w:p>
        </w:tc>
        <w:tc>
          <w:tcPr>
            <w:tcW w:w="570" w:type="pct"/>
            <w:noWrap w:val="0"/>
            <w:vAlign w:val="center"/>
          </w:tcPr>
          <w:p w14:paraId="21090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本项目情况</w:t>
            </w:r>
          </w:p>
        </w:tc>
        <w:tc>
          <w:tcPr>
            <w:tcW w:w="257" w:type="pct"/>
            <w:noWrap w:val="0"/>
            <w:vAlign w:val="center"/>
          </w:tcPr>
          <w:p w14:paraId="35B0E1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符合性</w:t>
            </w:r>
          </w:p>
        </w:tc>
      </w:tr>
      <w:tr w14:paraId="3AE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 w:type="pct"/>
            <w:noWrap w:val="0"/>
            <w:vAlign w:val="center"/>
          </w:tcPr>
          <w:p w14:paraId="40C7FD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w:t>
            </w:r>
          </w:p>
        </w:tc>
        <w:tc>
          <w:tcPr>
            <w:tcW w:w="364" w:type="pct"/>
            <w:noWrap w:val="0"/>
            <w:vAlign w:val="center"/>
          </w:tcPr>
          <w:p w14:paraId="2E66F4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优先保护单元</w:t>
            </w:r>
          </w:p>
        </w:tc>
        <w:tc>
          <w:tcPr>
            <w:tcW w:w="511" w:type="pct"/>
            <w:noWrap w:val="0"/>
            <w:vAlign w:val="center"/>
          </w:tcPr>
          <w:p w14:paraId="270758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0</w:t>
            </w:r>
          </w:p>
        </w:tc>
        <w:tc>
          <w:tcPr>
            <w:tcW w:w="371" w:type="pct"/>
            <w:noWrap w:val="0"/>
            <w:vAlign w:val="center"/>
          </w:tcPr>
          <w:p w14:paraId="20EE91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359" w:type="pct"/>
            <w:noWrap w:val="0"/>
            <w:vAlign w:val="center"/>
          </w:tcPr>
          <w:p w14:paraId="62CB77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290" w:type="pct"/>
            <w:noWrap w:val="0"/>
            <w:vAlign w:val="center"/>
          </w:tcPr>
          <w:p w14:paraId="096CFCD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3"/>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c>
          <w:tcPr>
            <w:tcW w:w="2123" w:type="pct"/>
            <w:noWrap w:val="0"/>
            <w:vAlign w:val="center"/>
          </w:tcPr>
          <w:p w14:paraId="1DD0A86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3"/>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c>
          <w:tcPr>
            <w:tcW w:w="570" w:type="pct"/>
            <w:noWrap w:val="0"/>
            <w:vAlign w:val="center"/>
          </w:tcPr>
          <w:p w14:paraId="7BBEA8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c>
          <w:tcPr>
            <w:tcW w:w="257" w:type="pct"/>
            <w:noWrap w:val="0"/>
            <w:vAlign w:val="center"/>
          </w:tcPr>
          <w:p w14:paraId="150A0F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r w14:paraId="48DA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vMerge w:val="restart"/>
            <w:noWrap w:val="0"/>
            <w:vAlign w:val="center"/>
          </w:tcPr>
          <w:p w14:paraId="5B118F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w:t>
            </w:r>
          </w:p>
        </w:tc>
        <w:tc>
          <w:tcPr>
            <w:tcW w:w="364" w:type="pct"/>
            <w:vMerge w:val="restart"/>
            <w:noWrap w:val="0"/>
            <w:vAlign w:val="center"/>
          </w:tcPr>
          <w:p w14:paraId="243EA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重点管控单元</w:t>
            </w:r>
          </w:p>
        </w:tc>
        <w:tc>
          <w:tcPr>
            <w:tcW w:w="511" w:type="pct"/>
            <w:vMerge w:val="restart"/>
            <w:noWrap w:val="0"/>
            <w:vAlign w:val="center"/>
          </w:tcPr>
          <w:p w14:paraId="7CF397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105460.13</w:t>
            </w:r>
          </w:p>
        </w:tc>
        <w:tc>
          <w:tcPr>
            <w:tcW w:w="371" w:type="pct"/>
            <w:vMerge w:val="restart"/>
            <w:noWrap w:val="0"/>
            <w:vAlign w:val="center"/>
          </w:tcPr>
          <w:p w14:paraId="28A3B5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靖边经济技术开发区</w:t>
            </w:r>
          </w:p>
        </w:tc>
        <w:tc>
          <w:tcPr>
            <w:tcW w:w="359" w:type="pct"/>
            <w:vMerge w:val="restart"/>
            <w:noWrap w:val="0"/>
            <w:vAlign w:val="center"/>
          </w:tcPr>
          <w:p w14:paraId="080D3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大气环境高排放重点管控区、</w:t>
            </w:r>
          </w:p>
          <w:p w14:paraId="33529F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水环境工业污染重点管控区、</w:t>
            </w:r>
          </w:p>
          <w:p w14:paraId="75C4F7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土地资源重点管控区、靖边经</w:t>
            </w:r>
          </w:p>
          <w:p w14:paraId="2F0CAC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济技术开发区</w:t>
            </w:r>
          </w:p>
        </w:tc>
        <w:tc>
          <w:tcPr>
            <w:tcW w:w="290" w:type="pct"/>
            <w:shd w:val="clear" w:color="auto" w:fill="auto"/>
            <w:noWrap w:val="0"/>
            <w:vAlign w:val="center"/>
          </w:tcPr>
          <w:p w14:paraId="032ADEA1">
            <w:pPr>
              <w:pStyle w:val="83"/>
              <w:bidi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空间布局约束</w:t>
            </w:r>
          </w:p>
        </w:tc>
        <w:tc>
          <w:tcPr>
            <w:tcW w:w="2123" w:type="pct"/>
            <w:noWrap w:val="0"/>
            <w:vAlign w:val="center"/>
          </w:tcPr>
          <w:p w14:paraId="17F4A1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气环境高排放重点管控区：1.严格控制新增《陕西省“两高”项目管理暂行目录》行业项目（民生等项目除外，后续对“两高”范围国家如有新规定的，从其规定）。水环境工业污染重点管控区：1.充分考虑水环境承载能力和水资源开发利用效率，合理确定产业发展布局、结构和规模。靖边经济技术开发区1.区域执行榆林市生态环境总体准入清单中“空间布局约束”准入要求。2.农用地优先保护区执行榆林市生态环境要素分区总体准入清单中“4.2 农用地优先保护区”准入要求。3.执行榆林市生态环境要素分区总体准入清单中“5.2 大气高排放重点管控区” 中“空间布局约束”要求。4.荒漠化沙化土地优先保护区执行榆林市生态环境要素分区总体准入清单中“4.4 荒漠化沙化土地优先保护区”准入要求。5.执行榆林市生态环境要素分区总体准入清单中“5.5 水环境工业污染重点管控区”中的“空间布局约束”准入要求。6.执行榆林市生态环境要素分区总体准入清单中“5.7 水环境城镇生活污染重点管控区”中的“空间布局约束”准入要求。7.建设用地污染风险重点管控区执行榆林市生态环境要素分区总体准入清单中“5.8 建设用地污染风险重点管控区”中的“空间布局约束”准入要求。8.执行榆林市生态环境要素分区总体准入清单中“5.15 工业园区（减污降碳协同管控要求）”中的“空间布局约束”准入要求。</w:t>
            </w:r>
          </w:p>
        </w:tc>
        <w:tc>
          <w:tcPr>
            <w:tcW w:w="570" w:type="pct"/>
            <w:noWrap w:val="0"/>
            <w:vAlign w:val="center"/>
          </w:tcPr>
          <w:p w14:paraId="4766D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color w:val="auto"/>
                <w:sz w:val="21"/>
                <w:szCs w:val="21"/>
                <w:highlight w:val="none"/>
              </w:rPr>
              <w:t>项目</w:t>
            </w:r>
            <w:r>
              <w:rPr>
                <w:rFonts w:hint="eastAsia"/>
                <w:color w:val="auto"/>
                <w:sz w:val="21"/>
                <w:szCs w:val="21"/>
                <w:highlight w:val="none"/>
                <w:lang w:val="en-US" w:eastAsia="zh-CN"/>
              </w:rPr>
              <w:t>不</w:t>
            </w:r>
            <w:r>
              <w:rPr>
                <w:rFonts w:hint="eastAsia"/>
                <w:color w:val="auto"/>
                <w:sz w:val="21"/>
                <w:szCs w:val="21"/>
                <w:highlight w:val="none"/>
              </w:rPr>
              <w:t>属于</w:t>
            </w:r>
            <w:r>
              <w:rPr>
                <w:rFonts w:hint="eastAsia"/>
                <w:color w:val="auto"/>
                <w:sz w:val="21"/>
                <w:szCs w:val="21"/>
                <w:highlight w:val="none"/>
                <w:lang w:eastAsia="zh-CN"/>
              </w:rPr>
              <w:t>“</w:t>
            </w:r>
            <w:r>
              <w:rPr>
                <w:rFonts w:hint="eastAsia"/>
                <w:color w:val="auto"/>
                <w:sz w:val="21"/>
                <w:szCs w:val="21"/>
                <w:highlight w:val="none"/>
                <w:lang w:val="en-US" w:eastAsia="zh-CN"/>
              </w:rPr>
              <w:t>两高项目</w:t>
            </w:r>
            <w:r>
              <w:rPr>
                <w:rFonts w:hint="eastAsia"/>
                <w:color w:val="auto"/>
                <w:sz w:val="21"/>
                <w:szCs w:val="21"/>
                <w:highlight w:val="none"/>
                <w:lang w:eastAsia="zh-CN"/>
              </w:rPr>
              <w:t>”</w:t>
            </w:r>
            <w:r>
              <w:rPr>
                <w:rFonts w:hint="eastAsia"/>
                <w:color w:val="auto"/>
                <w:sz w:val="21"/>
                <w:szCs w:val="21"/>
                <w:highlight w:val="none"/>
              </w:rPr>
              <w:t>，不会突破当地资源利用上线</w:t>
            </w:r>
            <w:r>
              <w:rPr>
                <w:rFonts w:hint="eastAsia"/>
                <w:color w:val="auto"/>
                <w:sz w:val="21"/>
                <w:szCs w:val="21"/>
                <w:highlight w:val="none"/>
                <w:lang w:eastAsia="zh-CN"/>
              </w:rPr>
              <w:t>，</w:t>
            </w:r>
            <w:r>
              <w:rPr>
                <w:rFonts w:hint="eastAsia"/>
                <w:color w:val="auto"/>
                <w:sz w:val="21"/>
                <w:szCs w:val="21"/>
                <w:highlight w:val="none"/>
                <w:lang w:val="en-US" w:eastAsia="zh-CN"/>
              </w:rPr>
              <w:t>满足</w:t>
            </w:r>
            <w:r>
              <w:rPr>
                <w:rFonts w:hint="default" w:ascii="Times New Roman" w:hAnsi="Times New Roman" w:eastAsia="宋体" w:cs="Times New Roman"/>
                <w:b w:val="0"/>
                <w:bCs w:val="0"/>
                <w:color w:val="auto"/>
                <w:sz w:val="21"/>
                <w:szCs w:val="21"/>
                <w:lang w:val="en-US" w:eastAsia="zh-CN"/>
              </w:rPr>
              <w:t>工业园区“空间布局约束”准入要求</w:t>
            </w:r>
            <w:r>
              <w:rPr>
                <w:rFonts w:hint="eastAsia"/>
                <w:color w:val="auto"/>
                <w:sz w:val="21"/>
                <w:szCs w:val="21"/>
                <w:highlight w:val="none"/>
              </w:rPr>
              <w:t>。</w:t>
            </w:r>
          </w:p>
        </w:tc>
        <w:tc>
          <w:tcPr>
            <w:tcW w:w="257" w:type="pct"/>
            <w:noWrap w:val="0"/>
            <w:vAlign w:val="center"/>
          </w:tcPr>
          <w:p w14:paraId="1B5BC8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6288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vMerge w:val="continue"/>
            <w:noWrap w:val="0"/>
            <w:vAlign w:val="center"/>
          </w:tcPr>
          <w:p w14:paraId="090B8D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p>
        </w:tc>
        <w:tc>
          <w:tcPr>
            <w:tcW w:w="364" w:type="pct"/>
            <w:vMerge w:val="continue"/>
            <w:noWrap w:val="0"/>
            <w:vAlign w:val="center"/>
          </w:tcPr>
          <w:p w14:paraId="1B0250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511" w:type="pct"/>
            <w:vMerge w:val="continue"/>
            <w:noWrap w:val="0"/>
            <w:vAlign w:val="center"/>
          </w:tcPr>
          <w:p w14:paraId="03268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371" w:type="pct"/>
            <w:vMerge w:val="continue"/>
            <w:noWrap w:val="0"/>
            <w:vAlign w:val="center"/>
          </w:tcPr>
          <w:p w14:paraId="6CE5C2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59" w:type="pct"/>
            <w:vMerge w:val="continue"/>
            <w:noWrap w:val="0"/>
            <w:vAlign w:val="center"/>
          </w:tcPr>
          <w:p w14:paraId="19A751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0" w:type="pct"/>
            <w:shd w:val="clear" w:color="auto" w:fill="auto"/>
            <w:noWrap w:val="0"/>
            <w:vAlign w:val="center"/>
          </w:tcPr>
          <w:p w14:paraId="34A0B151">
            <w:pPr>
              <w:pStyle w:val="83"/>
              <w:bidi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污染物排放管控</w:t>
            </w:r>
          </w:p>
        </w:tc>
        <w:tc>
          <w:tcPr>
            <w:tcW w:w="2123" w:type="pct"/>
            <w:noWrap w:val="0"/>
            <w:vAlign w:val="center"/>
          </w:tcPr>
          <w:p w14:paraId="27D1110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大气环境高排放重点管控区：</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强化大气污染防治设施运行管理，全面提高污染治理能力。2.关注氮氧化物和挥发性有机物的一次排放。在电力、石化、煤化等行业，开展减污降碳协同治理。3.新建“两高”项目需要依据区域环境质量改善目标，制定配套区域污染物削减方案，采取有效的污染物区域削减措施，腾出足够的环境容量。大气污染防治重点区域内采取增加散煤清洁化治理，为工业腾出指标和容量等措施，不得使用高污染燃料作为煤炭减量替代措施。4.推进大气污染深度治理。推进玻璃、金属镁、冶炼等大气污染深度治理，加强自备燃煤机组污染治理设施运行管控，确保按照超低排放运行。严格控制焦化、煤化、水泥、金属冶炼等行业物料储存、输送及生产工艺过程中无组织排放。严禁VOCs 废气未经收集处理直接排放。水环境工业污染重点管控区：1.所有排污单位必须依法实现全面达标排放。集聚区内工业废水必须进行经预处理达到集中处理要求，方可进入污水集中处理设施。2.建设项目所在水环境单元或断面存在污染物超标的，相应污染因子实行等量或减量置换。3.严控高含盐废水排放。靖边经济技术开发区1.区域执行榆林市生态环境总体准入清单中“污染物排放管控”准入要求。2.区域执行榆林市生态环境要素分区总体准入清单中“5.2 大气高排放重点管控区”中的“污染物排放管控”准入要求。3.执行榆林市生态环境要素分区总体准入清单中“5.5 水环境工业污染重点管控区”中的“污染物排放管控”准入要求。4.执行榆林市生态环境要素分区总体准入清单中“5.7 水环境城镇生活污染重点管控区”的“污染物排放管控”准入要求。5.建设用地污染风险重点管控区执行榆林市生态环境要素分区总体准入清单中“5.8 建设用地污染风险重点管控区”中的“污染物排放管控”准入要求。6.执行榆林市生态环境要素分区总体准入清单中“5.15 工业园区（减污降碳协同管控要求）”中的“污染物排放管控”准入要求。</w:t>
            </w:r>
          </w:p>
        </w:tc>
        <w:tc>
          <w:tcPr>
            <w:tcW w:w="570" w:type="pct"/>
            <w:noWrap w:val="0"/>
            <w:vAlign w:val="center"/>
          </w:tcPr>
          <w:p w14:paraId="23DF9E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锅炉烟气经</w:t>
            </w:r>
            <w:r>
              <w:rPr>
                <w:rFonts w:hint="eastAsia" w:cs="Times New Roman"/>
                <w:b w:val="0"/>
                <w:bCs w:val="0"/>
                <w:color w:val="auto"/>
                <w:sz w:val="21"/>
                <w:szCs w:val="21"/>
                <w:lang w:val="en-US" w:eastAsia="zh-CN"/>
              </w:rPr>
              <w:t>预混燃烧+FGR+智能控制低氮燃烧技术</w:t>
            </w:r>
            <w:r>
              <w:rPr>
                <w:rFonts w:hint="eastAsia" w:ascii="Times New Roman" w:hAnsi="Times New Roman" w:cs="Times New Roman"/>
                <w:b w:val="0"/>
                <w:bCs w:val="0"/>
                <w:color w:val="auto"/>
                <w:sz w:val="21"/>
                <w:szCs w:val="21"/>
                <w:lang w:val="en-US" w:eastAsia="zh-CN"/>
              </w:rPr>
              <w:t>，可实现达标排放；本项目不属于“两高”项目；本项目不属于玻璃、金属镁、冶炼、焦化、煤化、水泥、金属冶炼等行业，不涉及VOCs。锅炉</w:t>
            </w:r>
            <w:r>
              <w:rPr>
                <w:rFonts w:hint="eastAsia"/>
                <w:color w:val="auto"/>
                <w:sz w:val="21"/>
                <w:szCs w:val="21"/>
                <w:highlight w:val="none"/>
                <w:lang w:val="en-US" w:eastAsia="zh-CN"/>
              </w:rPr>
              <w:t>软水废水和锅炉排污属于清洁下水，</w:t>
            </w:r>
            <w:r>
              <w:rPr>
                <w:rFonts w:hint="eastAsia" w:cs="Times New Roman"/>
                <w:color w:val="auto"/>
                <w:spacing w:val="9"/>
                <w:sz w:val="21"/>
                <w:szCs w:val="21"/>
                <w:lang w:val="en-US" w:eastAsia="zh-CN"/>
              </w:rPr>
              <w:t>经管道收集在锅炉房集水坑降温后洒水降尘，不外排</w:t>
            </w:r>
            <w:r>
              <w:rPr>
                <w:rFonts w:hint="eastAsia"/>
                <w:color w:val="auto"/>
                <w:sz w:val="21"/>
                <w:szCs w:val="21"/>
                <w:highlight w:val="none"/>
                <w:lang w:val="en-US" w:eastAsia="zh-CN"/>
              </w:rPr>
              <w:t>，满足</w:t>
            </w:r>
            <w:r>
              <w:rPr>
                <w:rFonts w:hint="default" w:ascii="Times New Roman" w:hAnsi="Times New Roman" w:eastAsia="宋体" w:cs="Times New Roman"/>
                <w:b w:val="0"/>
                <w:bCs w:val="0"/>
                <w:color w:val="auto"/>
                <w:sz w:val="21"/>
                <w:szCs w:val="21"/>
                <w:lang w:val="en-US" w:eastAsia="zh-CN"/>
              </w:rPr>
              <w:t>工业园区</w:t>
            </w:r>
            <w:r>
              <w:rPr>
                <w:rFonts w:hint="default" w:ascii="Times New Roman" w:hAnsi="Times New Roman" w:cs="Times New Roman"/>
                <w:b w:val="0"/>
                <w:bCs w:val="0"/>
                <w:color w:val="auto"/>
                <w:sz w:val="21"/>
                <w:szCs w:val="21"/>
                <w:lang w:val="en-US" w:eastAsia="zh-CN"/>
              </w:rPr>
              <w:t>“污染物排放管控”</w:t>
            </w:r>
            <w:r>
              <w:rPr>
                <w:rFonts w:hint="default" w:ascii="Times New Roman" w:hAnsi="Times New Roman" w:eastAsia="宋体" w:cs="Times New Roman"/>
                <w:b w:val="0"/>
                <w:bCs w:val="0"/>
                <w:color w:val="auto"/>
                <w:sz w:val="21"/>
                <w:szCs w:val="21"/>
                <w:lang w:val="en-US" w:eastAsia="zh-CN"/>
              </w:rPr>
              <w:t>准入要求</w:t>
            </w:r>
            <w:r>
              <w:rPr>
                <w:rFonts w:hint="eastAsia"/>
                <w:color w:val="auto"/>
                <w:sz w:val="21"/>
                <w:szCs w:val="21"/>
                <w:highlight w:val="none"/>
              </w:rPr>
              <w:t>。</w:t>
            </w:r>
          </w:p>
        </w:tc>
        <w:tc>
          <w:tcPr>
            <w:tcW w:w="257" w:type="pct"/>
            <w:noWrap w:val="0"/>
            <w:vAlign w:val="center"/>
          </w:tcPr>
          <w:p w14:paraId="58DD2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05DC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vMerge w:val="continue"/>
            <w:noWrap w:val="0"/>
            <w:vAlign w:val="center"/>
          </w:tcPr>
          <w:p w14:paraId="7AB473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p>
        </w:tc>
        <w:tc>
          <w:tcPr>
            <w:tcW w:w="364" w:type="pct"/>
            <w:vMerge w:val="continue"/>
            <w:noWrap w:val="0"/>
            <w:vAlign w:val="center"/>
          </w:tcPr>
          <w:p w14:paraId="27C0F2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511" w:type="pct"/>
            <w:vMerge w:val="continue"/>
            <w:noWrap w:val="0"/>
            <w:vAlign w:val="center"/>
          </w:tcPr>
          <w:p w14:paraId="7CF41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371" w:type="pct"/>
            <w:vMerge w:val="continue"/>
            <w:noWrap w:val="0"/>
            <w:vAlign w:val="center"/>
          </w:tcPr>
          <w:p w14:paraId="3942FC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59" w:type="pct"/>
            <w:vMerge w:val="continue"/>
            <w:noWrap w:val="0"/>
            <w:vAlign w:val="center"/>
          </w:tcPr>
          <w:p w14:paraId="5378A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0" w:type="pct"/>
            <w:shd w:val="clear" w:color="auto" w:fill="auto"/>
            <w:noWrap w:val="0"/>
            <w:vAlign w:val="center"/>
          </w:tcPr>
          <w:p w14:paraId="4EA39185">
            <w:pPr>
              <w:pStyle w:val="83"/>
              <w:bidi w:val="0"/>
              <w:spacing w:line="240" w:lineRule="auto"/>
              <w:rPr>
                <w:rFonts w:hint="eastAsia"/>
                <w:color w:val="auto"/>
                <w:sz w:val="21"/>
                <w:szCs w:val="21"/>
                <w:highlight w:val="none"/>
              </w:rPr>
            </w:pPr>
            <w:r>
              <w:rPr>
                <w:rFonts w:hint="eastAsia"/>
                <w:color w:val="auto"/>
                <w:sz w:val="21"/>
                <w:szCs w:val="21"/>
                <w:highlight w:val="none"/>
              </w:rPr>
              <w:t>环境</w:t>
            </w:r>
          </w:p>
          <w:p w14:paraId="67BC0A49">
            <w:pPr>
              <w:pStyle w:val="83"/>
              <w:bidi w:val="0"/>
              <w:spacing w:line="240" w:lineRule="auto"/>
              <w:rPr>
                <w:rFonts w:hint="eastAsia"/>
                <w:color w:val="auto"/>
                <w:sz w:val="21"/>
                <w:szCs w:val="21"/>
                <w:highlight w:val="none"/>
              </w:rPr>
            </w:pPr>
            <w:r>
              <w:rPr>
                <w:rFonts w:hint="eastAsia"/>
                <w:color w:val="auto"/>
                <w:sz w:val="21"/>
                <w:szCs w:val="21"/>
                <w:highlight w:val="none"/>
              </w:rPr>
              <w:t>风险</w:t>
            </w:r>
          </w:p>
          <w:p w14:paraId="06B76EDB">
            <w:pPr>
              <w:pStyle w:val="83"/>
              <w:bidi w:val="0"/>
              <w:spacing w:line="240" w:lineRule="auto"/>
              <w:rPr>
                <w:rFonts w:hint="eastAsia"/>
                <w:color w:val="auto"/>
                <w:sz w:val="21"/>
                <w:szCs w:val="21"/>
                <w:highlight w:val="none"/>
              </w:rPr>
            </w:pPr>
            <w:r>
              <w:rPr>
                <w:rFonts w:hint="eastAsia"/>
                <w:color w:val="auto"/>
                <w:sz w:val="21"/>
                <w:szCs w:val="21"/>
                <w:highlight w:val="none"/>
              </w:rPr>
              <w:t>防控</w:t>
            </w:r>
          </w:p>
        </w:tc>
        <w:tc>
          <w:tcPr>
            <w:tcW w:w="2123" w:type="pct"/>
            <w:noWrap w:val="0"/>
            <w:vAlign w:val="center"/>
          </w:tcPr>
          <w:p w14:paraId="7F98431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水环境工业污染重点管控区：1.深入开展重点企业环境风险评估，摸清危险废物产生、贮存、利用和处置情况，推动突发环境事件应急预案编制与修编，严格新（改、扩）建生产有毒有害化学品项目的审批，强化工业园区环境风险管控。2.加强涉水涉重企业和危险化学品输运等环境风险源的系统治理，降低突发环境事故发生水平。靖边经济技术开发区1.区域执行榆林市生态环境总体准入清单中的“环境风险防控”准入要求。2.区域执行榆林市生态环境要素分区总体准入清单中“5.5 水环境工业污染重点管控区”中的“环境风险防控”准入要求。</w:t>
            </w:r>
          </w:p>
        </w:tc>
        <w:tc>
          <w:tcPr>
            <w:tcW w:w="570" w:type="pct"/>
            <w:noWrap w:val="0"/>
            <w:vAlign w:val="center"/>
          </w:tcPr>
          <w:p w14:paraId="33FB7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项目不产生危险废物，不属于</w:t>
            </w:r>
            <w:r>
              <w:rPr>
                <w:rFonts w:hint="default" w:ascii="Times New Roman" w:hAnsi="Times New Roman" w:cs="Times New Roman"/>
                <w:b w:val="0"/>
                <w:bCs w:val="0"/>
                <w:color w:val="auto"/>
                <w:sz w:val="21"/>
                <w:szCs w:val="21"/>
                <w:lang w:val="en-US" w:eastAsia="zh-CN"/>
              </w:rPr>
              <w:t>涉水涉重企业和危险化学品输运等环境风险源</w:t>
            </w:r>
            <w:r>
              <w:rPr>
                <w:rFonts w:hint="eastAsia" w:ascii="Times New Roman" w:hAnsi="Times New Roman" w:cs="Times New Roman"/>
                <w:b w:val="0"/>
                <w:bCs w:val="0"/>
                <w:color w:val="auto"/>
                <w:sz w:val="21"/>
                <w:szCs w:val="21"/>
                <w:lang w:val="en-US" w:eastAsia="zh-CN"/>
              </w:rPr>
              <w:t>项目，天然气由园区供气管网供给。</w:t>
            </w:r>
          </w:p>
        </w:tc>
        <w:tc>
          <w:tcPr>
            <w:tcW w:w="257" w:type="pct"/>
            <w:noWrap w:val="0"/>
            <w:vAlign w:val="center"/>
          </w:tcPr>
          <w:p w14:paraId="506ABA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23BB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vMerge w:val="continue"/>
            <w:noWrap w:val="0"/>
            <w:vAlign w:val="center"/>
          </w:tcPr>
          <w:p w14:paraId="7E0446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p>
        </w:tc>
        <w:tc>
          <w:tcPr>
            <w:tcW w:w="364" w:type="pct"/>
            <w:vMerge w:val="continue"/>
            <w:noWrap w:val="0"/>
            <w:vAlign w:val="center"/>
          </w:tcPr>
          <w:p w14:paraId="5885AB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sz w:val="21"/>
                <w:szCs w:val="21"/>
                <w:vertAlign w:val="baseline"/>
                <w:lang w:val="en-US" w:eastAsia="zh-CN"/>
              </w:rPr>
            </w:pPr>
          </w:p>
        </w:tc>
        <w:tc>
          <w:tcPr>
            <w:tcW w:w="511" w:type="pct"/>
            <w:vMerge w:val="continue"/>
            <w:noWrap w:val="0"/>
            <w:vAlign w:val="center"/>
          </w:tcPr>
          <w:p w14:paraId="636C94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eastAsia" w:ascii="Times New Roman" w:hAnsi="Times New Roman" w:cs="Times New Roman"/>
                <w:color w:val="auto"/>
                <w:kern w:val="0"/>
                <w:sz w:val="21"/>
                <w:szCs w:val="21"/>
                <w:lang w:val="en-US" w:eastAsia="zh-CN"/>
              </w:rPr>
            </w:pPr>
          </w:p>
        </w:tc>
        <w:tc>
          <w:tcPr>
            <w:tcW w:w="371" w:type="pct"/>
            <w:vMerge w:val="continue"/>
            <w:noWrap w:val="0"/>
            <w:vAlign w:val="center"/>
          </w:tcPr>
          <w:p w14:paraId="1877D6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359" w:type="pct"/>
            <w:vMerge w:val="continue"/>
            <w:noWrap w:val="0"/>
            <w:vAlign w:val="center"/>
          </w:tcPr>
          <w:p w14:paraId="2F4474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p>
        </w:tc>
        <w:tc>
          <w:tcPr>
            <w:tcW w:w="290" w:type="pct"/>
            <w:shd w:val="clear" w:color="auto" w:fill="auto"/>
            <w:noWrap w:val="0"/>
            <w:vAlign w:val="center"/>
          </w:tcPr>
          <w:p w14:paraId="39A1EA80">
            <w:pPr>
              <w:pStyle w:val="83"/>
              <w:bidi w:val="0"/>
              <w:spacing w:line="240" w:lineRule="auto"/>
              <w:rPr>
                <w:rFonts w:hint="eastAsia"/>
                <w:color w:val="auto"/>
                <w:sz w:val="21"/>
                <w:szCs w:val="21"/>
                <w:highlight w:val="none"/>
              </w:rPr>
            </w:pPr>
            <w:r>
              <w:rPr>
                <w:rFonts w:hint="eastAsia"/>
                <w:color w:val="auto"/>
                <w:sz w:val="21"/>
                <w:szCs w:val="21"/>
                <w:highlight w:val="none"/>
              </w:rPr>
              <w:t>资源</w:t>
            </w:r>
          </w:p>
          <w:p w14:paraId="1CFCECAA">
            <w:pPr>
              <w:pStyle w:val="83"/>
              <w:bidi w:val="0"/>
              <w:spacing w:line="240" w:lineRule="auto"/>
              <w:rPr>
                <w:rFonts w:hint="eastAsia"/>
                <w:color w:val="auto"/>
                <w:sz w:val="21"/>
                <w:szCs w:val="21"/>
                <w:highlight w:val="none"/>
              </w:rPr>
            </w:pPr>
            <w:r>
              <w:rPr>
                <w:rFonts w:hint="eastAsia"/>
                <w:color w:val="auto"/>
                <w:sz w:val="21"/>
                <w:szCs w:val="21"/>
                <w:highlight w:val="none"/>
              </w:rPr>
              <w:t>开发</w:t>
            </w:r>
          </w:p>
          <w:p w14:paraId="5F599BFC">
            <w:pPr>
              <w:pStyle w:val="83"/>
              <w:bidi w:val="0"/>
              <w:spacing w:line="240" w:lineRule="auto"/>
              <w:rPr>
                <w:rFonts w:hint="eastAsia"/>
                <w:color w:val="auto"/>
                <w:sz w:val="21"/>
                <w:szCs w:val="21"/>
                <w:highlight w:val="none"/>
              </w:rPr>
            </w:pPr>
            <w:r>
              <w:rPr>
                <w:rFonts w:hint="eastAsia"/>
                <w:color w:val="auto"/>
                <w:sz w:val="21"/>
                <w:szCs w:val="21"/>
                <w:highlight w:val="none"/>
              </w:rPr>
              <w:t>效率</w:t>
            </w:r>
          </w:p>
          <w:p w14:paraId="798084C9">
            <w:pPr>
              <w:pStyle w:val="83"/>
              <w:bidi w:val="0"/>
              <w:spacing w:line="240" w:lineRule="auto"/>
              <w:rPr>
                <w:rFonts w:hint="eastAsia"/>
                <w:color w:val="auto"/>
                <w:sz w:val="21"/>
                <w:szCs w:val="21"/>
                <w:highlight w:val="none"/>
              </w:rPr>
            </w:pPr>
            <w:r>
              <w:rPr>
                <w:rFonts w:hint="eastAsia"/>
                <w:color w:val="auto"/>
                <w:sz w:val="21"/>
                <w:szCs w:val="21"/>
                <w:highlight w:val="none"/>
              </w:rPr>
              <w:t>要求</w:t>
            </w:r>
          </w:p>
        </w:tc>
        <w:tc>
          <w:tcPr>
            <w:tcW w:w="2123" w:type="pct"/>
            <w:noWrap w:val="0"/>
            <w:vAlign w:val="center"/>
          </w:tcPr>
          <w:p w14:paraId="48EB41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水环境工业污染重点管控区：1.提高工业用水重复利用率，因地制宜推进区域再生水循环利用。土地资源重点管控区：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2.严格用地准入管理。严格执行自然资源开发利用限制和禁止目录、建设用地定额标准和市场准入负面清单。靖边经济技术开发区1.区域执行榆林市生态环境总体准入清单中“资源利用效率要求”准入要求。2.水资源承载能力重点管控区执行榆林市生态环境要素分区总体准入清单中“5.11 水资源承载力重点管控区”中的“资源利用效率要求”准入要求。3.土地资源重点管控区执行榆林市生态环境要素分区总体准入清单中“5.12 土地资源重点管控区”中的“资源利用效率要求”准入要求。4.执行榆林市生态环境要素分区总体准入清单中“5.15 工业园区（减污降碳协同管控要求）”中的“资源利用效率要求”准入要求。</w:t>
            </w:r>
          </w:p>
        </w:tc>
        <w:tc>
          <w:tcPr>
            <w:tcW w:w="570" w:type="pct"/>
            <w:noWrap w:val="0"/>
            <w:vAlign w:val="center"/>
          </w:tcPr>
          <w:p w14:paraId="4C296A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项目用水主要为锅炉补水，满足</w:t>
            </w:r>
            <w:r>
              <w:rPr>
                <w:rFonts w:hint="default" w:ascii="Times New Roman" w:hAnsi="Times New Roman" w:cs="Times New Roman"/>
                <w:b w:val="0"/>
                <w:bCs w:val="0"/>
                <w:color w:val="auto"/>
                <w:sz w:val="21"/>
                <w:szCs w:val="21"/>
                <w:lang w:val="en-US" w:eastAsia="zh-CN"/>
              </w:rPr>
              <w:t>工业园区”中的“资源利用效率要求”准入要求</w:t>
            </w:r>
            <w:r>
              <w:rPr>
                <w:rFonts w:hint="eastAsia" w:ascii="Times New Roman" w:hAnsi="Times New Roman" w:cs="Times New Roman"/>
                <w:b w:val="0"/>
                <w:bCs w:val="0"/>
                <w:color w:val="auto"/>
                <w:sz w:val="21"/>
                <w:szCs w:val="21"/>
                <w:lang w:val="en-US" w:eastAsia="zh-CN"/>
              </w:rPr>
              <w:t>。</w:t>
            </w:r>
          </w:p>
        </w:tc>
        <w:tc>
          <w:tcPr>
            <w:tcW w:w="257" w:type="pct"/>
            <w:noWrap w:val="0"/>
            <w:vAlign w:val="center"/>
          </w:tcPr>
          <w:p w14:paraId="187AC3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符合</w:t>
            </w:r>
          </w:p>
        </w:tc>
      </w:tr>
      <w:tr w14:paraId="059A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 w:type="pct"/>
            <w:noWrap w:val="0"/>
            <w:vAlign w:val="center"/>
          </w:tcPr>
          <w:p w14:paraId="2F57AB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w:t>
            </w:r>
          </w:p>
        </w:tc>
        <w:tc>
          <w:tcPr>
            <w:tcW w:w="364" w:type="pct"/>
            <w:noWrap w:val="0"/>
            <w:vAlign w:val="center"/>
          </w:tcPr>
          <w:p w14:paraId="3DA7F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w:t>
            </w:r>
            <w:r>
              <w:rPr>
                <w:rFonts w:hint="default" w:ascii="Times New Roman" w:hAnsi="Times New Roman" w:eastAsia="宋体" w:cs="Times New Roman"/>
                <w:color w:val="auto"/>
                <w:sz w:val="21"/>
                <w:szCs w:val="21"/>
                <w:vertAlign w:val="baseline"/>
                <w:lang w:val="en-US" w:eastAsia="zh-CN"/>
              </w:rPr>
              <w:t>管控单元</w:t>
            </w:r>
          </w:p>
        </w:tc>
        <w:tc>
          <w:tcPr>
            <w:tcW w:w="511" w:type="pct"/>
            <w:noWrap w:val="0"/>
            <w:vAlign w:val="center"/>
          </w:tcPr>
          <w:p w14:paraId="0942C2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w:t>
            </w:r>
          </w:p>
        </w:tc>
        <w:tc>
          <w:tcPr>
            <w:tcW w:w="371" w:type="pct"/>
            <w:noWrap w:val="0"/>
            <w:vAlign w:val="center"/>
          </w:tcPr>
          <w:p w14:paraId="50AFE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c>
          <w:tcPr>
            <w:tcW w:w="359" w:type="pct"/>
            <w:noWrap w:val="0"/>
            <w:vAlign w:val="center"/>
          </w:tcPr>
          <w:p w14:paraId="4CB45A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3"/>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290" w:type="pct"/>
            <w:noWrap w:val="0"/>
            <w:vAlign w:val="center"/>
          </w:tcPr>
          <w:p w14:paraId="42705B39">
            <w:pPr>
              <w:keepNext w:val="0"/>
              <w:keepLines w:val="0"/>
              <w:pageBreakBefore w:val="0"/>
              <w:widowControl w:val="0"/>
              <w:kinsoku/>
              <w:wordWrap/>
              <w:overflowPunct/>
              <w:topLinePunct w:val="0"/>
              <w:autoSpaceDE/>
              <w:autoSpaceDN/>
              <w:bidi w:val="0"/>
              <w:adjustRightInd w:val="0"/>
              <w:snapToGrid w:val="0"/>
              <w:spacing w:line="240" w:lineRule="auto"/>
              <w:ind w:firstLine="539"/>
              <w:jc w:val="center"/>
              <w:textAlignment w:val="auto"/>
              <w:outlineLvl w:val="0"/>
              <w:rPr>
                <w:rFonts w:hint="default" w:ascii="Times New Roman" w:hAnsi="Times New Roman" w:cs="Times New Roman"/>
                <w:b w:val="0"/>
                <w:bCs w:val="0"/>
                <w:color w:val="auto"/>
                <w:sz w:val="21"/>
                <w:szCs w:val="21"/>
                <w:lang w:val="en-US" w:eastAsia="zh-CN"/>
              </w:rPr>
            </w:pPr>
          </w:p>
        </w:tc>
        <w:tc>
          <w:tcPr>
            <w:tcW w:w="2123" w:type="pct"/>
            <w:noWrap w:val="0"/>
            <w:vAlign w:val="center"/>
          </w:tcPr>
          <w:p w14:paraId="67987921">
            <w:pPr>
              <w:keepNext w:val="0"/>
              <w:keepLines w:val="0"/>
              <w:pageBreakBefore w:val="0"/>
              <w:widowControl w:val="0"/>
              <w:kinsoku/>
              <w:wordWrap/>
              <w:overflowPunct/>
              <w:topLinePunct w:val="0"/>
              <w:autoSpaceDE/>
              <w:autoSpaceDN/>
              <w:bidi w:val="0"/>
              <w:adjustRightInd w:val="0"/>
              <w:snapToGrid w:val="0"/>
              <w:spacing w:line="240" w:lineRule="auto"/>
              <w:ind w:firstLine="539"/>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570" w:type="pct"/>
            <w:noWrap w:val="0"/>
            <w:vAlign w:val="center"/>
          </w:tcPr>
          <w:p w14:paraId="54D439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257" w:type="pct"/>
            <w:noWrap w:val="0"/>
            <w:vAlign w:val="center"/>
          </w:tcPr>
          <w:p w14:paraId="77BD2A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bl>
    <w:p w14:paraId="522F233D">
      <w:pPr>
        <w:spacing w:line="360" w:lineRule="auto"/>
        <w:outlineLvl w:val="0"/>
        <w:rPr>
          <w:rFonts w:hint="default" w:ascii="Times New Roman" w:hAnsi="Times New Roman" w:eastAsia="宋体" w:cs="Times New Roman"/>
          <w:color w:val="auto"/>
          <w:sz w:val="30"/>
        </w:rPr>
      </w:pPr>
    </w:p>
    <w:p w14:paraId="3BA36F82">
      <w:pPr>
        <w:spacing w:line="360" w:lineRule="auto"/>
        <w:outlineLvl w:val="0"/>
        <w:rPr>
          <w:rFonts w:hint="default" w:ascii="Times New Roman" w:hAnsi="Times New Roman" w:eastAsia="宋体" w:cs="Times New Roman"/>
          <w:color w:val="auto"/>
          <w:sz w:val="30"/>
        </w:rPr>
        <w:sectPr>
          <w:pgSz w:w="16838" w:h="11905" w:orient="landscape"/>
          <w:pgMar w:top="1417" w:right="1417" w:bottom="1417" w:left="1417" w:header="851" w:footer="1077" w:gutter="0"/>
          <w:pgBorders>
            <w:top w:val="none" w:sz="0" w:space="0"/>
            <w:left w:val="none" w:sz="0" w:space="0"/>
            <w:bottom w:val="none" w:sz="0" w:space="0"/>
            <w:right w:val="none" w:sz="0" w:space="0"/>
          </w:pgBorders>
          <w:pgNumType w:fmt="decimal"/>
          <w:cols w:space="0" w:num="1"/>
          <w:titlePg/>
          <w:rtlGutter w:val="0"/>
          <w:docGrid w:type="lines" w:linePitch="335" w:charSpace="0"/>
        </w:sectPr>
      </w:pPr>
    </w:p>
    <w:p w14:paraId="6D722800">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二、建设项目工程分析</w:t>
      </w:r>
    </w:p>
    <w:tbl>
      <w:tblPr>
        <w:tblStyle w:val="26"/>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07"/>
      </w:tblGrid>
      <w:tr w14:paraId="34B0F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455" w:type="dxa"/>
            <w:noWrap w:val="0"/>
            <w:vAlign w:val="center"/>
          </w:tcPr>
          <w:p w14:paraId="0E272900">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lang w:val="en-US" w:eastAsia="zh-CN"/>
              </w:rPr>
              <w:t>建设内容</w:t>
            </w:r>
          </w:p>
        </w:tc>
        <w:tc>
          <w:tcPr>
            <w:tcW w:w="8847" w:type="dxa"/>
            <w:noWrap w:val="0"/>
            <w:vAlign w:val="top"/>
          </w:tcPr>
          <w:p w14:paraId="29ED34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一、</w:t>
            </w:r>
            <w:r>
              <w:rPr>
                <w:rFonts w:hint="eastAsia" w:ascii="Times New Roman" w:hAnsi="Times New Roman" w:eastAsia="宋体" w:cs="Times New Roman"/>
                <w:b/>
                <w:bCs/>
                <w:color w:val="auto"/>
                <w:sz w:val="24"/>
                <w:szCs w:val="24"/>
                <w:lang w:val="en-US" w:eastAsia="zh-CN"/>
              </w:rPr>
              <w:t>项目由来</w:t>
            </w:r>
          </w:p>
          <w:p w14:paraId="30821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eastAsia" w:cs="Times New Roman"/>
                <w:bCs/>
                <w:color w:val="auto"/>
                <w:sz w:val="24"/>
                <w:szCs w:val="24"/>
                <w:lang w:val="en-US" w:eastAsia="zh-CN"/>
              </w:rPr>
            </w:pPr>
            <w:r>
              <w:rPr>
                <w:rFonts w:hint="eastAsia" w:cs="Times New Roman"/>
                <w:bCs/>
                <w:color w:val="auto"/>
                <w:sz w:val="24"/>
                <w:szCs w:val="24"/>
                <w:lang w:val="en-US" w:eastAsia="zh-CN"/>
              </w:rPr>
              <w:t>靖边县经开区标准化厂房项目位于经开区创业创新园创业三路与科技四路十字东北角，项目共占地165.3亩，规划建设标准化厂房13个48856平方米，并配套综合服务楼和交易市场以及室外道路和管网等附属设施，总建筑面积70727平方米，目前一期已建成准化厂房7个，二期已建成标准化厂房3个。由于园区集中供热尚未开工建设，为了切实加快经开区标准化厂房配套设施建设，项目需自建锅炉房，营造良好的投资环境。靖边县兴园实业有限责任公司计划配套10个厂房（1、3、4、5、6、7、9、10、11、13）的采暖系统工程，包括采购燃气锅炉及配套设备、新建锅炉房及附属设施、安装供热管道等，由于厂房租赁情况和各租赁企业生产周期不同，集中供暖锅炉不能满负荷运行，因此，每座厂房各设置锅炉房用于厂房内供暖。</w:t>
            </w:r>
          </w:p>
          <w:p w14:paraId="34312A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根据《中华人民共和国环境保护法》、《中华人民共和国环境影响评价法》和《建设项目环境保护管理条例》的规定，本项目的建设应开展环境影响评价工作；根据《建设项目环境影响评价分类管理名录（20</w:t>
            </w:r>
            <w:r>
              <w:rPr>
                <w:rFonts w:hint="default" w:ascii="Times New Roman" w:hAnsi="Times New Roman" w:eastAsia="宋体" w:cs="Times New Roman"/>
                <w:bCs/>
                <w:color w:val="auto"/>
                <w:sz w:val="24"/>
                <w:szCs w:val="24"/>
                <w:lang w:val="en-US" w:eastAsia="zh-CN"/>
              </w:rPr>
              <w:t>21</w:t>
            </w:r>
            <w:r>
              <w:rPr>
                <w:rFonts w:hint="default" w:ascii="Times New Roman" w:hAnsi="Times New Roman" w:eastAsia="宋体" w:cs="Times New Roman"/>
                <w:bCs/>
                <w:color w:val="auto"/>
                <w:sz w:val="24"/>
                <w:szCs w:val="24"/>
              </w:rPr>
              <w:t>年</w:t>
            </w:r>
            <w:r>
              <w:rPr>
                <w:rFonts w:hint="default" w:ascii="Times New Roman" w:hAnsi="Times New Roman" w:eastAsia="宋体" w:cs="Times New Roman"/>
                <w:bCs/>
                <w:color w:val="auto"/>
                <w:sz w:val="24"/>
                <w:szCs w:val="24"/>
                <w:lang w:eastAsia="zh-CN"/>
              </w:rPr>
              <w:t>版</w:t>
            </w:r>
            <w:r>
              <w:rPr>
                <w:rFonts w:hint="default" w:ascii="Times New Roman" w:hAnsi="Times New Roman" w:eastAsia="宋体" w:cs="Times New Roman"/>
                <w:bCs/>
                <w:color w:val="auto"/>
                <w:sz w:val="24"/>
                <w:szCs w:val="24"/>
              </w:rPr>
              <w:t>）》的规定，项目属于</w:t>
            </w:r>
            <w:r>
              <w:rPr>
                <w:rFonts w:hint="eastAsia" w:ascii="宋体" w:hAnsi="宋体" w:eastAsia="宋体" w:cs="宋体"/>
                <w:bCs/>
                <w:color w:val="auto"/>
                <w:sz w:val="24"/>
                <w:szCs w:val="24"/>
              </w:rPr>
              <w:t>“</w:t>
            </w:r>
            <w:r>
              <w:rPr>
                <w:rFonts w:hint="eastAsia" w:cs="Times New Roman"/>
                <w:bCs/>
                <w:color w:val="auto"/>
                <w:sz w:val="24"/>
                <w:lang w:val="en-US" w:eastAsia="zh-CN"/>
              </w:rPr>
              <w:t>四十一</w:t>
            </w:r>
            <w:r>
              <w:rPr>
                <w:rFonts w:hint="default" w:ascii="Times New Roman" w:hAnsi="Times New Roman" w:eastAsia="宋体" w:cs="Times New Roman"/>
                <w:bCs/>
                <w:color w:val="auto"/>
                <w:sz w:val="24"/>
                <w:szCs w:val="24"/>
              </w:rPr>
              <w:t>、</w:t>
            </w:r>
            <w:r>
              <w:rPr>
                <w:color w:val="auto"/>
                <w:sz w:val="24"/>
              </w:rPr>
              <w:t>电力、热力生产和供应业</w:t>
            </w:r>
            <w:r>
              <w:rPr>
                <w:rFonts w:hint="eastAsia" w:cs="Times New Roman"/>
                <w:bCs/>
                <w:color w:val="auto"/>
                <w:sz w:val="24"/>
                <w:szCs w:val="24"/>
                <w:lang w:val="en-US" w:eastAsia="zh-CN"/>
              </w:rPr>
              <w:t xml:space="preserve"> 91 </w:t>
            </w:r>
            <w:r>
              <w:rPr>
                <w:color w:val="auto"/>
                <w:sz w:val="24"/>
              </w:rPr>
              <w:t>热力生产和供应工程</w:t>
            </w:r>
            <w:r>
              <w:rPr>
                <w:rFonts w:hint="eastAsia" w:ascii="宋体" w:hAnsi="宋体" w:eastAsia="宋体" w:cs="宋体"/>
                <w:bCs/>
                <w:color w:val="auto"/>
                <w:sz w:val="24"/>
                <w:szCs w:val="24"/>
              </w:rPr>
              <w:t>”</w:t>
            </w:r>
            <w:r>
              <w:rPr>
                <w:rFonts w:hint="default" w:ascii="Times New Roman" w:hAnsi="Times New Roman" w:eastAsia="宋体" w:cs="Times New Roman"/>
                <w:bCs/>
                <w:color w:val="auto"/>
                <w:sz w:val="24"/>
                <w:szCs w:val="24"/>
              </w:rPr>
              <w:t>中</w:t>
            </w:r>
            <w:r>
              <w:rPr>
                <w:rFonts w:hint="eastAsia" w:ascii="宋体" w:hAnsi="宋体" w:eastAsia="宋体" w:cs="宋体"/>
                <w:bCs/>
                <w:color w:val="auto"/>
                <w:sz w:val="24"/>
                <w:szCs w:val="24"/>
                <w:lang w:eastAsia="zh-CN"/>
              </w:rPr>
              <w:t>“</w:t>
            </w:r>
            <w:r>
              <w:rPr>
                <w:rFonts w:hint="eastAsia" w:cs="Times New Roman"/>
                <w:bCs/>
                <w:color w:val="auto"/>
                <w:sz w:val="24"/>
                <w:szCs w:val="24"/>
                <w:lang w:val="en-US" w:eastAsia="zh-CN"/>
              </w:rPr>
              <w:t>天然气锅炉总容量1吨/小时（0.7MW）以上的</w:t>
            </w:r>
            <w:r>
              <w:rPr>
                <w:rFonts w:hint="eastAsia" w:ascii="宋体" w:hAnsi="宋体" w:eastAsia="宋体" w:cs="宋体"/>
                <w:bCs/>
                <w:color w:val="auto"/>
                <w:sz w:val="24"/>
                <w:szCs w:val="24"/>
                <w:lang w:eastAsia="zh-CN"/>
              </w:rPr>
              <w:t>”</w:t>
            </w:r>
            <w:r>
              <w:rPr>
                <w:rFonts w:hint="default" w:ascii="Times New Roman" w:hAnsi="Times New Roman" w:eastAsia="宋体" w:cs="Times New Roman"/>
                <w:bCs/>
                <w:color w:val="auto"/>
                <w:sz w:val="24"/>
                <w:szCs w:val="24"/>
              </w:rPr>
              <w:t>，应编制环境影响报告表。</w:t>
            </w:r>
          </w:p>
          <w:p w14:paraId="4A2E46DF">
            <w:pPr>
              <w:pageBreakBefore w:val="0"/>
              <w:widowControl w:val="0"/>
              <w:kinsoku/>
              <w:wordWrap/>
              <w:overflowPunct/>
              <w:topLinePunct w:val="0"/>
              <w:bidi w:val="0"/>
              <w:adjustRightInd w:val="0"/>
              <w:snapToGrid w:val="0"/>
              <w:spacing w:line="360" w:lineRule="auto"/>
              <w:ind w:firstLine="480" w:firstLineChars="200"/>
              <w:jc w:val="left"/>
              <w:textAlignment w:val="auto"/>
              <w:outlineLvl w:val="3"/>
              <w:rPr>
                <w:rFonts w:hint="default" w:ascii="Times New Roman" w:hAnsi="Times New Roman" w:eastAsia="宋体" w:cs="Times New Roman"/>
                <w:bCs/>
                <w:color w:val="auto"/>
                <w:sz w:val="24"/>
                <w:szCs w:val="22"/>
                <w:highlight w:val="none"/>
              </w:rPr>
            </w:pPr>
            <w:r>
              <w:rPr>
                <w:rFonts w:hint="default" w:ascii="Times New Roman" w:hAnsi="Times New Roman" w:cs="Times New Roman"/>
                <w:bCs/>
                <w:color w:val="auto"/>
                <w:sz w:val="24"/>
                <w:lang w:val="en-US" w:eastAsia="zh-CN"/>
              </w:rPr>
              <w:t>202</w:t>
            </w:r>
            <w:r>
              <w:rPr>
                <w:rFonts w:hint="eastAsia" w:cs="Times New Roman"/>
                <w:bCs/>
                <w:color w:val="auto"/>
                <w:sz w:val="24"/>
                <w:lang w:val="en-US" w:eastAsia="zh-CN"/>
              </w:rPr>
              <w:t>5</w:t>
            </w:r>
            <w:r>
              <w:rPr>
                <w:rFonts w:hint="default" w:ascii="Times New Roman" w:hAnsi="Times New Roman" w:cs="Times New Roman"/>
                <w:bCs/>
                <w:color w:val="auto"/>
                <w:sz w:val="24"/>
                <w:lang w:val="en-US" w:eastAsia="zh-CN"/>
              </w:rPr>
              <w:t>年</w:t>
            </w:r>
            <w:r>
              <w:rPr>
                <w:rFonts w:hint="eastAsia" w:cs="Times New Roman"/>
                <w:bCs/>
                <w:color w:val="auto"/>
                <w:sz w:val="24"/>
                <w:lang w:val="en-US" w:eastAsia="zh-CN"/>
              </w:rPr>
              <w:t>3</w:t>
            </w:r>
            <w:r>
              <w:rPr>
                <w:rFonts w:hint="default" w:ascii="Times New Roman" w:hAnsi="Times New Roman" w:cs="Times New Roman"/>
                <w:bCs/>
                <w:color w:val="auto"/>
                <w:sz w:val="24"/>
                <w:lang w:val="en-US" w:eastAsia="zh-CN"/>
              </w:rPr>
              <w:t>月</w:t>
            </w:r>
            <w:r>
              <w:rPr>
                <w:rFonts w:hint="eastAsia" w:cs="Times New Roman"/>
                <w:bCs/>
                <w:color w:val="auto"/>
                <w:sz w:val="24"/>
                <w:lang w:val="en-US" w:eastAsia="zh-CN"/>
              </w:rPr>
              <w:t>16</w:t>
            </w:r>
            <w:r>
              <w:rPr>
                <w:rFonts w:hint="default" w:ascii="Times New Roman" w:hAnsi="Times New Roman" w:cs="Times New Roman"/>
                <w:bCs/>
                <w:color w:val="auto"/>
                <w:sz w:val="24"/>
                <w:lang w:val="en-US" w:eastAsia="zh-CN"/>
              </w:rPr>
              <w:t>日，</w:t>
            </w:r>
            <w:r>
              <w:rPr>
                <w:rFonts w:hint="eastAsia" w:cs="Times New Roman"/>
                <w:bCs/>
                <w:color w:val="auto"/>
                <w:sz w:val="24"/>
                <w:lang w:val="en-US" w:eastAsia="zh-CN"/>
              </w:rPr>
              <w:t>靖边县兴园实业有限责任公司</w:t>
            </w:r>
            <w:r>
              <w:rPr>
                <w:rFonts w:hint="default" w:ascii="Times New Roman" w:hAnsi="Times New Roman" w:cs="Times New Roman"/>
                <w:bCs/>
                <w:color w:val="auto"/>
                <w:sz w:val="24"/>
                <w:lang w:val="en-US" w:eastAsia="zh-CN"/>
              </w:rPr>
              <w:t>（以下简称</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建设单位</w:t>
            </w:r>
            <w:r>
              <w:rPr>
                <w:rFonts w:hint="eastAsia" w:ascii="Times New Roman" w:hAnsi="Times New Roman" w:cs="Times New Roman"/>
                <w:bCs/>
                <w:color w:val="auto"/>
                <w:sz w:val="24"/>
                <w:lang w:val="en-US" w:eastAsia="zh-CN"/>
              </w:rPr>
              <w:t>”</w:t>
            </w:r>
            <w:r>
              <w:rPr>
                <w:rFonts w:hint="default" w:ascii="Times New Roman" w:hAnsi="Times New Roman" w:cs="Times New Roman"/>
                <w:bCs/>
                <w:color w:val="auto"/>
                <w:sz w:val="24"/>
                <w:lang w:val="en-US" w:eastAsia="zh-CN"/>
              </w:rPr>
              <w:t>）委托我公司</w:t>
            </w:r>
            <w:r>
              <w:rPr>
                <w:rFonts w:hint="eastAsia" w:cs="Times New Roman"/>
                <w:bCs/>
                <w:color w:val="auto"/>
                <w:sz w:val="24"/>
                <w:lang w:val="en-US" w:eastAsia="zh-CN"/>
              </w:rPr>
              <w:t>承担</w:t>
            </w:r>
            <w:r>
              <w:rPr>
                <w:rFonts w:hint="eastAsia" w:cs="Times New Roman"/>
                <w:color w:val="auto"/>
                <w:sz w:val="24"/>
                <w:szCs w:val="24"/>
                <w:lang w:val="en-US" w:eastAsia="zh-CN"/>
              </w:rPr>
              <w:t>靖边县经开区标准化厂房采暖系统工程</w:t>
            </w:r>
            <w:r>
              <w:rPr>
                <w:rFonts w:hint="eastAsia" w:ascii="Times New Roman" w:hAnsi="Times New Roman" w:cs="Times New Roman"/>
                <w:bCs/>
                <w:color w:val="auto"/>
                <w:sz w:val="24"/>
                <w:lang w:val="en-US" w:eastAsia="zh-CN"/>
              </w:rPr>
              <w:t>的</w:t>
            </w:r>
            <w:r>
              <w:rPr>
                <w:rFonts w:hint="default" w:ascii="Times New Roman" w:hAnsi="Times New Roman" w:cs="Times New Roman"/>
                <w:bCs/>
                <w:color w:val="auto"/>
                <w:sz w:val="24"/>
                <w:lang w:val="en-US" w:eastAsia="zh-CN"/>
              </w:rPr>
              <w:t>环境影响评价工作。</w:t>
            </w:r>
            <w:r>
              <w:rPr>
                <w:rFonts w:hint="eastAsia" w:ascii="Times New Roman" w:hAnsi="Times New Roman" w:cs="Times New Roman"/>
                <w:bCs/>
                <w:color w:val="auto"/>
                <w:sz w:val="24"/>
                <w:lang w:val="en-US" w:eastAsia="zh-CN"/>
              </w:rPr>
              <w:t>接受委托后，我单位相关技术人员到现场进行调查、监测和资料收集，在对有关环境现状</w:t>
            </w:r>
            <w:r>
              <w:rPr>
                <w:bCs/>
                <w:color w:val="auto"/>
                <w:kern w:val="0"/>
                <w:sz w:val="24"/>
                <w:highlight w:val="none"/>
              </w:rPr>
              <w:t>和可能造成的环境影响进行分析的基础上</w:t>
            </w:r>
            <w:r>
              <w:rPr>
                <w:rFonts w:hint="default"/>
                <w:color w:val="auto"/>
                <w:sz w:val="24"/>
                <w:szCs w:val="24"/>
                <w:highlight w:val="none"/>
              </w:rPr>
              <w:t>，编制</w:t>
            </w:r>
            <w:r>
              <w:rPr>
                <w:rFonts w:hint="eastAsia"/>
                <w:color w:val="auto"/>
                <w:sz w:val="24"/>
                <w:szCs w:val="24"/>
                <w:highlight w:val="none"/>
                <w:lang w:eastAsia="zh-CN"/>
              </w:rPr>
              <w:t>完成</w:t>
            </w:r>
            <w:r>
              <w:rPr>
                <w:rFonts w:hint="default"/>
                <w:color w:val="auto"/>
                <w:sz w:val="24"/>
                <w:szCs w:val="24"/>
                <w:highlight w:val="none"/>
              </w:rPr>
              <w:t>了</w:t>
            </w:r>
            <w:r>
              <w:rPr>
                <w:rFonts w:hint="default" w:ascii="Times New Roman" w:hAnsi="Times New Roman" w:eastAsia="宋体" w:cs="Times New Roman"/>
                <w:bCs/>
                <w:color w:val="auto"/>
                <w:sz w:val="24"/>
                <w:highlight w:val="none"/>
              </w:rPr>
              <w:t>《</w:t>
            </w:r>
            <w:r>
              <w:rPr>
                <w:rFonts w:hint="eastAsia" w:cs="Times New Roman"/>
                <w:color w:val="auto"/>
                <w:sz w:val="24"/>
                <w:szCs w:val="24"/>
                <w:lang w:val="en-US" w:eastAsia="zh-CN"/>
              </w:rPr>
              <w:t>靖边县经开区标准化厂房采暖系统工程</w:t>
            </w:r>
            <w:r>
              <w:rPr>
                <w:rFonts w:hint="default" w:ascii="Times New Roman" w:hAnsi="Times New Roman" w:eastAsia="宋体" w:cs="Times New Roman"/>
                <w:bCs/>
                <w:color w:val="auto"/>
                <w:sz w:val="24"/>
                <w:highlight w:val="none"/>
              </w:rPr>
              <w:t>环境影响报告表》，</w:t>
            </w:r>
            <w:r>
              <w:rPr>
                <w:rFonts w:hint="default" w:ascii="Times New Roman" w:hAnsi="Times New Roman" w:eastAsia="宋体" w:cs="Times New Roman"/>
                <w:bCs/>
                <w:color w:val="auto"/>
                <w:sz w:val="24"/>
                <w:szCs w:val="22"/>
                <w:highlight w:val="none"/>
              </w:rPr>
              <w:t>供建设单位上报审批。</w:t>
            </w:r>
          </w:p>
          <w:p w14:paraId="69E961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val="0"/>
                <w:color w:val="auto"/>
                <w:sz w:val="24"/>
                <w:szCs w:val="28"/>
                <w:lang w:val="en-US" w:eastAsia="zh-CN"/>
              </w:rPr>
            </w:pPr>
            <w:r>
              <w:rPr>
                <w:rFonts w:hint="eastAsia" w:ascii="Times New Roman" w:hAnsi="Times New Roman" w:eastAsia="宋体" w:cs="Times New Roman"/>
                <w:b/>
                <w:bCs w:val="0"/>
                <w:color w:val="auto"/>
                <w:sz w:val="24"/>
                <w:szCs w:val="28"/>
                <w:lang w:val="en-US" w:eastAsia="zh-CN"/>
              </w:rPr>
              <w:t>二、地理位置</w:t>
            </w:r>
          </w:p>
          <w:p w14:paraId="5FABAC3D">
            <w:pPr>
              <w:spacing w:line="360" w:lineRule="auto"/>
              <w:ind w:firstLine="480" w:firstLineChars="200"/>
              <w:jc w:val="left"/>
              <w:rPr>
                <w:rFonts w:hint="eastAsia"/>
                <w:color w:val="auto"/>
                <w:sz w:val="24"/>
                <w:highlight w:val="none"/>
              </w:rPr>
            </w:pPr>
            <w:r>
              <w:rPr>
                <w:rFonts w:hint="eastAsia"/>
                <w:color w:val="auto"/>
                <w:sz w:val="24"/>
                <w:highlight w:val="none"/>
              </w:rPr>
              <w:t>项目位于靖边县经开区创业创新园</w:t>
            </w:r>
            <w:r>
              <w:rPr>
                <w:rFonts w:hint="eastAsia"/>
                <w:color w:val="auto"/>
                <w:sz w:val="24"/>
                <w:highlight w:val="none"/>
                <w:lang w:val="en-US" w:eastAsia="zh-CN"/>
              </w:rPr>
              <w:t>标准化厂房</w:t>
            </w:r>
            <w:r>
              <w:rPr>
                <w:rFonts w:hint="eastAsia"/>
                <w:color w:val="auto"/>
                <w:sz w:val="24"/>
                <w:highlight w:val="none"/>
              </w:rPr>
              <w:t>，位于科技三路南侧，创业</w:t>
            </w:r>
            <w:r>
              <w:rPr>
                <w:rFonts w:hint="eastAsia"/>
                <w:color w:val="auto"/>
                <w:sz w:val="24"/>
                <w:highlight w:val="none"/>
                <w:lang w:val="en-US" w:eastAsia="zh-CN"/>
              </w:rPr>
              <w:t>三</w:t>
            </w:r>
            <w:r>
              <w:rPr>
                <w:rFonts w:hint="eastAsia"/>
                <w:color w:val="auto"/>
                <w:sz w:val="24"/>
                <w:highlight w:val="none"/>
              </w:rPr>
              <w:t>路</w:t>
            </w:r>
            <w:r>
              <w:rPr>
                <w:rFonts w:hint="eastAsia"/>
                <w:color w:val="auto"/>
                <w:sz w:val="24"/>
                <w:highlight w:val="none"/>
                <w:lang w:val="en-US" w:eastAsia="zh-CN"/>
              </w:rPr>
              <w:t>东</w:t>
            </w:r>
            <w:r>
              <w:rPr>
                <w:rFonts w:hint="eastAsia"/>
                <w:color w:val="auto"/>
                <w:sz w:val="24"/>
                <w:highlight w:val="none"/>
              </w:rPr>
              <w:t>侧，科技四路北侧</w:t>
            </w:r>
            <w:r>
              <w:rPr>
                <w:rFonts w:hint="eastAsia"/>
                <w:color w:val="auto"/>
                <w:sz w:val="24"/>
                <w:highlight w:val="none"/>
                <w:lang w:eastAsia="zh-CN"/>
              </w:rPr>
              <w:t>，</w:t>
            </w:r>
            <w:r>
              <w:rPr>
                <w:rFonts w:hint="eastAsia"/>
                <w:color w:val="auto"/>
                <w:sz w:val="24"/>
                <w:highlight w:val="none"/>
                <w:lang w:val="en-US" w:eastAsia="zh-CN"/>
              </w:rPr>
              <w:t>东侧为陕西西建制造产业有限公司锌溴液流储能电池西部制造基地项目。</w:t>
            </w:r>
            <w:r>
              <w:rPr>
                <w:rFonts w:hint="eastAsia"/>
                <w:color w:val="auto"/>
                <w:sz w:val="24"/>
                <w:highlight w:val="none"/>
              </w:rPr>
              <w:t>项目地理坐标为东经109°00'11.791"</w:t>
            </w:r>
            <w:r>
              <w:rPr>
                <w:color w:val="auto"/>
                <w:sz w:val="24"/>
                <w:highlight w:val="none"/>
              </w:rPr>
              <w:t>，北纬</w:t>
            </w:r>
            <w:r>
              <w:rPr>
                <w:rFonts w:hint="eastAsia"/>
                <w:color w:val="auto"/>
                <w:sz w:val="24"/>
                <w:highlight w:val="none"/>
              </w:rPr>
              <w:t>37°37'24.706"。建设项目地理位置详见附图1</w:t>
            </w:r>
            <w:r>
              <w:rPr>
                <w:rFonts w:hint="eastAsia"/>
                <w:color w:val="auto"/>
                <w:sz w:val="24"/>
                <w:highlight w:val="none"/>
                <w:lang w:eastAsia="zh-CN"/>
              </w:rPr>
              <w:t>，</w:t>
            </w:r>
            <w:r>
              <w:rPr>
                <w:rFonts w:hint="eastAsia"/>
                <w:color w:val="auto"/>
                <w:sz w:val="24"/>
                <w:highlight w:val="none"/>
                <w:lang w:val="en-US" w:eastAsia="zh-CN"/>
              </w:rPr>
              <w:t>四邻关系见附图2</w:t>
            </w:r>
            <w:r>
              <w:rPr>
                <w:rFonts w:hint="eastAsia"/>
                <w:color w:val="auto"/>
                <w:sz w:val="24"/>
                <w:highlight w:val="none"/>
              </w:rPr>
              <w:t>。</w:t>
            </w:r>
          </w:p>
          <w:p w14:paraId="19C729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8"/>
              </w:rPr>
            </w:pPr>
            <w:r>
              <w:rPr>
                <w:rFonts w:hint="eastAsia" w:cs="Times New Roman"/>
                <w:b/>
                <w:bCs w:val="0"/>
                <w:color w:val="auto"/>
                <w:sz w:val="24"/>
                <w:szCs w:val="28"/>
                <w:lang w:val="en-US" w:eastAsia="zh-CN"/>
              </w:rPr>
              <w:t>三</w:t>
            </w:r>
            <w:r>
              <w:rPr>
                <w:rFonts w:hint="default" w:ascii="Times New Roman" w:hAnsi="Times New Roman" w:eastAsia="宋体" w:cs="Times New Roman"/>
                <w:b/>
                <w:bCs w:val="0"/>
                <w:color w:val="auto"/>
                <w:sz w:val="24"/>
                <w:szCs w:val="28"/>
              </w:rPr>
              <w:t>、建设组成及建设内容</w:t>
            </w:r>
          </w:p>
          <w:p w14:paraId="09F5850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8"/>
              </w:rPr>
            </w:pPr>
            <w:r>
              <w:rPr>
                <w:rFonts w:hint="eastAsia" w:cs="Times New Roman"/>
                <w:bCs/>
                <w:color w:val="auto"/>
                <w:sz w:val="24"/>
                <w:szCs w:val="24"/>
                <w:lang w:val="en-US" w:eastAsia="zh-CN"/>
              </w:rPr>
              <w:t>主要建设内容为10个厂房（1#、3#、4#、5#、6#、7#、9#、10#、11#、13#）的采暖系统工程，包括采购燃气锅炉及配套设备、新建锅炉房及附属设施、安装供热管道等。</w:t>
            </w:r>
            <w:r>
              <w:rPr>
                <w:rFonts w:hint="default" w:ascii="Times New Roman" w:hAnsi="Times New Roman" w:eastAsia="宋体" w:cs="Times New Roman"/>
                <w:color w:val="auto"/>
                <w:sz w:val="24"/>
                <w:szCs w:val="28"/>
              </w:rPr>
              <w:t>项目组成及主要建设内容见</w:t>
            </w:r>
            <w:r>
              <w:rPr>
                <w:rFonts w:hint="default" w:ascii="Times New Roman" w:hAnsi="Times New Roman" w:eastAsia="宋体" w:cs="Times New Roman"/>
                <w:color w:val="auto"/>
                <w:sz w:val="24"/>
                <w:szCs w:val="28"/>
                <w:lang w:eastAsia="zh-CN"/>
              </w:rPr>
              <w:t>表2</w:t>
            </w:r>
            <w:r>
              <w:rPr>
                <w:rFonts w:hint="default"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lang w:val="en-US" w:eastAsia="zh-CN"/>
              </w:rPr>
              <w:t>1</w:t>
            </w:r>
            <w:r>
              <w:rPr>
                <w:rFonts w:hint="default" w:ascii="Times New Roman" w:hAnsi="Times New Roman" w:eastAsia="宋体" w:cs="Times New Roman"/>
                <w:color w:val="auto"/>
                <w:sz w:val="24"/>
                <w:szCs w:val="28"/>
              </w:rPr>
              <w:t>。</w:t>
            </w:r>
          </w:p>
          <w:p w14:paraId="0DAD9A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sz w:val="21"/>
                <w:szCs w:val="21"/>
                <w:lang w:val="zh-CN"/>
              </w:rPr>
            </w:pPr>
            <w:r>
              <w:rPr>
                <w:rFonts w:hint="default" w:ascii="Times New Roman" w:hAnsi="Times New Roman" w:eastAsia="宋体" w:cs="Times New Roman"/>
                <w:b/>
                <w:bCs w:val="0"/>
                <w:color w:val="auto"/>
                <w:sz w:val="21"/>
                <w:szCs w:val="21"/>
                <w:lang w:val="zh-CN"/>
              </w:rPr>
              <w:t>表2-</w:t>
            </w:r>
            <w:r>
              <w:rPr>
                <w:rFonts w:hint="default" w:ascii="Times New Roman" w:hAnsi="Times New Roman" w:eastAsia="宋体" w:cs="Times New Roman"/>
                <w:b/>
                <w:bCs w:val="0"/>
                <w:color w:val="auto"/>
                <w:sz w:val="21"/>
                <w:szCs w:val="21"/>
                <w:lang w:val="en-US" w:eastAsia="zh-CN"/>
              </w:rPr>
              <w:t>1</w:t>
            </w:r>
            <w:r>
              <w:rPr>
                <w:rFonts w:hint="eastAsia"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项目组成及主要建设内容一览表</w:t>
            </w:r>
          </w:p>
          <w:tbl>
            <w:tblPr>
              <w:tblStyle w:val="26"/>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624"/>
              <w:gridCol w:w="856"/>
              <w:gridCol w:w="6164"/>
              <w:gridCol w:w="996"/>
            </w:tblGrid>
            <w:tr w14:paraId="7D05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tcBorders>
                    <w:tl2br w:val="nil"/>
                    <w:tr2bl w:val="nil"/>
                  </w:tcBorders>
                  <w:noWrap w:val="0"/>
                  <w:vAlign w:val="center"/>
                </w:tcPr>
                <w:p w14:paraId="25008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495" w:type="pct"/>
                  <w:tcBorders>
                    <w:tl2br w:val="nil"/>
                    <w:tr2bl w:val="nil"/>
                  </w:tcBorders>
                  <w:noWrap w:val="0"/>
                  <w:vAlign w:val="center"/>
                </w:tcPr>
                <w:p w14:paraId="682C3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566" w:type="pct"/>
                  <w:tcBorders>
                    <w:tl2br w:val="nil"/>
                    <w:tr2bl w:val="nil"/>
                  </w:tcBorders>
                  <w:noWrap w:val="0"/>
                  <w:vAlign w:val="center"/>
                </w:tcPr>
                <w:p w14:paraId="0C2901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建设</w:t>
                  </w:r>
                  <w:r>
                    <w:rPr>
                      <w:rFonts w:hint="default" w:ascii="Times New Roman" w:hAnsi="Times New Roman" w:eastAsia="宋体" w:cs="Times New Roman"/>
                      <w:color w:val="auto"/>
                      <w:sz w:val="21"/>
                      <w:szCs w:val="21"/>
                    </w:rPr>
                    <w:t>内容</w:t>
                  </w:r>
                </w:p>
              </w:tc>
              <w:tc>
                <w:tcPr>
                  <w:tcW w:w="576" w:type="pct"/>
                  <w:tcBorders>
                    <w:tl2br w:val="nil"/>
                    <w:tr2bl w:val="nil"/>
                  </w:tcBorders>
                  <w:noWrap w:val="0"/>
                  <w:vAlign w:val="center"/>
                </w:tcPr>
                <w:p w14:paraId="10766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w:t>
                  </w:r>
                </w:p>
              </w:tc>
            </w:tr>
            <w:tr w14:paraId="7652E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009E2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w:t>
                  </w:r>
                </w:p>
                <w:p w14:paraId="45E96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495" w:type="pct"/>
                  <w:tcBorders>
                    <w:tl2br w:val="nil"/>
                    <w:tr2bl w:val="nil"/>
                  </w:tcBorders>
                  <w:noWrap w:val="0"/>
                  <w:vAlign w:val="center"/>
                </w:tcPr>
                <w:p w14:paraId="45765A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锅炉房</w:t>
                  </w:r>
                </w:p>
              </w:tc>
              <w:tc>
                <w:tcPr>
                  <w:tcW w:w="3566" w:type="pct"/>
                  <w:tcBorders>
                    <w:tl2br w:val="nil"/>
                    <w:tr2bl w:val="nil"/>
                  </w:tcBorders>
                  <w:noWrap w:val="0"/>
                  <w:vAlign w:val="center"/>
                </w:tcPr>
                <w:p w14:paraId="654AED7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10个厂房内各设1台天然气热水锅炉房，其中1#、3#、4#、5#、6#、7#各设1.05MW/h，9#、10#、11#、13#各设0.7MW/h，配套建设补水泵、热水</w:t>
                  </w:r>
                  <w:r>
                    <w:rPr>
                      <w:rFonts w:hint="default" w:ascii="Times New Roman" w:hAnsi="Times New Roman" w:eastAsia="宋体" w:cs="Times New Roman"/>
                      <w:color w:val="auto"/>
                      <w:sz w:val="21"/>
                      <w:szCs w:val="21"/>
                      <w:lang w:val="en-US" w:eastAsia="zh-CN"/>
                    </w:rPr>
                    <w:t>循环泵</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全自动软化水设备</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软化水箱</w:t>
                  </w:r>
                  <w:r>
                    <w:rPr>
                      <w:rFonts w:hint="eastAsia" w:ascii="Times New Roman" w:hAnsi="Times New Roman" w:eastAsia="宋体" w:cs="Times New Roman"/>
                      <w:color w:val="auto"/>
                      <w:sz w:val="21"/>
                      <w:szCs w:val="21"/>
                      <w:lang w:val="en-US" w:eastAsia="zh-CN"/>
                    </w:rPr>
                    <w:t>等辅助设备</w:t>
                  </w:r>
                  <w:r>
                    <w:rPr>
                      <w:rFonts w:hint="eastAsia" w:cs="Times New Roman"/>
                      <w:color w:val="auto"/>
                      <w:sz w:val="21"/>
                      <w:szCs w:val="21"/>
                      <w:lang w:val="en-US" w:eastAsia="zh-CN"/>
                    </w:rPr>
                    <w:t>。</w:t>
                  </w:r>
                </w:p>
              </w:tc>
              <w:tc>
                <w:tcPr>
                  <w:tcW w:w="576" w:type="pct"/>
                  <w:tcBorders>
                    <w:tl2br w:val="nil"/>
                    <w:tr2bl w:val="nil"/>
                  </w:tcBorders>
                  <w:noWrap w:val="0"/>
                  <w:vAlign w:val="center"/>
                </w:tcPr>
                <w:p w14:paraId="4BCD31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7F9E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145C41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95" w:type="pct"/>
                  <w:tcBorders>
                    <w:tl2br w:val="nil"/>
                    <w:tr2bl w:val="nil"/>
                  </w:tcBorders>
                  <w:noWrap w:val="0"/>
                  <w:vAlign w:val="center"/>
                </w:tcPr>
                <w:p w14:paraId="25618CE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采暖工程</w:t>
                  </w:r>
                </w:p>
              </w:tc>
              <w:tc>
                <w:tcPr>
                  <w:tcW w:w="3566" w:type="pct"/>
                  <w:tcBorders>
                    <w:tl2br w:val="nil"/>
                    <w:tr2bl w:val="nil"/>
                  </w:tcBorders>
                  <w:noWrap w:val="0"/>
                  <w:vAlign w:val="center"/>
                </w:tcPr>
                <w:p w14:paraId="65F3EE2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本工程采用散热器采暖系统，采暖热媒参数为75/50℃,热源由锅炉房供给。</w:t>
                  </w:r>
                </w:p>
              </w:tc>
              <w:tc>
                <w:tcPr>
                  <w:tcW w:w="576" w:type="pct"/>
                  <w:tcBorders>
                    <w:tl2br w:val="nil"/>
                    <w:tr2bl w:val="nil"/>
                  </w:tcBorders>
                  <w:noWrap w:val="0"/>
                  <w:vAlign w:val="center"/>
                </w:tcPr>
                <w:p w14:paraId="35CE0C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新建</w:t>
                  </w:r>
                </w:p>
              </w:tc>
            </w:tr>
            <w:tr w14:paraId="1099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34A190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w:t>
                  </w:r>
                </w:p>
                <w:p w14:paraId="7E5543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495" w:type="pct"/>
                  <w:tcBorders>
                    <w:tl2br w:val="nil"/>
                    <w:tr2bl w:val="nil"/>
                  </w:tcBorders>
                  <w:noWrap w:val="0"/>
                  <w:vAlign w:val="center"/>
                </w:tcPr>
                <w:p w14:paraId="3DC439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3566" w:type="pct"/>
                  <w:tcBorders>
                    <w:tl2br w:val="nil"/>
                    <w:tr2bl w:val="nil"/>
                  </w:tcBorders>
                  <w:noWrap w:val="0"/>
                  <w:vAlign w:val="center"/>
                </w:tcPr>
                <w:p w14:paraId="329F64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依托现有供电系统，</w:t>
                  </w:r>
                  <w:r>
                    <w:rPr>
                      <w:rFonts w:hint="eastAsia" w:cs="Times New Roman"/>
                      <w:color w:val="auto"/>
                      <w:sz w:val="21"/>
                      <w:szCs w:val="21"/>
                      <w:lang w:val="en-US" w:eastAsia="zh-CN"/>
                    </w:rPr>
                    <w:t>每个厂房设配电箱</w:t>
                  </w:r>
                </w:p>
              </w:tc>
              <w:tc>
                <w:tcPr>
                  <w:tcW w:w="576" w:type="pct"/>
                  <w:tcBorders>
                    <w:tl2br w:val="nil"/>
                    <w:tr2bl w:val="nil"/>
                  </w:tcBorders>
                  <w:noWrap w:val="0"/>
                  <w:vAlign w:val="center"/>
                </w:tcPr>
                <w:p w14:paraId="65294D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依托</w:t>
                  </w:r>
                </w:p>
              </w:tc>
            </w:tr>
            <w:tr w14:paraId="0289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0103A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95" w:type="pct"/>
                  <w:tcBorders>
                    <w:tl2br w:val="nil"/>
                    <w:tr2bl w:val="nil"/>
                  </w:tcBorders>
                  <w:noWrap w:val="0"/>
                  <w:vAlign w:val="center"/>
                </w:tcPr>
                <w:p w14:paraId="01D786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w:t>
                  </w:r>
                </w:p>
              </w:tc>
              <w:tc>
                <w:tcPr>
                  <w:tcW w:w="3566" w:type="pct"/>
                  <w:tcBorders>
                    <w:tl2br w:val="nil"/>
                    <w:tr2bl w:val="nil"/>
                  </w:tcBorders>
                  <w:noWrap w:val="0"/>
                  <w:vAlign w:val="center"/>
                </w:tcPr>
                <w:p w14:paraId="6CF011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项目用水来自</w:t>
                  </w:r>
                  <w:r>
                    <w:rPr>
                      <w:rFonts w:hint="eastAsia" w:ascii="宋体" w:hAnsi="宋体"/>
                      <w:color w:val="auto"/>
                      <w:sz w:val="21"/>
                      <w:szCs w:val="24"/>
                      <w:lang w:val="en-US" w:eastAsia="zh-CN"/>
                    </w:rPr>
                    <w:t>园区供水管网</w:t>
                  </w:r>
                </w:p>
              </w:tc>
              <w:tc>
                <w:tcPr>
                  <w:tcW w:w="576" w:type="pct"/>
                  <w:tcBorders>
                    <w:tl2br w:val="nil"/>
                    <w:tr2bl w:val="nil"/>
                  </w:tcBorders>
                  <w:noWrap w:val="0"/>
                  <w:vAlign w:val="center"/>
                </w:tcPr>
                <w:p w14:paraId="68A8E8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依托</w:t>
                  </w:r>
                </w:p>
              </w:tc>
            </w:tr>
            <w:tr w14:paraId="30BF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restart"/>
                  <w:tcBorders>
                    <w:tl2br w:val="nil"/>
                    <w:tr2bl w:val="nil"/>
                  </w:tcBorders>
                  <w:noWrap w:val="0"/>
                  <w:vAlign w:val="center"/>
                </w:tcPr>
                <w:p w14:paraId="555D72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w:t>
                  </w:r>
                </w:p>
                <w:p w14:paraId="72E41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w:t>
                  </w:r>
                </w:p>
              </w:tc>
              <w:tc>
                <w:tcPr>
                  <w:tcW w:w="495" w:type="pct"/>
                  <w:tcBorders>
                    <w:tl2br w:val="nil"/>
                    <w:tr2bl w:val="nil"/>
                  </w:tcBorders>
                  <w:noWrap w:val="0"/>
                  <w:vAlign w:val="center"/>
                </w:tcPr>
                <w:p w14:paraId="0F74A2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废气</w:t>
                  </w:r>
                </w:p>
              </w:tc>
              <w:tc>
                <w:tcPr>
                  <w:tcW w:w="3566" w:type="pct"/>
                  <w:tcBorders>
                    <w:tl2br w:val="nil"/>
                    <w:tr2bl w:val="nil"/>
                  </w:tcBorders>
                  <w:noWrap w:val="0"/>
                  <w:vAlign w:val="center"/>
                </w:tcPr>
                <w:p w14:paraId="77ED42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每台</w:t>
                  </w:r>
                  <w:r>
                    <w:rPr>
                      <w:rFonts w:hint="eastAsia" w:cs="Times New Roman"/>
                      <w:color w:val="auto"/>
                      <w:spacing w:val="9"/>
                      <w:sz w:val="21"/>
                      <w:szCs w:val="21"/>
                      <w:lang w:val="en-US" w:eastAsia="zh-CN"/>
                    </w:rPr>
                    <w:t>锅炉通过预混燃烧+FGR+智能控制的低氮燃烧技术</w:t>
                  </w:r>
                  <w:r>
                    <w:rPr>
                      <w:rFonts w:hint="eastAsia" w:ascii="Times New Roman" w:hAnsi="Times New Roman" w:cs="Times New Roman"/>
                      <w:color w:val="auto"/>
                      <w:spacing w:val="9"/>
                      <w:sz w:val="21"/>
                      <w:szCs w:val="21"/>
                      <w:lang w:val="en-US" w:eastAsia="zh-CN"/>
                    </w:rPr>
                    <w:t>，锅炉烟气分别通过1根</w:t>
                  </w:r>
                  <w:r>
                    <w:rPr>
                      <w:rFonts w:hint="eastAsia" w:cs="Times New Roman"/>
                      <w:color w:val="auto"/>
                      <w:spacing w:val="9"/>
                      <w:sz w:val="21"/>
                      <w:szCs w:val="21"/>
                      <w:lang w:val="en-US" w:eastAsia="zh-CN"/>
                    </w:rPr>
                    <w:t>15m</w:t>
                  </w:r>
                  <w:r>
                    <w:rPr>
                      <w:rFonts w:hint="eastAsia" w:ascii="Times New Roman" w:hAnsi="Times New Roman" w:cs="Times New Roman"/>
                      <w:color w:val="auto"/>
                      <w:spacing w:val="9"/>
                      <w:sz w:val="21"/>
                      <w:szCs w:val="21"/>
                      <w:lang w:val="en-US" w:eastAsia="zh-CN"/>
                    </w:rPr>
                    <w:t>高排气筒排放</w:t>
                  </w:r>
                  <w:r>
                    <w:rPr>
                      <w:rFonts w:hint="eastAsia" w:cs="Times New Roman"/>
                      <w:color w:val="auto"/>
                      <w:spacing w:val="9"/>
                      <w:sz w:val="21"/>
                      <w:szCs w:val="21"/>
                      <w:lang w:val="en-US" w:eastAsia="zh-CN"/>
                    </w:rPr>
                    <w:t>，共10根</w:t>
                  </w:r>
                </w:p>
              </w:tc>
              <w:tc>
                <w:tcPr>
                  <w:tcW w:w="576" w:type="pct"/>
                  <w:tcBorders>
                    <w:tl2br w:val="nil"/>
                    <w:tr2bl w:val="nil"/>
                  </w:tcBorders>
                  <w:noWrap w:val="0"/>
                  <w:vAlign w:val="center"/>
                </w:tcPr>
                <w:p w14:paraId="7CD8C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新建</w:t>
                  </w:r>
                </w:p>
              </w:tc>
            </w:tr>
            <w:tr w14:paraId="39AA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3" w:hRule="atLeast"/>
              </w:trPr>
              <w:tc>
                <w:tcPr>
                  <w:tcW w:w="361" w:type="pct"/>
                  <w:vMerge w:val="continue"/>
                  <w:tcBorders>
                    <w:tl2br w:val="nil"/>
                    <w:tr2bl w:val="nil"/>
                  </w:tcBorders>
                  <w:noWrap w:val="0"/>
                  <w:vAlign w:val="center"/>
                </w:tcPr>
                <w:p w14:paraId="76F318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95" w:type="pct"/>
                  <w:tcBorders>
                    <w:tl2br w:val="nil"/>
                    <w:tr2bl w:val="nil"/>
                  </w:tcBorders>
                  <w:noWrap w:val="0"/>
                  <w:vAlign w:val="center"/>
                </w:tcPr>
                <w:p w14:paraId="636570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default" w:ascii="Times New Roman" w:hAnsi="Times New Roman" w:eastAsia="宋体" w:cs="Times New Roman"/>
                      <w:color w:val="auto"/>
                      <w:sz w:val="21"/>
                      <w:szCs w:val="21"/>
                    </w:rPr>
                    <w:t>废水</w:t>
                  </w:r>
                </w:p>
              </w:tc>
              <w:tc>
                <w:tcPr>
                  <w:tcW w:w="3566" w:type="pct"/>
                  <w:tcBorders>
                    <w:tl2br w:val="nil"/>
                    <w:tr2bl w:val="nil"/>
                  </w:tcBorders>
                  <w:noWrap w:val="0"/>
                  <w:vAlign w:val="center"/>
                </w:tcPr>
                <w:p w14:paraId="3041E6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9"/>
                      <w:sz w:val="21"/>
                      <w:szCs w:val="21"/>
                      <w:lang w:val="en-US" w:eastAsia="zh-CN"/>
                    </w:rPr>
                  </w:pPr>
                  <w:r>
                    <w:rPr>
                      <w:rFonts w:hint="eastAsia" w:cs="Times New Roman"/>
                      <w:color w:val="auto"/>
                      <w:spacing w:val="9"/>
                      <w:sz w:val="21"/>
                      <w:szCs w:val="21"/>
                      <w:lang w:val="en-US" w:eastAsia="zh-CN"/>
                    </w:rPr>
                    <w:t>锅炉排污水和软化水装置排水属于清洁下水，经管道收集在锅炉房集水坑降温后洒水降尘，不外排。</w:t>
                  </w:r>
                </w:p>
              </w:tc>
              <w:tc>
                <w:tcPr>
                  <w:tcW w:w="576" w:type="pct"/>
                  <w:tcBorders>
                    <w:tl2br w:val="nil"/>
                    <w:tr2bl w:val="nil"/>
                  </w:tcBorders>
                  <w:noWrap w:val="0"/>
                  <w:vAlign w:val="center"/>
                </w:tcPr>
                <w:p w14:paraId="0D3D07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新建</w:t>
                  </w:r>
                </w:p>
              </w:tc>
            </w:tr>
            <w:tr w14:paraId="1C4A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4AE160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95" w:type="pct"/>
                  <w:tcBorders>
                    <w:tl2br w:val="nil"/>
                    <w:tr2bl w:val="nil"/>
                  </w:tcBorders>
                  <w:noWrap w:val="0"/>
                  <w:vAlign w:val="center"/>
                </w:tcPr>
                <w:p w14:paraId="3E998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default" w:ascii="Times New Roman" w:hAnsi="Times New Roman" w:cs="Times New Roman"/>
                      <w:color w:val="auto"/>
                      <w:spacing w:val="9"/>
                      <w:sz w:val="21"/>
                      <w:szCs w:val="21"/>
                      <w:lang w:val="en-US" w:eastAsia="zh-CN"/>
                    </w:rPr>
                    <w:t>噪声</w:t>
                  </w:r>
                </w:p>
              </w:tc>
              <w:tc>
                <w:tcPr>
                  <w:tcW w:w="3566" w:type="pct"/>
                  <w:tcBorders>
                    <w:tl2br w:val="nil"/>
                    <w:tr2bl w:val="nil"/>
                  </w:tcBorders>
                  <w:noWrap w:val="0"/>
                  <w:vAlign w:val="center"/>
                </w:tcPr>
                <w:p w14:paraId="4EE7F0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选用低噪声设备，采取基础减振、隔声措施</w:t>
                  </w:r>
                </w:p>
              </w:tc>
              <w:tc>
                <w:tcPr>
                  <w:tcW w:w="576" w:type="pct"/>
                  <w:tcBorders>
                    <w:tl2br w:val="nil"/>
                    <w:tr2bl w:val="nil"/>
                  </w:tcBorders>
                  <w:noWrap w:val="0"/>
                  <w:vAlign w:val="center"/>
                </w:tcPr>
                <w:p w14:paraId="467F75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cs="Times New Roman"/>
                      <w:color w:val="auto"/>
                      <w:sz w:val="21"/>
                      <w:szCs w:val="21"/>
                      <w:lang w:val="en-US" w:eastAsia="zh-CN"/>
                    </w:rPr>
                    <w:t>新建</w:t>
                  </w:r>
                </w:p>
              </w:tc>
            </w:tr>
            <w:tr w14:paraId="3133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361" w:type="pct"/>
                  <w:vMerge w:val="continue"/>
                  <w:tcBorders>
                    <w:tl2br w:val="nil"/>
                    <w:tr2bl w:val="nil"/>
                  </w:tcBorders>
                  <w:noWrap w:val="0"/>
                  <w:vAlign w:val="center"/>
                </w:tcPr>
                <w:p w14:paraId="7B6075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95" w:type="pct"/>
                  <w:tcBorders>
                    <w:tl2br w:val="nil"/>
                    <w:tr2bl w:val="nil"/>
                  </w:tcBorders>
                  <w:noWrap w:val="0"/>
                  <w:vAlign w:val="center"/>
                </w:tcPr>
                <w:p w14:paraId="7BE78B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固体废物</w:t>
                  </w:r>
                </w:p>
              </w:tc>
              <w:tc>
                <w:tcPr>
                  <w:tcW w:w="3566" w:type="pct"/>
                  <w:tcBorders>
                    <w:tl2br w:val="nil"/>
                    <w:tr2bl w:val="nil"/>
                  </w:tcBorders>
                  <w:noWrap w:val="0"/>
                  <w:vAlign w:val="center"/>
                </w:tcPr>
                <w:p w14:paraId="6F15999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9"/>
                      <w:sz w:val="21"/>
                      <w:szCs w:val="21"/>
                      <w:lang w:val="en-US" w:eastAsia="zh-CN"/>
                    </w:rPr>
                  </w:pPr>
                  <w:r>
                    <w:rPr>
                      <w:rFonts w:hint="eastAsia" w:ascii="Times New Roman" w:hAnsi="Times New Roman" w:cs="Times New Roman"/>
                      <w:color w:val="auto"/>
                      <w:spacing w:val="9"/>
                      <w:sz w:val="21"/>
                      <w:szCs w:val="21"/>
                      <w:lang w:val="en-US" w:eastAsia="zh-CN"/>
                    </w:rPr>
                    <w:t>软化水装置定期产生的废离子交换树脂由厂家定期进行更换并回收</w:t>
                  </w:r>
                  <w:r>
                    <w:rPr>
                      <w:rFonts w:hint="eastAsia" w:cs="Times New Roman"/>
                      <w:color w:val="auto"/>
                      <w:spacing w:val="9"/>
                      <w:sz w:val="21"/>
                      <w:szCs w:val="21"/>
                      <w:lang w:val="en-US" w:eastAsia="zh-CN"/>
                    </w:rPr>
                    <w:t>，不在厂区暂存</w:t>
                  </w:r>
                </w:p>
              </w:tc>
              <w:tc>
                <w:tcPr>
                  <w:tcW w:w="576" w:type="pct"/>
                  <w:tcBorders>
                    <w:tl2br w:val="nil"/>
                    <w:tr2bl w:val="nil"/>
                  </w:tcBorders>
                  <w:noWrap w:val="0"/>
                  <w:vAlign w:val="center"/>
                </w:tcPr>
                <w:p w14:paraId="2C9D5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spacing w:val="9"/>
                      <w:sz w:val="21"/>
                      <w:szCs w:val="21"/>
                      <w:lang w:val="en-US" w:eastAsia="zh-CN"/>
                    </w:rPr>
                  </w:pPr>
                  <w:r>
                    <w:rPr>
                      <w:rFonts w:hint="eastAsia" w:cs="Times New Roman"/>
                      <w:color w:val="auto"/>
                      <w:sz w:val="21"/>
                      <w:szCs w:val="21"/>
                      <w:lang w:val="en-US" w:eastAsia="zh-CN"/>
                    </w:rPr>
                    <w:t>新建</w:t>
                  </w:r>
                </w:p>
              </w:tc>
            </w:tr>
          </w:tbl>
          <w:p w14:paraId="399669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（1）采暖设计</w:t>
            </w:r>
          </w:p>
          <w:p w14:paraId="4030E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Cs/>
                <w:color w:val="auto"/>
                <w:sz w:val="24"/>
                <w:szCs w:val="28"/>
                <w:lang w:val="en-US" w:eastAsia="zh-CN"/>
              </w:rPr>
            </w:pPr>
            <w:r>
              <w:rPr>
                <w:rFonts w:hint="eastAsia" w:ascii="Times New Roman" w:hAnsi="Times New Roman" w:eastAsia="宋体" w:cs="Times New Roman"/>
                <w:bCs/>
                <w:color w:val="auto"/>
                <w:sz w:val="24"/>
                <w:szCs w:val="28"/>
                <w:lang w:val="en-US" w:eastAsia="zh-CN"/>
              </w:rPr>
              <w:t>本工程采用散热器采暖系统，采暖热媒参数为75/50℃,热源由锅炉房供给。采暖系统为上供下回双管同程式，供回水干管敷设在一层梁底。散热器选用铜铝散热器，散热器型号为:SCTLZY8-6/X-1.0A型散热器。采暖系统热水管道采用碳素钢管，其中管道公称直径DN50，采用焊接钢管，管道公称直径&gt;DN50，采用无缝钢管;管径 DN≤32，</w:t>
            </w:r>
            <w:r>
              <w:rPr>
                <w:rFonts w:hint="eastAsia" w:cs="Times New Roman"/>
                <w:bCs/>
                <w:color w:val="auto"/>
                <w:sz w:val="24"/>
                <w:szCs w:val="28"/>
                <w:lang w:val="en-US" w:eastAsia="zh-CN"/>
              </w:rPr>
              <w:t xml:space="preserve"> </w:t>
            </w:r>
            <w:r>
              <w:rPr>
                <w:rFonts w:hint="eastAsia" w:ascii="Times New Roman" w:hAnsi="Times New Roman" w:eastAsia="宋体" w:cs="Times New Roman"/>
                <w:bCs/>
                <w:color w:val="auto"/>
                <w:sz w:val="24"/>
                <w:szCs w:val="28"/>
                <w:lang w:val="en-US" w:eastAsia="zh-CN"/>
              </w:rPr>
              <w:t>螺纹连接;DN&gt;32，焊接连接。</w:t>
            </w:r>
          </w:p>
          <w:p w14:paraId="50AB02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（2）锅炉房设计</w:t>
            </w:r>
          </w:p>
          <w:p w14:paraId="367D72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ascii="Times New Roman" w:hAnsi="Times New Roman" w:eastAsia="宋体" w:cs="Times New Roman"/>
                <w:bCs/>
                <w:color w:val="auto"/>
                <w:sz w:val="24"/>
                <w:szCs w:val="28"/>
                <w:lang w:val="en-US" w:eastAsia="zh-CN"/>
              </w:rPr>
              <w:t>工程锅炉房设于一层，设一合全自动燃气带压热水锅炉采暖用,采暖锅炉配两台热水循环水泵,循环泵一用一备，水处理设备采用软水机组一台。锅炉间平时机械排风自然进风，并设燃气报警装置，与排风机联锁，燃气浓度超标时，风机启动排风。排风风机采用防爆型风机(风机开关内外均设)。锅炉燃料采用城市天燃气。锅炉排污管排至室内集水坑，经降温冷却后排至室外下水道。采暖管道采用碳素钢管，管径DN&gt;50mm者，采用无缝钢管;管径DN&lt;50mm者,采用焊接钢管(DN&lt;32mm的焊接钢管,宜采用螺纹连接:DN&gt;32mm的碳素钢管，应采用焊接连接）</w:t>
            </w:r>
            <w:r>
              <w:rPr>
                <w:rFonts w:hint="eastAsia" w:cs="Times New Roman"/>
                <w:bCs/>
                <w:color w:val="auto"/>
                <w:sz w:val="24"/>
                <w:szCs w:val="28"/>
                <w:lang w:val="en-US" w:eastAsia="zh-CN"/>
              </w:rPr>
              <w:t>。</w:t>
            </w:r>
          </w:p>
          <w:p w14:paraId="321CCF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Cs/>
                <w:color w:val="auto"/>
                <w:sz w:val="24"/>
                <w:szCs w:val="28"/>
                <w:lang w:val="en-US" w:eastAsia="zh-CN"/>
              </w:rPr>
            </w:pPr>
            <w:r>
              <w:rPr>
                <w:rFonts w:hint="eastAsia" w:cs="Times New Roman"/>
                <w:bCs/>
                <w:color w:val="auto"/>
                <w:sz w:val="24"/>
                <w:szCs w:val="28"/>
                <w:lang w:val="en-US" w:eastAsia="zh-CN"/>
              </w:rPr>
              <w:t>（3）锅炉建设方案合理性分析</w:t>
            </w:r>
          </w:p>
          <w:p w14:paraId="7C44FC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szCs w:val="28"/>
                <w:lang w:val="en-US" w:eastAsia="zh-CN"/>
              </w:rPr>
            </w:pPr>
            <w:r>
              <w:rPr>
                <w:rFonts w:hint="eastAsia" w:cs="Times New Roman"/>
                <w:bCs/>
                <w:color w:val="auto"/>
                <w:sz w:val="24"/>
                <w:szCs w:val="28"/>
                <w:lang w:val="en-US" w:eastAsia="zh-CN"/>
              </w:rPr>
              <w:t>项目设6台1.05MW/h和4台0.7MW/h模块化全预混冷凝锅炉，共10台锅炉，锅炉总规模为9.1MW/h，与安装1台9.1MW/h的锅炉相比，在满负荷运行时，两者的总天然气消耗量相近，1台9.1MW/h低负荷（&lt;30%）时效率下降（燃烧不充分、热损失增加），启停能耗高，不适合频繁调节。6台1.05MW/h和4台0.7MW/h锅炉，可灵活调节启停数量，按需运行，避免低负荷低效问题；稳定高负荷（&gt;80%）： 单台大锅炉更节能（效率高，热损失少），波动负荷（30%~80%）：多台小锅炉更节能；</w:t>
            </w:r>
            <w:r>
              <w:rPr>
                <w:rFonts w:hint="eastAsia" w:cs="Times New Roman"/>
                <w:bCs/>
                <w:color w:val="auto"/>
                <w:sz w:val="24"/>
                <w:szCs w:val="24"/>
                <w:lang w:val="en-US" w:eastAsia="zh-CN"/>
              </w:rPr>
              <w:t>由于厂房租赁情况和各租赁企业生产周期不同，集中供暖锅炉不能满负荷运行，每座厂房各设置锅炉房用于厂房内供暖，减少了管道距离，热损失较小，因此，项目设置10台模块化小锅炉建设方案可行。</w:t>
            </w:r>
          </w:p>
          <w:p w14:paraId="1AD0DF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auto"/>
                <w:sz w:val="24"/>
                <w:szCs w:val="28"/>
              </w:rPr>
            </w:pPr>
            <w:r>
              <w:rPr>
                <w:rFonts w:hint="eastAsia" w:cs="Times New Roman"/>
                <w:b/>
                <w:bCs/>
                <w:color w:val="auto"/>
                <w:sz w:val="24"/>
                <w:szCs w:val="28"/>
                <w:lang w:val="en-US" w:eastAsia="zh-CN"/>
              </w:rPr>
              <w:t>三</w:t>
            </w:r>
            <w:r>
              <w:rPr>
                <w:rFonts w:hint="default" w:ascii="Times New Roman" w:hAnsi="Times New Roman" w:eastAsia="宋体" w:cs="Times New Roman"/>
                <w:b/>
                <w:bCs/>
                <w:color w:val="auto"/>
                <w:sz w:val="24"/>
                <w:szCs w:val="28"/>
              </w:rPr>
              <w:t>、项目主要设备</w:t>
            </w:r>
          </w:p>
          <w:p w14:paraId="441DAE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szCs w:val="28"/>
              </w:rPr>
            </w:pPr>
            <w:r>
              <w:rPr>
                <w:rFonts w:hint="default" w:ascii="Times New Roman" w:hAnsi="Times New Roman" w:eastAsia="宋体" w:cs="Times New Roman"/>
                <w:bCs/>
                <w:color w:val="auto"/>
                <w:sz w:val="24"/>
                <w:szCs w:val="28"/>
              </w:rPr>
              <w:t>本项目主要设备清单见</w:t>
            </w:r>
            <w:r>
              <w:rPr>
                <w:rFonts w:hint="default" w:ascii="Times New Roman" w:hAnsi="Times New Roman" w:eastAsia="宋体" w:cs="Times New Roman"/>
                <w:bCs/>
                <w:color w:val="auto"/>
                <w:sz w:val="24"/>
                <w:szCs w:val="28"/>
                <w:lang w:eastAsia="zh-CN"/>
              </w:rPr>
              <w:t>下表</w:t>
            </w:r>
            <w:r>
              <w:rPr>
                <w:rFonts w:hint="default" w:ascii="Times New Roman" w:hAnsi="Times New Roman" w:eastAsia="宋体" w:cs="Times New Roman"/>
                <w:bCs/>
                <w:color w:val="auto"/>
                <w:sz w:val="24"/>
                <w:szCs w:val="28"/>
              </w:rPr>
              <w:t>。</w:t>
            </w:r>
          </w:p>
          <w:p w14:paraId="21C77DD7">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rPr>
              <w:t>表2-</w:t>
            </w:r>
            <w:r>
              <w:rPr>
                <w:rFonts w:hint="eastAsia" w:cs="Times New Roman"/>
                <w:b/>
                <w:bCs w:val="0"/>
                <w:color w:val="auto"/>
                <w:sz w:val="21"/>
                <w:szCs w:val="21"/>
                <w:lang w:val="en-US" w:eastAsia="zh-CN"/>
              </w:rPr>
              <w:t>2</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项目主要设备清单一览表</w:t>
            </w:r>
          </w:p>
          <w:tbl>
            <w:tblPr>
              <w:tblStyle w:val="26"/>
              <w:tblW w:w="499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1"/>
              <w:gridCol w:w="1928"/>
              <w:gridCol w:w="4255"/>
              <w:gridCol w:w="908"/>
              <w:gridCol w:w="1072"/>
            </w:tblGrid>
            <w:tr w14:paraId="52D4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0DBB2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序号</w:t>
                  </w:r>
                </w:p>
              </w:tc>
              <w:tc>
                <w:tcPr>
                  <w:tcW w:w="1112" w:type="pct"/>
                  <w:tcBorders>
                    <w:tl2br w:val="nil"/>
                    <w:tr2bl w:val="nil"/>
                  </w:tcBorders>
                  <w:noWrap w:val="0"/>
                  <w:vAlign w:val="center"/>
                </w:tcPr>
                <w:p w14:paraId="0F8372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设备名称</w:t>
                  </w:r>
                </w:p>
              </w:tc>
              <w:tc>
                <w:tcPr>
                  <w:tcW w:w="2455" w:type="pct"/>
                  <w:tcBorders>
                    <w:tl2br w:val="nil"/>
                    <w:tr2bl w:val="nil"/>
                  </w:tcBorders>
                  <w:noWrap w:val="0"/>
                  <w:vAlign w:val="center"/>
                </w:tcPr>
                <w:p w14:paraId="4CEB91F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规格型号</w:t>
                  </w:r>
                </w:p>
              </w:tc>
              <w:tc>
                <w:tcPr>
                  <w:tcW w:w="524" w:type="pct"/>
                  <w:tcBorders>
                    <w:tl2br w:val="nil"/>
                    <w:tr2bl w:val="nil"/>
                  </w:tcBorders>
                  <w:noWrap w:val="0"/>
                  <w:vAlign w:val="center"/>
                </w:tcPr>
                <w:p w14:paraId="433495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bidi="ar"/>
                    </w:rPr>
                    <w:t>数量（台）</w:t>
                  </w:r>
                </w:p>
              </w:tc>
              <w:tc>
                <w:tcPr>
                  <w:tcW w:w="618" w:type="pct"/>
                  <w:tcBorders>
                    <w:tl2br w:val="nil"/>
                    <w:tr2bl w:val="nil"/>
                  </w:tcBorders>
                  <w:noWrap w:val="0"/>
                  <w:vAlign w:val="center"/>
                </w:tcPr>
                <w:p w14:paraId="258FCC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备注</w:t>
                  </w:r>
                </w:p>
              </w:tc>
            </w:tr>
            <w:tr w14:paraId="5C8E5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3643741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1</w:t>
                  </w:r>
                </w:p>
              </w:tc>
              <w:tc>
                <w:tcPr>
                  <w:tcW w:w="1112" w:type="pct"/>
                  <w:tcBorders>
                    <w:tl2br w:val="nil"/>
                    <w:tr2bl w:val="nil"/>
                  </w:tcBorders>
                  <w:noWrap w:val="0"/>
                  <w:vAlign w:val="center"/>
                </w:tcPr>
                <w:p w14:paraId="076B3F6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eastAsia="zh-CN" w:bidi="ar"/>
                    </w:rPr>
                  </w:pPr>
                  <w:r>
                    <w:rPr>
                      <w:rFonts w:hint="default" w:ascii="Times New Roman" w:hAnsi="Times New Roman" w:eastAsia="宋体" w:cs="Times New Roman"/>
                      <w:b w:val="0"/>
                      <w:bCs/>
                      <w:color w:val="auto"/>
                      <w:sz w:val="21"/>
                      <w:szCs w:val="21"/>
                      <w:lang w:bidi="ar"/>
                    </w:rPr>
                    <w:t>燃气</w:t>
                  </w:r>
                  <w:r>
                    <w:rPr>
                      <w:rFonts w:hint="eastAsia" w:cs="Times New Roman"/>
                      <w:b w:val="0"/>
                      <w:bCs/>
                      <w:color w:val="auto"/>
                      <w:sz w:val="21"/>
                      <w:szCs w:val="21"/>
                      <w:lang w:val="en-US" w:eastAsia="zh-CN" w:bidi="ar"/>
                    </w:rPr>
                    <w:t>热水</w:t>
                  </w:r>
                  <w:r>
                    <w:rPr>
                      <w:rFonts w:hint="default" w:ascii="Times New Roman" w:hAnsi="Times New Roman" w:eastAsia="宋体" w:cs="Times New Roman"/>
                      <w:b w:val="0"/>
                      <w:bCs/>
                      <w:color w:val="auto"/>
                      <w:sz w:val="21"/>
                      <w:szCs w:val="21"/>
                      <w:lang w:bidi="ar"/>
                    </w:rPr>
                    <w:t>锅炉</w:t>
                  </w:r>
                </w:p>
              </w:tc>
              <w:tc>
                <w:tcPr>
                  <w:tcW w:w="2455" w:type="pct"/>
                  <w:tcBorders>
                    <w:tl2br w:val="nil"/>
                    <w:tr2bl w:val="nil"/>
                  </w:tcBorders>
                  <w:noWrap w:val="0"/>
                  <w:vAlign w:val="center"/>
                </w:tcPr>
                <w:p w14:paraId="168CDE6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C6</w:t>
                  </w:r>
                  <w:r>
                    <w:rPr>
                      <w:rFonts w:hint="default" w:ascii="Times New Roman" w:hAnsi="Times New Roman" w:eastAsia="宋体" w:cs="Times New Roman"/>
                      <w:b w:val="0"/>
                      <w:bCs/>
                      <w:color w:val="auto"/>
                      <w:sz w:val="21"/>
                      <w:szCs w:val="21"/>
                      <w:lang w:bidi="ar"/>
                    </w:rPr>
                    <w:t>-</w:t>
                  </w:r>
                  <w:r>
                    <w:rPr>
                      <w:rFonts w:hint="eastAsia" w:cs="Times New Roman"/>
                      <w:b w:val="0"/>
                      <w:bCs/>
                      <w:color w:val="auto"/>
                      <w:sz w:val="21"/>
                      <w:szCs w:val="21"/>
                      <w:lang w:val="en-US" w:eastAsia="zh-CN" w:bidi="ar"/>
                    </w:rPr>
                    <w:t>1050-75/50，Q=1050kW，N=3KW</w:t>
                  </w:r>
                </w:p>
              </w:tc>
              <w:tc>
                <w:tcPr>
                  <w:tcW w:w="524" w:type="pct"/>
                  <w:tcBorders>
                    <w:tl2br w:val="nil"/>
                    <w:tr2bl w:val="nil"/>
                  </w:tcBorders>
                  <w:noWrap w:val="0"/>
                  <w:vAlign w:val="center"/>
                </w:tcPr>
                <w:p w14:paraId="04E5218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val="en-US" w:eastAsia="zh-CN" w:bidi="ar"/>
                    </w:rPr>
                    <w:t>6</w:t>
                  </w:r>
                </w:p>
              </w:tc>
              <w:tc>
                <w:tcPr>
                  <w:tcW w:w="618" w:type="pct"/>
                  <w:vMerge w:val="restart"/>
                  <w:tcBorders>
                    <w:tl2br w:val="nil"/>
                    <w:tr2bl w:val="nil"/>
                  </w:tcBorders>
                  <w:noWrap w:val="0"/>
                  <w:vAlign w:val="center"/>
                </w:tcPr>
                <w:p w14:paraId="3AC056B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cs="Times New Roman"/>
                      <w:b w:val="0"/>
                      <w:bCs/>
                      <w:color w:val="auto"/>
                      <w:sz w:val="21"/>
                      <w:szCs w:val="21"/>
                      <w:lang w:val="en-US" w:eastAsia="zh-CN" w:bidi="ar"/>
                    </w:rPr>
                  </w:pPr>
                  <w:r>
                    <w:rPr>
                      <w:rFonts w:hint="eastAsia" w:cs="Times New Roman"/>
                      <w:b w:val="0"/>
                      <w:bCs/>
                      <w:color w:val="auto"/>
                      <w:sz w:val="21"/>
                      <w:szCs w:val="21"/>
                      <w:lang w:val="en-US" w:eastAsia="zh-CN" w:bidi="ar"/>
                    </w:rPr>
                    <w:t>模块化全预混冷凝锅炉</w:t>
                  </w:r>
                </w:p>
              </w:tc>
            </w:tr>
            <w:tr w14:paraId="3283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57207BF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2</w:t>
                  </w:r>
                </w:p>
              </w:tc>
              <w:tc>
                <w:tcPr>
                  <w:tcW w:w="1112" w:type="pct"/>
                  <w:tcBorders>
                    <w:tl2br w:val="nil"/>
                    <w:tr2bl w:val="nil"/>
                  </w:tcBorders>
                  <w:noWrap w:val="0"/>
                  <w:vAlign w:val="center"/>
                </w:tcPr>
                <w:p w14:paraId="573E41D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default" w:ascii="Times New Roman" w:hAnsi="Times New Roman" w:eastAsia="宋体" w:cs="Times New Roman"/>
                      <w:b w:val="0"/>
                      <w:bCs/>
                      <w:color w:val="auto"/>
                      <w:sz w:val="21"/>
                      <w:szCs w:val="21"/>
                      <w:lang w:bidi="ar"/>
                    </w:rPr>
                    <w:t>燃气</w:t>
                  </w:r>
                  <w:r>
                    <w:rPr>
                      <w:rFonts w:hint="eastAsia" w:cs="Times New Roman"/>
                      <w:b w:val="0"/>
                      <w:bCs/>
                      <w:color w:val="auto"/>
                      <w:sz w:val="21"/>
                      <w:szCs w:val="21"/>
                      <w:lang w:eastAsia="zh-CN" w:bidi="ar"/>
                    </w:rPr>
                    <w:t>热水</w:t>
                  </w:r>
                  <w:r>
                    <w:rPr>
                      <w:rFonts w:hint="default" w:ascii="Times New Roman" w:hAnsi="Times New Roman" w:eastAsia="宋体" w:cs="Times New Roman"/>
                      <w:b w:val="0"/>
                      <w:bCs/>
                      <w:color w:val="auto"/>
                      <w:sz w:val="21"/>
                      <w:szCs w:val="21"/>
                      <w:lang w:bidi="ar"/>
                    </w:rPr>
                    <w:t>锅炉</w:t>
                  </w:r>
                </w:p>
              </w:tc>
              <w:tc>
                <w:tcPr>
                  <w:tcW w:w="2455" w:type="pct"/>
                  <w:tcBorders>
                    <w:tl2br w:val="nil"/>
                    <w:tr2bl w:val="nil"/>
                  </w:tcBorders>
                  <w:noWrap w:val="0"/>
                  <w:vAlign w:val="center"/>
                </w:tcPr>
                <w:p w14:paraId="26B1566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eastAsia" w:cs="Times New Roman"/>
                      <w:b w:val="0"/>
                      <w:bCs/>
                      <w:color w:val="auto"/>
                      <w:sz w:val="21"/>
                      <w:szCs w:val="21"/>
                      <w:lang w:val="en-US" w:eastAsia="zh-CN" w:bidi="ar"/>
                    </w:rPr>
                    <w:t>C6</w:t>
                  </w:r>
                  <w:r>
                    <w:rPr>
                      <w:rFonts w:hint="default" w:ascii="Times New Roman" w:hAnsi="Times New Roman" w:eastAsia="宋体" w:cs="Times New Roman"/>
                      <w:b w:val="0"/>
                      <w:bCs/>
                      <w:color w:val="auto"/>
                      <w:sz w:val="21"/>
                      <w:szCs w:val="21"/>
                      <w:lang w:bidi="ar"/>
                    </w:rPr>
                    <w:t>-</w:t>
                  </w:r>
                  <w:r>
                    <w:rPr>
                      <w:rFonts w:hint="eastAsia" w:cs="Times New Roman"/>
                      <w:b w:val="0"/>
                      <w:bCs/>
                      <w:color w:val="auto"/>
                      <w:sz w:val="21"/>
                      <w:szCs w:val="21"/>
                      <w:lang w:val="en-US" w:eastAsia="zh-CN" w:bidi="ar"/>
                    </w:rPr>
                    <w:t>700-75/50，Q=700kW，N=2KW</w:t>
                  </w:r>
                </w:p>
              </w:tc>
              <w:tc>
                <w:tcPr>
                  <w:tcW w:w="524" w:type="pct"/>
                  <w:tcBorders>
                    <w:tl2br w:val="nil"/>
                    <w:tr2bl w:val="nil"/>
                  </w:tcBorders>
                  <w:noWrap w:val="0"/>
                  <w:vAlign w:val="center"/>
                </w:tcPr>
                <w:p w14:paraId="558BD294">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eastAsia="zh-CN" w:bidi="ar"/>
                    </w:rPr>
                  </w:pPr>
                  <w:r>
                    <w:rPr>
                      <w:rFonts w:hint="eastAsia" w:cs="Times New Roman"/>
                      <w:b w:val="0"/>
                      <w:bCs/>
                      <w:color w:val="auto"/>
                      <w:sz w:val="21"/>
                      <w:szCs w:val="21"/>
                      <w:lang w:val="en-US" w:eastAsia="zh-CN" w:bidi="ar"/>
                    </w:rPr>
                    <w:t>4</w:t>
                  </w:r>
                </w:p>
              </w:tc>
              <w:tc>
                <w:tcPr>
                  <w:tcW w:w="618" w:type="pct"/>
                  <w:vMerge w:val="continue"/>
                  <w:tcBorders>
                    <w:tl2br w:val="nil"/>
                    <w:tr2bl w:val="nil"/>
                  </w:tcBorders>
                  <w:noWrap w:val="0"/>
                  <w:vAlign w:val="center"/>
                </w:tcPr>
                <w:p w14:paraId="62E3712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cs="Times New Roman"/>
                      <w:b w:val="0"/>
                      <w:bCs/>
                      <w:color w:val="auto"/>
                      <w:sz w:val="21"/>
                      <w:szCs w:val="21"/>
                      <w:lang w:val="en-US" w:eastAsia="zh-CN" w:bidi="ar"/>
                    </w:rPr>
                  </w:pPr>
                </w:p>
              </w:tc>
            </w:tr>
            <w:tr w14:paraId="264AA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512CA1F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3</w:t>
                  </w:r>
                </w:p>
              </w:tc>
              <w:tc>
                <w:tcPr>
                  <w:tcW w:w="1112" w:type="pct"/>
                  <w:tcBorders>
                    <w:tl2br w:val="nil"/>
                    <w:tr2bl w:val="nil"/>
                  </w:tcBorders>
                  <w:noWrap w:val="0"/>
                  <w:vAlign w:val="center"/>
                </w:tcPr>
                <w:p w14:paraId="286ADDF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锅炉</w:t>
                  </w:r>
                  <w:r>
                    <w:rPr>
                      <w:rFonts w:hint="eastAsia" w:cs="Times New Roman"/>
                      <w:b w:val="0"/>
                      <w:bCs/>
                      <w:color w:val="auto"/>
                      <w:sz w:val="21"/>
                      <w:szCs w:val="21"/>
                      <w:lang w:val="en-US" w:eastAsia="zh-CN" w:bidi="ar"/>
                    </w:rPr>
                    <w:t>补</w:t>
                  </w:r>
                  <w:r>
                    <w:rPr>
                      <w:rFonts w:hint="default" w:ascii="Times New Roman" w:hAnsi="Times New Roman" w:eastAsia="宋体" w:cs="Times New Roman"/>
                      <w:b w:val="0"/>
                      <w:bCs/>
                      <w:color w:val="auto"/>
                      <w:sz w:val="21"/>
                      <w:szCs w:val="21"/>
                      <w:lang w:bidi="ar"/>
                    </w:rPr>
                    <w:t>水泵</w:t>
                  </w:r>
                </w:p>
              </w:tc>
              <w:tc>
                <w:tcPr>
                  <w:tcW w:w="2455" w:type="pct"/>
                  <w:tcBorders>
                    <w:tl2br w:val="nil"/>
                    <w:tr2bl w:val="nil"/>
                  </w:tcBorders>
                  <w:noWrap w:val="0"/>
                  <w:vAlign w:val="center"/>
                </w:tcPr>
                <w:p w14:paraId="24DD898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val="en-US" w:eastAsia="zh-CN" w:bidi="ar"/>
                    </w:rPr>
                    <w:t>KQDQ25-1</w:t>
                  </w:r>
                </w:p>
              </w:tc>
              <w:tc>
                <w:tcPr>
                  <w:tcW w:w="524" w:type="pct"/>
                  <w:tcBorders>
                    <w:tl2br w:val="nil"/>
                    <w:tr2bl w:val="nil"/>
                  </w:tcBorders>
                  <w:noWrap w:val="0"/>
                  <w:vAlign w:val="center"/>
                </w:tcPr>
                <w:p w14:paraId="6013EED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20</w:t>
                  </w:r>
                </w:p>
              </w:tc>
              <w:tc>
                <w:tcPr>
                  <w:tcW w:w="618" w:type="pct"/>
                  <w:tcBorders>
                    <w:tl2br w:val="nil"/>
                    <w:tr2bl w:val="nil"/>
                  </w:tcBorders>
                  <w:noWrap w:val="0"/>
                  <w:vAlign w:val="center"/>
                </w:tcPr>
                <w:p w14:paraId="3815760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cs="Times New Roman"/>
                      <w:b w:val="0"/>
                      <w:bCs/>
                      <w:color w:val="auto"/>
                      <w:sz w:val="21"/>
                      <w:szCs w:val="21"/>
                      <w:lang w:val="en-US" w:eastAsia="zh-CN" w:bidi="ar"/>
                    </w:rPr>
                  </w:pPr>
                  <w:r>
                    <w:rPr>
                      <w:rFonts w:hint="eastAsia" w:cs="Times New Roman"/>
                      <w:b w:val="0"/>
                      <w:bCs/>
                      <w:color w:val="auto"/>
                      <w:sz w:val="21"/>
                      <w:szCs w:val="21"/>
                      <w:lang w:val="en-US" w:eastAsia="zh-CN" w:bidi="ar"/>
                    </w:rPr>
                    <w:t>1用1备</w:t>
                  </w:r>
                </w:p>
              </w:tc>
            </w:tr>
            <w:tr w14:paraId="2596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2027EDF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4</w:t>
                  </w:r>
                </w:p>
              </w:tc>
              <w:tc>
                <w:tcPr>
                  <w:tcW w:w="1112" w:type="pct"/>
                  <w:tcBorders>
                    <w:tl2br w:val="nil"/>
                    <w:tr2bl w:val="nil"/>
                  </w:tcBorders>
                  <w:noWrap w:val="0"/>
                  <w:vAlign w:val="center"/>
                </w:tcPr>
                <w:p w14:paraId="7CC7BA1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热水循环</w:t>
                  </w:r>
                  <w:r>
                    <w:rPr>
                      <w:rFonts w:hint="default" w:ascii="Times New Roman" w:hAnsi="Times New Roman" w:eastAsia="宋体" w:cs="Times New Roman"/>
                      <w:b w:val="0"/>
                      <w:bCs/>
                      <w:color w:val="auto"/>
                      <w:sz w:val="21"/>
                      <w:szCs w:val="21"/>
                      <w:lang w:bidi="ar"/>
                    </w:rPr>
                    <w:t>泵</w:t>
                  </w:r>
                </w:p>
              </w:tc>
              <w:tc>
                <w:tcPr>
                  <w:tcW w:w="2455" w:type="pct"/>
                  <w:tcBorders>
                    <w:tl2br w:val="nil"/>
                    <w:tr2bl w:val="nil"/>
                  </w:tcBorders>
                  <w:noWrap w:val="0"/>
                  <w:vAlign w:val="center"/>
                </w:tcPr>
                <w:p w14:paraId="1CF2053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val="en-US" w:eastAsia="zh-CN" w:bidi="ar"/>
                    </w:rPr>
                    <w:t>80KQL/W47-28-5.5/2</w:t>
                  </w:r>
                </w:p>
              </w:tc>
              <w:tc>
                <w:tcPr>
                  <w:tcW w:w="524" w:type="pct"/>
                  <w:tcBorders>
                    <w:tl2br w:val="nil"/>
                    <w:tr2bl w:val="nil"/>
                  </w:tcBorders>
                  <w:noWrap w:val="0"/>
                  <w:vAlign w:val="center"/>
                </w:tcPr>
                <w:p w14:paraId="14213B3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2</w:t>
                  </w:r>
                  <w:r>
                    <w:rPr>
                      <w:rFonts w:hint="eastAsia" w:cs="Times New Roman"/>
                      <w:b w:val="0"/>
                      <w:bCs/>
                      <w:color w:val="auto"/>
                      <w:sz w:val="21"/>
                      <w:szCs w:val="21"/>
                      <w:lang w:val="en-US" w:eastAsia="zh-CN" w:bidi="ar"/>
                    </w:rPr>
                    <w:t>0</w:t>
                  </w:r>
                </w:p>
              </w:tc>
              <w:tc>
                <w:tcPr>
                  <w:tcW w:w="618" w:type="pct"/>
                  <w:tcBorders>
                    <w:tl2br w:val="nil"/>
                    <w:tr2bl w:val="nil"/>
                  </w:tcBorders>
                  <w:noWrap w:val="0"/>
                  <w:vAlign w:val="center"/>
                </w:tcPr>
                <w:p w14:paraId="2DAF2B43">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r>
                    <w:rPr>
                      <w:rFonts w:hint="eastAsia" w:cs="Times New Roman"/>
                      <w:b w:val="0"/>
                      <w:bCs/>
                      <w:color w:val="auto"/>
                      <w:sz w:val="21"/>
                      <w:szCs w:val="21"/>
                      <w:lang w:val="en-US" w:eastAsia="zh-CN" w:bidi="ar"/>
                    </w:rPr>
                    <w:t>1用1备</w:t>
                  </w:r>
                </w:p>
              </w:tc>
            </w:tr>
            <w:tr w14:paraId="647E1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0F28764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5</w:t>
                  </w:r>
                </w:p>
              </w:tc>
              <w:tc>
                <w:tcPr>
                  <w:tcW w:w="1112" w:type="pct"/>
                  <w:tcBorders>
                    <w:tl2br w:val="nil"/>
                    <w:tr2bl w:val="nil"/>
                  </w:tcBorders>
                  <w:shd w:val="clear" w:color="auto" w:fill="auto"/>
                  <w:noWrap w:val="0"/>
                  <w:vAlign w:val="center"/>
                </w:tcPr>
                <w:p w14:paraId="5DF34F06">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
                    </w:rPr>
                  </w:pPr>
                  <w:r>
                    <w:rPr>
                      <w:rFonts w:hint="default" w:ascii="Times New Roman" w:hAnsi="Times New Roman" w:eastAsia="宋体" w:cs="Times New Roman"/>
                      <w:b w:val="0"/>
                      <w:bCs/>
                      <w:color w:val="auto"/>
                      <w:sz w:val="21"/>
                      <w:szCs w:val="21"/>
                      <w:lang w:bidi="ar"/>
                    </w:rPr>
                    <w:t>全自动软化水设备</w:t>
                  </w:r>
                </w:p>
              </w:tc>
              <w:tc>
                <w:tcPr>
                  <w:tcW w:w="2455" w:type="pct"/>
                  <w:tcBorders>
                    <w:tl2br w:val="nil"/>
                    <w:tr2bl w:val="nil"/>
                  </w:tcBorders>
                  <w:shd w:val="clear" w:color="auto" w:fill="auto"/>
                  <w:noWrap w:val="0"/>
                  <w:vAlign w:val="center"/>
                </w:tcPr>
                <w:p w14:paraId="524ED76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
                    </w:rPr>
                  </w:pPr>
                  <w:r>
                    <w:rPr>
                      <w:rFonts w:hint="default" w:ascii="Times New Roman" w:hAnsi="Times New Roman" w:eastAsia="宋体" w:cs="Times New Roman"/>
                      <w:b w:val="0"/>
                      <w:bCs/>
                      <w:color w:val="auto"/>
                      <w:kern w:val="2"/>
                      <w:sz w:val="21"/>
                      <w:szCs w:val="21"/>
                      <w:lang w:val="en-US" w:eastAsia="zh-CN" w:bidi="ar"/>
                    </w:rPr>
                    <w:t>BRD-RS/Q-2</w:t>
                  </w:r>
                </w:p>
              </w:tc>
              <w:tc>
                <w:tcPr>
                  <w:tcW w:w="524" w:type="pct"/>
                  <w:tcBorders>
                    <w:tl2br w:val="nil"/>
                    <w:tr2bl w:val="nil"/>
                  </w:tcBorders>
                  <w:noWrap w:val="0"/>
                  <w:vAlign w:val="center"/>
                </w:tcPr>
                <w:p w14:paraId="46202A5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10</w:t>
                  </w:r>
                </w:p>
              </w:tc>
              <w:tc>
                <w:tcPr>
                  <w:tcW w:w="618" w:type="pct"/>
                  <w:tcBorders>
                    <w:tl2br w:val="nil"/>
                    <w:tr2bl w:val="nil"/>
                  </w:tcBorders>
                  <w:noWrap w:val="0"/>
                  <w:vAlign w:val="center"/>
                </w:tcPr>
                <w:p w14:paraId="0688203B">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cs="Times New Roman"/>
                      <w:b w:val="0"/>
                      <w:bCs/>
                      <w:color w:val="auto"/>
                      <w:sz w:val="21"/>
                      <w:szCs w:val="21"/>
                      <w:lang w:val="en-US" w:eastAsia="zh-CN" w:bidi="ar"/>
                    </w:rPr>
                  </w:pPr>
                </w:p>
              </w:tc>
            </w:tr>
            <w:tr w14:paraId="6670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41E77E19">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6</w:t>
                  </w:r>
                </w:p>
              </w:tc>
              <w:tc>
                <w:tcPr>
                  <w:tcW w:w="1112" w:type="pct"/>
                  <w:tcBorders>
                    <w:tl2br w:val="nil"/>
                    <w:tr2bl w:val="nil"/>
                  </w:tcBorders>
                  <w:shd w:val="clear" w:color="auto" w:fill="auto"/>
                  <w:noWrap w:val="0"/>
                  <w:vAlign w:val="center"/>
                </w:tcPr>
                <w:p w14:paraId="01BACE3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
                    </w:rPr>
                  </w:pPr>
                  <w:r>
                    <w:rPr>
                      <w:rFonts w:hint="default" w:ascii="Times New Roman" w:hAnsi="Times New Roman" w:eastAsia="宋体" w:cs="Times New Roman"/>
                      <w:b w:val="0"/>
                      <w:bCs/>
                      <w:color w:val="auto"/>
                      <w:sz w:val="21"/>
                      <w:szCs w:val="21"/>
                      <w:lang w:bidi="ar"/>
                    </w:rPr>
                    <w:t>软化水箱</w:t>
                  </w:r>
                </w:p>
              </w:tc>
              <w:tc>
                <w:tcPr>
                  <w:tcW w:w="2455" w:type="pct"/>
                  <w:tcBorders>
                    <w:tl2br w:val="nil"/>
                    <w:tr2bl w:val="nil"/>
                  </w:tcBorders>
                  <w:shd w:val="clear" w:color="auto" w:fill="auto"/>
                  <w:noWrap w:val="0"/>
                  <w:vAlign w:val="center"/>
                </w:tcPr>
                <w:p w14:paraId="4ACF1CAD">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kern w:val="2"/>
                      <w:sz w:val="21"/>
                      <w:szCs w:val="21"/>
                      <w:lang w:val="en-US" w:eastAsia="zh-CN" w:bidi="ar"/>
                    </w:rPr>
                  </w:pPr>
                  <w:r>
                    <w:rPr>
                      <w:rFonts w:hint="default" w:ascii="Times New Roman" w:hAnsi="Times New Roman" w:eastAsia="宋体" w:cs="Times New Roman"/>
                      <w:b w:val="0"/>
                      <w:bCs/>
                      <w:color w:val="auto"/>
                      <w:sz w:val="21"/>
                      <w:szCs w:val="21"/>
                      <w:lang w:bidi="ar"/>
                    </w:rPr>
                    <w:t>V=</w:t>
                  </w:r>
                  <w:r>
                    <w:rPr>
                      <w:rFonts w:hint="eastAsia" w:ascii="Times New Roman" w:hAnsi="Times New Roman" w:eastAsia="宋体" w:cs="Times New Roman"/>
                      <w:b w:val="0"/>
                      <w:bCs/>
                      <w:color w:val="auto"/>
                      <w:sz w:val="21"/>
                      <w:szCs w:val="21"/>
                      <w:lang w:val="en-US" w:eastAsia="zh-CN" w:bidi="ar"/>
                    </w:rPr>
                    <w:t>1.5</w:t>
                  </w:r>
                  <w:r>
                    <w:rPr>
                      <w:rFonts w:hint="default" w:ascii="Times New Roman" w:hAnsi="Times New Roman" w:eastAsia="宋体" w:cs="Times New Roman"/>
                      <w:b w:val="0"/>
                      <w:bCs/>
                      <w:color w:val="auto"/>
                      <w:sz w:val="21"/>
                      <w:szCs w:val="21"/>
                      <w:lang w:bidi="ar"/>
                    </w:rPr>
                    <w:t>m</w:t>
                  </w:r>
                  <w:r>
                    <w:rPr>
                      <w:rFonts w:hint="default" w:ascii="Times New Roman" w:hAnsi="Times New Roman" w:eastAsia="宋体" w:cs="Times New Roman"/>
                      <w:b w:val="0"/>
                      <w:bCs/>
                      <w:color w:val="auto"/>
                      <w:sz w:val="21"/>
                      <w:szCs w:val="21"/>
                      <w:vertAlign w:val="superscript"/>
                      <w:lang w:bidi="ar"/>
                    </w:rPr>
                    <w:t>3</w:t>
                  </w:r>
                  <w:r>
                    <w:rPr>
                      <w:rFonts w:hint="default" w:ascii="Times New Roman" w:hAnsi="Times New Roman" w:eastAsia="宋体" w:cs="Times New Roman"/>
                      <w:b w:val="0"/>
                      <w:bCs/>
                      <w:color w:val="auto"/>
                      <w:sz w:val="21"/>
                      <w:szCs w:val="21"/>
                      <w:lang w:bidi="ar"/>
                    </w:rPr>
                    <w:t xml:space="preserve">  </w:t>
                  </w:r>
                  <w:r>
                    <w:rPr>
                      <w:rFonts w:hint="eastAsia" w:ascii="Times New Roman" w:hAnsi="Times New Roman" w:eastAsia="宋体" w:cs="Times New Roman"/>
                      <w:b w:val="0"/>
                      <w:bCs/>
                      <w:color w:val="auto"/>
                      <w:sz w:val="21"/>
                      <w:szCs w:val="21"/>
                      <w:lang w:val="en-US" w:eastAsia="zh-CN" w:bidi="ar"/>
                    </w:rPr>
                    <w:t>1</w:t>
                  </w:r>
                  <w:r>
                    <w:rPr>
                      <w:rFonts w:hint="default" w:ascii="Times New Roman" w:hAnsi="Times New Roman" w:eastAsia="宋体" w:cs="Times New Roman"/>
                      <w:b w:val="0"/>
                      <w:bCs/>
                      <w:color w:val="auto"/>
                      <w:sz w:val="21"/>
                      <w:szCs w:val="21"/>
                      <w:lang w:bidi="ar"/>
                    </w:rPr>
                    <w:t>000×</w:t>
                  </w:r>
                  <w:r>
                    <w:rPr>
                      <w:rFonts w:hint="eastAsia" w:ascii="Times New Roman" w:hAnsi="Times New Roman" w:eastAsia="宋体" w:cs="Times New Roman"/>
                      <w:b w:val="0"/>
                      <w:bCs/>
                      <w:color w:val="auto"/>
                      <w:sz w:val="21"/>
                      <w:szCs w:val="21"/>
                      <w:lang w:val="en-US" w:eastAsia="zh-CN" w:bidi="ar"/>
                    </w:rPr>
                    <w:t>1</w:t>
                  </w:r>
                  <w:r>
                    <w:rPr>
                      <w:rFonts w:hint="default" w:ascii="Times New Roman" w:hAnsi="Times New Roman" w:eastAsia="宋体" w:cs="Times New Roman"/>
                      <w:b w:val="0"/>
                      <w:bCs/>
                      <w:color w:val="auto"/>
                      <w:sz w:val="21"/>
                      <w:szCs w:val="21"/>
                      <w:lang w:bidi="ar"/>
                    </w:rPr>
                    <w:t>000×</w:t>
                  </w:r>
                  <w:r>
                    <w:rPr>
                      <w:rFonts w:hint="eastAsia" w:ascii="Times New Roman" w:hAnsi="Times New Roman" w:eastAsia="宋体" w:cs="Times New Roman"/>
                      <w:b w:val="0"/>
                      <w:bCs/>
                      <w:color w:val="auto"/>
                      <w:sz w:val="21"/>
                      <w:szCs w:val="21"/>
                      <w:lang w:val="en-US" w:eastAsia="zh-CN" w:bidi="ar"/>
                    </w:rPr>
                    <w:t>15</w:t>
                  </w:r>
                  <w:r>
                    <w:rPr>
                      <w:rFonts w:hint="default" w:ascii="Times New Roman" w:hAnsi="Times New Roman" w:eastAsia="宋体" w:cs="Times New Roman"/>
                      <w:b w:val="0"/>
                      <w:bCs/>
                      <w:color w:val="auto"/>
                      <w:sz w:val="21"/>
                      <w:szCs w:val="21"/>
                      <w:lang w:bidi="ar"/>
                    </w:rPr>
                    <w:t>00（H）</w:t>
                  </w:r>
                </w:p>
              </w:tc>
              <w:tc>
                <w:tcPr>
                  <w:tcW w:w="524" w:type="pct"/>
                  <w:tcBorders>
                    <w:tl2br w:val="nil"/>
                    <w:tr2bl w:val="nil"/>
                  </w:tcBorders>
                  <w:noWrap w:val="0"/>
                  <w:vAlign w:val="center"/>
                </w:tcPr>
                <w:p w14:paraId="65130F0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r>
                    <w:rPr>
                      <w:rFonts w:hint="eastAsia" w:cs="Times New Roman"/>
                      <w:b w:val="0"/>
                      <w:bCs/>
                      <w:color w:val="auto"/>
                      <w:sz w:val="21"/>
                      <w:szCs w:val="21"/>
                      <w:lang w:val="en-US" w:eastAsia="zh-CN" w:bidi="ar"/>
                    </w:rPr>
                    <w:t>0</w:t>
                  </w:r>
                </w:p>
              </w:tc>
              <w:tc>
                <w:tcPr>
                  <w:tcW w:w="618" w:type="pct"/>
                  <w:tcBorders>
                    <w:tl2br w:val="nil"/>
                    <w:tr2bl w:val="nil"/>
                  </w:tcBorders>
                  <w:noWrap w:val="0"/>
                  <w:vAlign w:val="center"/>
                </w:tcPr>
                <w:p w14:paraId="79790AC2">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p>
              </w:tc>
            </w:tr>
            <w:tr w14:paraId="141F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12ED326F">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7</w:t>
                  </w:r>
                </w:p>
              </w:tc>
              <w:tc>
                <w:tcPr>
                  <w:tcW w:w="1112" w:type="pct"/>
                  <w:tcBorders>
                    <w:tl2br w:val="nil"/>
                    <w:tr2bl w:val="nil"/>
                  </w:tcBorders>
                  <w:noWrap w:val="0"/>
                  <w:vAlign w:val="center"/>
                </w:tcPr>
                <w:p w14:paraId="25E6C3E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锅炉房</w:t>
                  </w:r>
                  <w:r>
                    <w:rPr>
                      <w:rFonts w:hint="eastAsia" w:ascii="Times New Roman" w:hAnsi="Times New Roman" w:eastAsia="宋体" w:cs="Times New Roman"/>
                      <w:b w:val="0"/>
                      <w:bCs/>
                      <w:color w:val="auto"/>
                      <w:sz w:val="21"/>
                      <w:szCs w:val="21"/>
                      <w:lang w:val="en-US" w:eastAsia="zh-CN" w:bidi="ar"/>
                    </w:rPr>
                    <w:t>排风机</w:t>
                  </w:r>
                </w:p>
              </w:tc>
              <w:tc>
                <w:tcPr>
                  <w:tcW w:w="2455" w:type="pct"/>
                  <w:tcBorders>
                    <w:tl2br w:val="nil"/>
                    <w:tr2bl w:val="nil"/>
                  </w:tcBorders>
                  <w:noWrap w:val="0"/>
                  <w:vAlign w:val="center"/>
                </w:tcPr>
                <w:p w14:paraId="1C73BE91">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DZ-</w:t>
                  </w:r>
                  <w:r>
                    <w:rPr>
                      <w:rFonts w:hint="eastAsia" w:cs="Times New Roman"/>
                      <w:b w:val="0"/>
                      <w:bCs/>
                      <w:color w:val="auto"/>
                      <w:sz w:val="21"/>
                      <w:szCs w:val="21"/>
                      <w:lang w:val="en-US" w:eastAsia="zh-CN" w:bidi="ar"/>
                    </w:rPr>
                    <w:t>13</w:t>
                  </w:r>
                  <w:r>
                    <w:rPr>
                      <w:rFonts w:hint="eastAsia" w:ascii="Times New Roman" w:hAnsi="Times New Roman" w:eastAsia="宋体" w:cs="Times New Roman"/>
                      <w:b w:val="0"/>
                      <w:bCs/>
                      <w:color w:val="auto"/>
                      <w:sz w:val="21"/>
                      <w:szCs w:val="21"/>
                      <w:lang w:val="en-US" w:eastAsia="zh-CN" w:bidi="ar"/>
                    </w:rPr>
                    <w:t>N02.5</w:t>
                  </w:r>
                  <w:r>
                    <w:rPr>
                      <w:rFonts w:hint="eastAsia" w:cs="Times New Roman"/>
                      <w:b w:val="0"/>
                      <w:bCs/>
                      <w:color w:val="auto"/>
                      <w:sz w:val="21"/>
                      <w:szCs w:val="21"/>
                      <w:lang w:val="en-US" w:eastAsia="zh-CN" w:bidi="ar"/>
                    </w:rPr>
                    <w:t xml:space="preserve"> </w:t>
                  </w:r>
                  <w:r>
                    <w:rPr>
                      <w:rFonts w:hint="eastAsia" w:ascii="Times New Roman" w:hAnsi="Times New Roman" w:eastAsia="宋体" w:cs="Times New Roman"/>
                      <w:b w:val="0"/>
                      <w:bCs/>
                      <w:color w:val="auto"/>
                      <w:sz w:val="21"/>
                      <w:szCs w:val="21"/>
                      <w:lang w:val="en-US" w:eastAsia="zh-CN" w:bidi="ar"/>
                    </w:rPr>
                    <w:t>L=1070m</w:t>
                  </w:r>
                  <w:r>
                    <w:rPr>
                      <w:rFonts w:hint="eastAsia" w:ascii="Times New Roman" w:hAnsi="Times New Roman" w:eastAsia="宋体" w:cs="Times New Roman"/>
                      <w:b w:val="0"/>
                      <w:bCs/>
                      <w:color w:val="auto"/>
                      <w:sz w:val="21"/>
                      <w:szCs w:val="21"/>
                      <w:vertAlign w:val="superscript"/>
                      <w:lang w:val="en-US" w:eastAsia="zh-CN" w:bidi="ar"/>
                    </w:rPr>
                    <w:t>3</w:t>
                  </w:r>
                  <w:r>
                    <w:rPr>
                      <w:rFonts w:hint="eastAsia" w:ascii="Times New Roman" w:hAnsi="Times New Roman" w:eastAsia="宋体" w:cs="Times New Roman"/>
                      <w:b w:val="0"/>
                      <w:bCs/>
                      <w:color w:val="auto"/>
                      <w:sz w:val="21"/>
                      <w:szCs w:val="21"/>
                      <w:lang w:val="en-US" w:eastAsia="zh-CN" w:bidi="ar"/>
                    </w:rPr>
                    <w:t>/h</w:t>
                  </w:r>
                  <w:r>
                    <w:rPr>
                      <w:rFonts w:hint="eastAsia" w:cs="Times New Roman"/>
                      <w:b w:val="0"/>
                      <w:bCs/>
                      <w:color w:val="auto"/>
                      <w:sz w:val="21"/>
                      <w:szCs w:val="21"/>
                      <w:lang w:val="en-US" w:eastAsia="zh-CN" w:bidi="ar"/>
                    </w:rPr>
                    <w:t>，</w:t>
                  </w:r>
                  <w:r>
                    <w:rPr>
                      <w:rFonts w:hint="eastAsia" w:ascii="Times New Roman" w:hAnsi="Times New Roman" w:eastAsia="宋体" w:cs="Times New Roman"/>
                      <w:b w:val="0"/>
                      <w:bCs/>
                      <w:color w:val="auto"/>
                      <w:sz w:val="21"/>
                      <w:szCs w:val="21"/>
                      <w:lang w:val="en-US" w:eastAsia="zh-CN" w:bidi="ar"/>
                    </w:rPr>
                    <w:t>H=42Pa</w:t>
                  </w:r>
                  <w:r>
                    <w:rPr>
                      <w:rFonts w:hint="eastAsia" w:cs="Times New Roman"/>
                      <w:b w:val="0"/>
                      <w:bCs/>
                      <w:color w:val="auto"/>
                      <w:sz w:val="21"/>
                      <w:szCs w:val="21"/>
                      <w:lang w:val="en-US" w:eastAsia="zh-CN" w:bidi="ar"/>
                    </w:rPr>
                    <w:t>，</w:t>
                  </w:r>
                  <w:r>
                    <w:rPr>
                      <w:rFonts w:hint="eastAsia" w:ascii="Times New Roman" w:hAnsi="Times New Roman" w:eastAsia="宋体" w:cs="Times New Roman"/>
                      <w:b w:val="0"/>
                      <w:bCs/>
                      <w:color w:val="auto"/>
                      <w:sz w:val="21"/>
                      <w:szCs w:val="21"/>
                      <w:lang w:val="en-US" w:eastAsia="zh-CN" w:bidi="ar"/>
                    </w:rPr>
                    <w:t>N=0.06kW</w:t>
                  </w:r>
                </w:p>
              </w:tc>
              <w:tc>
                <w:tcPr>
                  <w:tcW w:w="524" w:type="pct"/>
                  <w:tcBorders>
                    <w:tl2br w:val="nil"/>
                    <w:tr2bl w:val="nil"/>
                  </w:tcBorders>
                  <w:noWrap w:val="0"/>
                  <w:vAlign w:val="center"/>
                </w:tcPr>
                <w:p w14:paraId="694599A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r>
                    <w:rPr>
                      <w:rFonts w:hint="eastAsia" w:cs="Times New Roman"/>
                      <w:b w:val="0"/>
                      <w:bCs/>
                      <w:color w:val="auto"/>
                      <w:sz w:val="21"/>
                      <w:szCs w:val="21"/>
                      <w:lang w:val="en-US" w:eastAsia="zh-CN" w:bidi="ar"/>
                    </w:rPr>
                    <w:t>0</w:t>
                  </w:r>
                </w:p>
              </w:tc>
              <w:tc>
                <w:tcPr>
                  <w:tcW w:w="618" w:type="pct"/>
                  <w:tcBorders>
                    <w:tl2br w:val="nil"/>
                    <w:tr2bl w:val="nil"/>
                  </w:tcBorders>
                  <w:noWrap w:val="0"/>
                  <w:vAlign w:val="center"/>
                </w:tcPr>
                <w:p w14:paraId="08E40A88">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p>
              </w:tc>
            </w:tr>
            <w:tr w14:paraId="1524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9" w:type="pct"/>
                  <w:tcBorders>
                    <w:tl2br w:val="nil"/>
                    <w:tr2bl w:val="nil"/>
                  </w:tcBorders>
                  <w:noWrap w:val="0"/>
                  <w:vAlign w:val="center"/>
                </w:tcPr>
                <w:p w14:paraId="665D4F95">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8</w:t>
                  </w:r>
                </w:p>
              </w:tc>
              <w:tc>
                <w:tcPr>
                  <w:tcW w:w="1112" w:type="pct"/>
                  <w:tcBorders>
                    <w:tl2br w:val="nil"/>
                    <w:tr2bl w:val="nil"/>
                  </w:tcBorders>
                  <w:noWrap w:val="0"/>
                  <w:vAlign w:val="center"/>
                </w:tcPr>
                <w:p w14:paraId="695B36F0">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cs="Times New Roman"/>
                      <w:b w:val="0"/>
                      <w:bCs/>
                      <w:color w:val="auto"/>
                      <w:sz w:val="21"/>
                      <w:szCs w:val="21"/>
                      <w:lang w:val="en-US" w:eastAsia="zh-CN" w:bidi="ar"/>
                    </w:rPr>
                    <w:t>锅炉房</w:t>
                  </w:r>
                  <w:r>
                    <w:rPr>
                      <w:rFonts w:hint="eastAsia" w:ascii="Times New Roman" w:hAnsi="Times New Roman" w:eastAsia="宋体" w:cs="Times New Roman"/>
                      <w:b w:val="0"/>
                      <w:bCs/>
                      <w:color w:val="auto"/>
                      <w:sz w:val="21"/>
                      <w:szCs w:val="21"/>
                      <w:lang w:val="en-US" w:eastAsia="zh-CN" w:bidi="ar"/>
                    </w:rPr>
                    <w:t>送风机</w:t>
                  </w:r>
                </w:p>
              </w:tc>
              <w:tc>
                <w:tcPr>
                  <w:tcW w:w="2455" w:type="pct"/>
                  <w:tcBorders>
                    <w:tl2br w:val="nil"/>
                    <w:tr2bl w:val="nil"/>
                  </w:tcBorders>
                  <w:noWrap w:val="0"/>
                  <w:vAlign w:val="center"/>
                </w:tcPr>
                <w:p w14:paraId="5872EAC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eastAsia" w:ascii="Times New Roman" w:hAnsi="Times New Roman" w:eastAsia="宋体" w:cs="Times New Roman"/>
                      <w:b w:val="0"/>
                      <w:bCs/>
                      <w:color w:val="auto"/>
                      <w:sz w:val="21"/>
                      <w:szCs w:val="21"/>
                      <w:lang w:val="en-US" w:eastAsia="zh-CN" w:bidi="ar"/>
                    </w:rPr>
                    <w:t>DZ-</w:t>
                  </w:r>
                  <w:r>
                    <w:rPr>
                      <w:rFonts w:hint="eastAsia" w:cs="Times New Roman"/>
                      <w:b w:val="0"/>
                      <w:bCs/>
                      <w:color w:val="auto"/>
                      <w:sz w:val="21"/>
                      <w:szCs w:val="21"/>
                      <w:lang w:val="en-US" w:eastAsia="zh-CN" w:bidi="ar"/>
                    </w:rPr>
                    <w:t>11</w:t>
                  </w:r>
                  <w:r>
                    <w:rPr>
                      <w:rFonts w:hint="eastAsia" w:ascii="Times New Roman" w:hAnsi="Times New Roman" w:eastAsia="宋体" w:cs="Times New Roman"/>
                      <w:b w:val="0"/>
                      <w:bCs/>
                      <w:color w:val="auto"/>
                      <w:sz w:val="21"/>
                      <w:szCs w:val="21"/>
                      <w:lang w:val="en-US" w:eastAsia="zh-CN" w:bidi="ar"/>
                    </w:rPr>
                    <w:t>N02.5</w:t>
                  </w:r>
                  <w:r>
                    <w:rPr>
                      <w:rFonts w:hint="eastAsia" w:cs="Times New Roman"/>
                      <w:b w:val="0"/>
                      <w:bCs/>
                      <w:color w:val="auto"/>
                      <w:sz w:val="21"/>
                      <w:szCs w:val="21"/>
                      <w:lang w:val="en-US" w:eastAsia="zh-CN" w:bidi="ar"/>
                    </w:rPr>
                    <w:t xml:space="preserve"> </w:t>
                  </w:r>
                  <w:r>
                    <w:rPr>
                      <w:rFonts w:hint="eastAsia" w:ascii="Times New Roman" w:hAnsi="Times New Roman" w:eastAsia="宋体" w:cs="Times New Roman"/>
                      <w:b w:val="0"/>
                      <w:bCs/>
                      <w:color w:val="auto"/>
                      <w:sz w:val="21"/>
                      <w:szCs w:val="21"/>
                      <w:lang w:val="en-US" w:eastAsia="zh-CN" w:bidi="ar"/>
                    </w:rPr>
                    <w:t>L=1070m</w:t>
                  </w:r>
                  <w:r>
                    <w:rPr>
                      <w:rFonts w:hint="eastAsia" w:ascii="Times New Roman" w:hAnsi="Times New Roman" w:eastAsia="宋体" w:cs="Times New Roman"/>
                      <w:b w:val="0"/>
                      <w:bCs/>
                      <w:color w:val="auto"/>
                      <w:sz w:val="21"/>
                      <w:szCs w:val="21"/>
                      <w:vertAlign w:val="superscript"/>
                      <w:lang w:val="en-US" w:eastAsia="zh-CN" w:bidi="ar"/>
                    </w:rPr>
                    <w:t>3</w:t>
                  </w:r>
                  <w:r>
                    <w:rPr>
                      <w:rFonts w:hint="eastAsia" w:ascii="Times New Roman" w:hAnsi="Times New Roman" w:eastAsia="宋体" w:cs="Times New Roman"/>
                      <w:b w:val="0"/>
                      <w:bCs/>
                      <w:color w:val="auto"/>
                      <w:sz w:val="21"/>
                      <w:szCs w:val="21"/>
                      <w:lang w:val="en-US" w:eastAsia="zh-CN" w:bidi="ar"/>
                    </w:rPr>
                    <w:t>/h</w:t>
                  </w:r>
                  <w:r>
                    <w:rPr>
                      <w:rFonts w:hint="eastAsia" w:cs="Times New Roman"/>
                      <w:b w:val="0"/>
                      <w:bCs/>
                      <w:color w:val="auto"/>
                      <w:sz w:val="21"/>
                      <w:szCs w:val="21"/>
                      <w:lang w:val="en-US" w:eastAsia="zh-CN" w:bidi="ar"/>
                    </w:rPr>
                    <w:t>，</w:t>
                  </w:r>
                  <w:r>
                    <w:rPr>
                      <w:rFonts w:hint="eastAsia" w:ascii="Times New Roman" w:hAnsi="Times New Roman" w:eastAsia="宋体" w:cs="Times New Roman"/>
                      <w:b w:val="0"/>
                      <w:bCs/>
                      <w:color w:val="auto"/>
                      <w:sz w:val="21"/>
                      <w:szCs w:val="21"/>
                      <w:lang w:val="en-US" w:eastAsia="zh-CN" w:bidi="ar"/>
                    </w:rPr>
                    <w:t>H=42Pa</w:t>
                  </w:r>
                  <w:r>
                    <w:rPr>
                      <w:rFonts w:hint="eastAsia" w:cs="Times New Roman"/>
                      <w:b w:val="0"/>
                      <w:bCs/>
                      <w:color w:val="auto"/>
                      <w:sz w:val="21"/>
                      <w:szCs w:val="21"/>
                      <w:lang w:val="en-US" w:eastAsia="zh-CN" w:bidi="ar"/>
                    </w:rPr>
                    <w:t>，</w:t>
                  </w:r>
                  <w:r>
                    <w:rPr>
                      <w:rFonts w:hint="eastAsia" w:ascii="Times New Roman" w:hAnsi="Times New Roman" w:eastAsia="宋体" w:cs="Times New Roman"/>
                      <w:b w:val="0"/>
                      <w:bCs/>
                      <w:color w:val="auto"/>
                      <w:sz w:val="21"/>
                      <w:szCs w:val="21"/>
                      <w:lang w:val="en-US" w:eastAsia="zh-CN" w:bidi="ar"/>
                    </w:rPr>
                    <w:t>N=0.06kW</w:t>
                  </w:r>
                </w:p>
              </w:tc>
              <w:tc>
                <w:tcPr>
                  <w:tcW w:w="524" w:type="pct"/>
                  <w:tcBorders>
                    <w:tl2br w:val="nil"/>
                    <w:tr2bl w:val="nil"/>
                  </w:tcBorders>
                  <w:noWrap w:val="0"/>
                  <w:vAlign w:val="center"/>
                </w:tcPr>
                <w:p w14:paraId="081919FC">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bidi="ar"/>
                    </w:rPr>
                    <w:t>1</w:t>
                  </w:r>
                  <w:r>
                    <w:rPr>
                      <w:rFonts w:hint="eastAsia" w:cs="Times New Roman"/>
                      <w:b w:val="0"/>
                      <w:bCs/>
                      <w:color w:val="auto"/>
                      <w:sz w:val="21"/>
                      <w:szCs w:val="21"/>
                      <w:lang w:val="en-US" w:eastAsia="zh-CN" w:bidi="ar"/>
                    </w:rPr>
                    <w:t>0</w:t>
                  </w:r>
                </w:p>
              </w:tc>
              <w:tc>
                <w:tcPr>
                  <w:tcW w:w="618" w:type="pct"/>
                  <w:tcBorders>
                    <w:tl2br w:val="nil"/>
                    <w:tr2bl w:val="nil"/>
                  </w:tcBorders>
                  <w:noWrap w:val="0"/>
                  <w:vAlign w:val="center"/>
                </w:tcPr>
                <w:p w14:paraId="18F1CD4A">
                  <w:pPr>
                    <w:keepNext w:val="0"/>
                    <w:keepLines w:val="0"/>
                    <w:pageBreakBefore w:val="0"/>
                    <w:widowControl w:val="0"/>
                    <w:tabs>
                      <w:tab w:val="left" w:pos="294"/>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z w:val="21"/>
                      <w:szCs w:val="21"/>
                      <w:lang w:bidi="ar"/>
                    </w:rPr>
                  </w:pPr>
                </w:p>
              </w:tc>
            </w:tr>
          </w:tbl>
          <w:p w14:paraId="0F827259">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default" w:ascii="Times New Roman" w:hAnsi="Times New Roman" w:eastAsia="宋体" w:cs="Times New Roman"/>
                <w:b/>
                <w:bCs/>
                <w:color w:val="auto"/>
                <w:sz w:val="24"/>
                <w:szCs w:val="28"/>
                <w:highlight w:val="none"/>
                <w:lang w:eastAsia="zh-CN"/>
              </w:rPr>
            </w:pPr>
            <w:r>
              <w:rPr>
                <w:rFonts w:hint="eastAsia" w:cs="Times New Roman"/>
                <w:b/>
                <w:bCs/>
                <w:color w:val="auto"/>
                <w:sz w:val="24"/>
                <w:szCs w:val="28"/>
                <w:highlight w:val="none"/>
                <w:lang w:val="en-US" w:eastAsia="zh-CN"/>
              </w:rPr>
              <w:t>四</w:t>
            </w:r>
            <w:r>
              <w:rPr>
                <w:rFonts w:hint="default" w:ascii="Times New Roman" w:hAnsi="Times New Roman" w:eastAsia="宋体" w:cs="Times New Roman"/>
                <w:b/>
                <w:bCs/>
                <w:color w:val="auto"/>
                <w:sz w:val="24"/>
                <w:szCs w:val="28"/>
                <w:highlight w:val="none"/>
                <w:lang w:eastAsia="zh-CN"/>
              </w:rPr>
              <w:t>、主要原辅材料及平面布置</w:t>
            </w:r>
          </w:p>
          <w:p w14:paraId="7D827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lang w:val="en-US" w:eastAsia="zh-CN"/>
              </w:rPr>
              <w:t>1、</w:t>
            </w:r>
            <w:r>
              <w:rPr>
                <w:rFonts w:hint="default" w:ascii="Times New Roman" w:hAnsi="Times New Roman" w:eastAsia="宋体" w:cs="Times New Roman"/>
                <w:color w:val="auto"/>
                <w:sz w:val="24"/>
                <w:szCs w:val="22"/>
                <w:highlight w:val="none"/>
              </w:rPr>
              <w:t>主要原辅材料及能源消耗</w:t>
            </w:r>
          </w:p>
          <w:p w14:paraId="3191F51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根据建设单位提供资料，本项目原辅材料、能源消耗情况见下表。</w:t>
            </w:r>
          </w:p>
          <w:p w14:paraId="036931BB">
            <w:pPr>
              <w:spacing w:line="360" w:lineRule="auto"/>
              <w:jc w:val="center"/>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bCs w:val="0"/>
                <w:color w:val="auto"/>
                <w:sz w:val="21"/>
                <w:szCs w:val="21"/>
                <w:lang w:val="zh-CN" w:eastAsia="zh-CN"/>
              </w:rPr>
              <w:t>表2</w:t>
            </w:r>
            <w:r>
              <w:rPr>
                <w:rFonts w:hint="eastAsia" w:cs="Times New Roman"/>
                <w:b/>
                <w:bCs w:val="0"/>
                <w:color w:val="auto"/>
                <w:sz w:val="21"/>
                <w:szCs w:val="21"/>
                <w:lang w:val="en-US" w:eastAsia="zh-CN"/>
              </w:rPr>
              <w:t>-3</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zh-CN"/>
              </w:rPr>
              <w:t>主要原辅材料及能源用量</w:t>
            </w:r>
          </w:p>
          <w:tbl>
            <w:tblPr>
              <w:tblStyle w:val="26"/>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51" w:type="dxa"/>
                <w:bottom w:w="28" w:type="dxa"/>
                <w:right w:w="51" w:type="dxa"/>
              </w:tblCellMar>
            </w:tblPr>
            <w:tblGrid>
              <w:gridCol w:w="557"/>
              <w:gridCol w:w="1369"/>
              <w:gridCol w:w="1225"/>
              <w:gridCol w:w="1018"/>
              <w:gridCol w:w="4457"/>
            </w:tblGrid>
            <w:tr w14:paraId="5D3D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269823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793" w:type="pct"/>
                  <w:tcBorders>
                    <w:tl2br w:val="nil"/>
                    <w:tr2bl w:val="nil"/>
                  </w:tcBorders>
                  <w:vAlign w:val="center"/>
                </w:tcPr>
                <w:p w14:paraId="46606C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710" w:type="pct"/>
                  <w:tcBorders>
                    <w:tl2br w:val="nil"/>
                    <w:tr2bl w:val="nil"/>
                  </w:tcBorders>
                  <w:vAlign w:val="center"/>
                </w:tcPr>
                <w:p w14:paraId="00F5FE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590" w:type="pct"/>
                  <w:tcBorders>
                    <w:tl2br w:val="nil"/>
                    <w:tr2bl w:val="nil"/>
                  </w:tcBorders>
                  <w:vAlign w:val="center"/>
                </w:tcPr>
                <w:p w14:paraId="114687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消耗量</w:t>
                  </w:r>
                </w:p>
              </w:tc>
              <w:tc>
                <w:tcPr>
                  <w:tcW w:w="2582" w:type="pct"/>
                  <w:tcBorders>
                    <w:tl2br w:val="nil"/>
                    <w:tr2bl w:val="nil"/>
                  </w:tcBorders>
                  <w:vAlign w:val="center"/>
                </w:tcPr>
                <w:p w14:paraId="677A1E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来源</w:t>
                  </w:r>
                </w:p>
              </w:tc>
            </w:tr>
            <w:tr w14:paraId="0771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0FEE17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93" w:type="pct"/>
                  <w:tcBorders>
                    <w:tl2br w:val="nil"/>
                    <w:tr2bl w:val="nil"/>
                  </w:tcBorders>
                  <w:vAlign w:val="center"/>
                </w:tcPr>
                <w:p w14:paraId="45E5D5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水</w:t>
                  </w:r>
                </w:p>
              </w:tc>
              <w:tc>
                <w:tcPr>
                  <w:tcW w:w="710" w:type="pct"/>
                  <w:tcBorders>
                    <w:tl2br w:val="nil"/>
                    <w:tr2bl w:val="nil"/>
                  </w:tcBorders>
                  <w:vAlign w:val="center"/>
                </w:tcPr>
                <w:p w14:paraId="3DA4EE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590" w:type="pct"/>
                  <w:tcBorders>
                    <w:tl2br w:val="nil"/>
                    <w:tr2bl w:val="nil"/>
                  </w:tcBorders>
                  <w:vAlign w:val="center"/>
                </w:tcPr>
                <w:p w14:paraId="77C850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2437.5</w:t>
                  </w:r>
                </w:p>
              </w:tc>
              <w:tc>
                <w:tcPr>
                  <w:tcW w:w="2582" w:type="pct"/>
                  <w:tcBorders>
                    <w:tl2br w:val="nil"/>
                    <w:tr2bl w:val="nil"/>
                  </w:tcBorders>
                  <w:vAlign w:val="center"/>
                </w:tcPr>
                <w:p w14:paraId="0BCAE9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园区供水管网供给</w:t>
                  </w:r>
                </w:p>
              </w:tc>
            </w:tr>
            <w:tr w14:paraId="45DD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7C941F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793" w:type="pct"/>
                  <w:tcBorders>
                    <w:tl2br w:val="nil"/>
                    <w:tr2bl w:val="nil"/>
                  </w:tcBorders>
                  <w:vAlign w:val="center"/>
                </w:tcPr>
                <w:p w14:paraId="568354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天然气</w:t>
                  </w:r>
                </w:p>
              </w:tc>
              <w:tc>
                <w:tcPr>
                  <w:tcW w:w="710" w:type="pct"/>
                  <w:tcBorders>
                    <w:tl2br w:val="nil"/>
                    <w:tr2bl w:val="nil"/>
                  </w:tcBorders>
                  <w:vAlign w:val="center"/>
                </w:tcPr>
                <w:p w14:paraId="45B077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万m</w:t>
                  </w:r>
                  <w:r>
                    <w:rPr>
                      <w:rFonts w:hint="eastAsia"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590" w:type="pct"/>
                  <w:tcBorders>
                    <w:tl2br w:val="nil"/>
                    <w:tr2bl w:val="nil"/>
                  </w:tcBorders>
                  <w:vAlign w:val="center"/>
                </w:tcPr>
                <w:p w14:paraId="25478F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56.25</w:t>
                  </w:r>
                </w:p>
              </w:tc>
              <w:tc>
                <w:tcPr>
                  <w:tcW w:w="2582" w:type="pct"/>
                  <w:tcBorders>
                    <w:tl2br w:val="nil"/>
                    <w:tr2bl w:val="nil"/>
                  </w:tcBorders>
                  <w:vAlign w:val="center"/>
                </w:tcPr>
                <w:p w14:paraId="082F59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市政天然气管网</w:t>
                  </w:r>
                  <w:r>
                    <w:rPr>
                      <w:rFonts w:hint="eastAsia" w:cs="Times New Roman"/>
                      <w:color w:val="auto"/>
                      <w:sz w:val="21"/>
                      <w:szCs w:val="21"/>
                      <w:lang w:val="en-US" w:eastAsia="zh-CN"/>
                    </w:rPr>
                    <w:t>供给，天然气管道已接入</w:t>
                  </w:r>
                </w:p>
              </w:tc>
            </w:tr>
            <w:tr w14:paraId="03A0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1" w:type="dxa"/>
                  <w:bottom w:w="28" w:type="dxa"/>
                  <w:right w:w="51" w:type="dxa"/>
                </w:tblCellMar>
              </w:tblPrEx>
              <w:trPr>
                <w:trHeight w:val="340" w:hRule="atLeast"/>
                <w:jc w:val="center"/>
              </w:trPr>
              <w:tc>
                <w:tcPr>
                  <w:tcW w:w="323" w:type="pct"/>
                  <w:tcBorders>
                    <w:tl2br w:val="nil"/>
                    <w:tr2bl w:val="nil"/>
                  </w:tcBorders>
                  <w:vAlign w:val="center"/>
                </w:tcPr>
                <w:p w14:paraId="180FA4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793" w:type="pct"/>
                  <w:tcBorders>
                    <w:tl2br w:val="nil"/>
                    <w:tr2bl w:val="nil"/>
                  </w:tcBorders>
                  <w:vAlign w:val="center"/>
                </w:tcPr>
                <w:p w14:paraId="71A384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w:t>
                  </w:r>
                </w:p>
              </w:tc>
              <w:tc>
                <w:tcPr>
                  <w:tcW w:w="710" w:type="pct"/>
                  <w:tcBorders>
                    <w:tl2br w:val="nil"/>
                    <w:tr2bl w:val="nil"/>
                  </w:tcBorders>
                  <w:vAlign w:val="center"/>
                </w:tcPr>
                <w:p w14:paraId="6300FB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w:t>
                  </w:r>
                  <w:r>
                    <w:rPr>
                      <w:rFonts w:hint="default" w:ascii="Times New Roman" w:hAnsi="Times New Roman" w:eastAsia="宋体" w:cs="Times New Roman"/>
                      <w:color w:val="auto"/>
                      <w:sz w:val="21"/>
                      <w:szCs w:val="21"/>
                      <w:lang w:val="en-US" w:eastAsia="zh-CN"/>
                    </w:rPr>
                    <w:t>kW.h</w:t>
                  </w:r>
                </w:p>
              </w:tc>
              <w:tc>
                <w:tcPr>
                  <w:tcW w:w="590" w:type="pct"/>
                  <w:tcBorders>
                    <w:tl2br w:val="nil"/>
                    <w:tr2bl w:val="nil"/>
                  </w:tcBorders>
                  <w:vAlign w:val="center"/>
                </w:tcPr>
                <w:p w14:paraId="6B1DBA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2582" w:type="pct"/>
                  <w:tcBorders>
                    <w:tl2br w:val="nil"/>
                    <w:tr2bl w:val="nil"/>
                  </w:tcBorders>
                  <w:vAlign w:val="center"/>
                </w:tcPr>
                <w:p w14:paraId="693EBC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依托</w:t>
                  </w:r>
                  <w:r>
                    <w:rPr>
                      <w:rFonts w:hint="eastAsia" w:cs="Times New Roman"/>
                      <w:color w:val="auto"/>
                      <w:sz w:val="21"/>
                      <w:szCs w:val="21"/>
                      <w:lang w:val="en-US" w:eastAsia="zh-CN"/>
                    </w:rPr>
                    <w:t>厂房</w:t>
                  </w:r>
                  <w:r>
                    <w:rPr>
                      <w:rFonts w:hint="eastAsia" w:ascii="Times New Roman" w:hAnsi="Times New Roman" w:eastAsia="宋体" w:cs="Times New Roman"/>
                      <w:color w:val="auto"/>
                      <w:sz w:val="21"/>
                      <w:szCs w:val="21"/>
                      <w:lang w:val="en-US" w:eastAsia="zh-CN"/>
                    </w:rPr>
                    <w:t>现有供电系统</w:t>
                  </w:r>
                </w:p>
              </w:tc>
            </w:tr>
          </w:tbl>
          <w:p w14:paraId="77632D1C">
            <w:pPr>
              <w:spacing w:line="360" w:lineRule="auto"/>
              <w:ind w:firstLine="480" w:firstLineChars="200"/>
              <w:rPr>
                <w:rFonts w:hint="default" w:ascii="Times New Roman" w:hAnsi="Times New Roman" w:eastAsia="宋体" w:cs="Times New Roman"/>
                <w:color w:val="auto"/>
                <w:sz w:val="24"/>
                <w:szCs w:val="24"/>
                <w:lang w:eastAsia="zh-CN" w:bidi="ar"/>
              </w:rPr>
            </w:pPr>
            <w:r>
              <w:rPr>
                <w:rFonts w:hint="eastAsia" w:ascii="Times New Roman" w:hAnsi="Times New Roman" w:eastAsia="宋体" w:cs="Times New Roman"/>
                <w:color w:val="auto"/>
                <w:sz w:val="24"/>
                <w:szCs w:val="24"/>
                <w:lang w:val="en-US" w:eastAsia="zh-CN" w:bidi="ar"/>
              </w:rPr>
              <w:t>2</w:t>
            </w:r>
            <w:r>
              <w:rPr>
                <w:rFonts w:hint="default" w:ascii="Times New Roman" w:hAnsi="Times New Roman" w:eastAsia="宋体" w:cs="Times New Roman"/>
                <w:color w:val="auto"/>
                <w:sz w:val="24"/>
                <w:szCs w:val="24"/>
                <w:lang w:eastAsia="zh-CN" w:bidi="ar"/>
              </w:rPr>
              <w:t>、总平面布置</w:t>
            </w:r>
          </w:p>
          <w:p w14:paraId="3D3E85CB">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在每座标准化厂房东北角</w:t>
            </w:r>
            <w:r>
              <w:rPr>
                <w:rFonts w:hint="eastAsia" w:ascii="Times New Roman" w:hAnsi="Times New Roman" w:eastAsia="宋体" w:cs="Times New Roman"/>
                <w:color w:val="auto"/>
                <w:sz w:val="24"/>
                <w:szCs w:val="24"/>
                <w:lang w:val="en-US" w:eastAsia="zh-CN"/>
              </w:rPr>
              <w:t>设锅炉房一</w:t>
            </w:r>
            <w:r>
              <w:rPr>
                <w:rFonts w:hint="eastAsia" w:cs="Times New Roman"/>
                <w:color w:val="auto"/>
                <w:sz w:val="24"/>
                <w:szCs w:val="24"/>
                <w:lang w:val="en-US" w:eastAsia="zh-CN"/>
              </w:rPr>
              <w:t>间</w:t>
            </w:r>
            <w:r>
              <w:rPr>
                <w:rFonts w:hint="eastAsia" w:ascii="Times New Roman" w:hAnsi="Times New Roman" w:eastAsia="宋体" w:cs="Times New Roman"/>
                <w:color w:val="auto"/>
                <w:sz w:val="24"/>
                <w:szCs w:val="24"/>
                <w:lang w:val="en-US" w:eastAsia="zh-CN"/>
              </w:rPr>
              <w:t>，主要安装</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台</w:t>
            </w:r>
            <w:r>
              <w:rPr>
                <w:rFonts w:hint="eastAsia" w:cs="Times New Roman"/>
                <w:color w:val="auto"/>
                <w:sz w:val="24"/>
                <w:szCs w:val="24"/>
                <w:lang w:val="en-US" w:eastAsia="zh-CN"/>
              </w:rPr>
              <w:t>热水锅炉</w:t>
            </w:r>
            <w:r>
              <w:rPr>
                <w:rFonts w:hint="eastAsia" w:ascii="Times New Roman" w:hAnsi="Times New Roman" w:eastAsia="宋体" w:cs="Times New Roman"/>
                <w:color w:val="auto"/>
                <w:sz w:val="24"/>
                <w:szCs w:val="24"/>
                <w:lang w:val="en-US" w:eastAsia="zh-CN"/>
              </w:rPr>
              <w:t>及其附属辅助设施，平面布置按照《工业企业总平面设计规范》(GB50178-2012)、《建筑设计防火规</w:t>
            </w:r>
            <w:r>
              <w:rPr>
                <w:rFonts w:hint="eastAsia" w:ascii="Times New Roman" w:hAnsi="Times New Roman" w:eastAsia="宋体" w:cs="Times New Roman"/>
                <w:color w:val="auto"/>
                <w:sz w:val="24"/>
                <w:lang w:val="en-US" w:eastAsia="zh-CN"/>
              </w:rPr>
              <w:t>范》(GB50016-2022）等有关规定进行设计</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项目总平面图置见附图3，</w:t>
            </w:r>
            <w:r>
              <w:rPr>
                <w:rFonts w:hint="eastAsia" w:ascii="Times New Roman" w:hAnsi="Times New Roman" w:eastAsia="宋体" w:cs="Times New Roman"/>
                <w:color w:val="auto"/>
                <w:sz w:val="24"/>
                <w:lang w:val="en-US" w:eastAsia="zh-CN"/>
              </w:rPr>
              <w:t>锅炉房</w:t>
            </w:r>
            <w:r>
              <w:rPr>
                <w:rFonts w:hint="default" w:ascii="Times New Roman" w:hAnsi="Times New Roman" w:eastAsia="宋体" w:cs="Times New Roman"/>
                <w:color w:val="auto"/>
                <w:sz w:val="24"/>
                <w:lang w:val="en-US" w:eastAsia="zh-CN"/>
              </w:rPr>
              <w:t>平面布置图见附图</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eastAsia="zh-CN"/>
              </w:rPr>
              <w:t>。</w:t>
            </w:r>
          </w:p>
          <w:p w14:paraId="715563EF">
            <w:pPr>
              <w:pageBreakBefore w:val="0"/>
              <w:kinsoku/>
              <w:wordWrap/>
              <w:overflowPunct/>
              <w:topLinePunct w:val="0"/>
              <w:bidi w:val="0"/>
              <w:snapToGrid/>
              <w:spacing w:line="360" w:lineRule="auto"/>
              <w:ind w:firstLine="472" w:firstLineChars="196"/>
              <w:jc w:val="left"/>
              <w:rPr>
                <w:rFonts w:hint="default" w:ascii="Times New Roman" w:hAnsi="Times New Roman" w:eastAsia="宋体" w:cs="Times New Roman"/>
                <w:b/>
                <w:color w:val="auto"/>
                <w:sz w:val="24"/>
                <w:szCs w:val="28"/>
              </w:rPr>
            </w:pPr>
            <w:r>
              <w:rPr>
                <w:rFonts w:hint="eastAsia" w:cs="Times New Roman"/>
                <w:b/>
                <w:color w:val="auto"/>
                <w:sz w:val="24"/>
                <w:szCs w:val="28"/>
                <w:lang w:val="en-US" w:eastAsia="zh-CN"/>
              </w:rPr>
              <w:t>五</w:t>
            </w:r>
            <w:r>
              <w:rPr>
                <w:rFonts w:hint="default" w:ascii="Times New Roman" w:hAnsi="Times New Roman" w:eastAsia="宋体" w:cs="Times New Roman"/>
                <w:b/>
                <w:color w:val="auto"/>
                <w:sz w:val="24"/>
                <w:szCs w:val="28"/>
              </w:rPr>
              <w:t>、公用工程</w:t>
            </w:r>
          </w:p>
          <w:p w14:paraId="45935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（1）给、排水</w:t>
            </w:r>
          </w:p>
          <w:p w14:paraId="79F271E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①给水</w:t>
            </w:r>
          </w:p>
          <w:p w14:paraId="5CF4A64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w:t>
            </w:r>
            <w:r>
              <w:rPr>
                <w:rFonts w:hint="eastAsia" w:cs="Times New Roman"/>
                <w:color w:val="auto"/>
                <w:sz w:val="24"/>
                <w:lang w:val="en-US" w:eastAsia="zh-CN"/>
              </w:rPr>
              <w:t>用水来自于</w:t>
            </w:r>
            <w:r>
              <w:rPr>
                <w:rFonts w:hint="eastAsia" w:cs="Times New Roman"/>
                <w:color w:val="auto"/>
                <w:sz w:val="24"/>
                <w:szCs w:val="20"/>
                <w:lang w:val="en-US" w:eastAsia="zh-CN" w:bidi="ar"/>
              </w:rPr>
              <w:t>园区供水管网</w:t>
            </w:r>
            <w:r>
              <w:rPr>
                <w:rFonts w:hint="default" w:ascii="Times New Roman" w:hAnsi="Times New Roman" w:eastAsia="宋体" w:cs="Times New Roman"/>
                <w:color w:val="auto"/>
                <w:sz w:val="24"/>
                <w:szCs w:val="24"/>
                <w:lang w:bidi="ar"/>
              </w:rPr>
              <w:t>。</w:t>
            </w:r>
          </w:p>
          <w:p w14:paraId="5D393D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②用水</w:t>
            </w:r>
          </w:p>
          <w:p w14:paraId="28E74041">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本项目用水主要为锅炉用水，锅炉用水来自软化水装置处理后的软水。</w:t>
            </w:r>
          </w:p>
          <w:p w14:paraId="1291033F">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项目天然气</w:t>
            </w:r>
            <w:r>
              <w:rPr>
                <w:rFonts w:hint="eastAsia" w:cs="Times New Roman"/>
                <w:color w:val="auto"/>
                <w:sz w:val="24"/>
                <w:lang w:val="en-US" w:eastAsia="zh-CN"/>
              </w:rPr>
              <w:t>热水</w:t>
            </w:r>
            <w:r>
              <w:rPr>
                <w:rFonts w:hint="eastAsia" w:ascii="Times New Roman" w:hAnsi="Times New Roman" w:eastAsia="宋体" w:cs="Times New Roman"/>
                <w:color w:val="auto"/>
                <w:sz w:val="24"/>
                <w:lang w:val="en-US" w:eastAsia="zh-CN"/>
              </w:rPr>
              <w:t>锅炉仅采暖季使用，年最大运行天数为</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天，每天运行</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小时</w:t>
            </w:r>
            <w:r>
              <w:rPr>
                <w:rFonts w:hint="eastAsia" w:cs="Times New Roman"/>
                <w:color w:val="auto"/>
                <w:sz w:val="24"/>
                <w:lang w:val="en-US" w:eastAsia="zh-CN"/>
              </w:rPr>
              <w:t>，热</w:t>
            </w:r>
            <w:r>
              <w:rPr>
                <w:rFonts w:hint="eastAsia" w:ascii="Times New Roman" w:hAnsi="Times New Roman" w:eastAsia="宋体" w:cs="Times New Roman"/>
                <w:color w:val="auto"/>
                <w:sz w:val="24"/>
                <w:lang w:val="en-US" w:eastAsia="zh-CN"/>
              </w:rPr>
              <w:t>水循环使用</w:t>
            </w:r>
            <w:r>
              <w:rPr>
                <w:rFonts w:hint="eastAsia" w:eastAsia="宋体" w:cs="Times New Roman"/>
                <w:color w:val="auto"/>
                <w:sz w:val="24"/>
                <w:lang w:val="en-US" w:eastAsia="zh-CN"/>
              </w:rPr>
              <w:t>，</w:t>
            </w:r>
            <w:r>
              <w:rPr>
                <w:rFonts w:hint="eastAsia" w:ascii="Times New Roman" w:hAnsi="Times New Roman" w:eastAsia="宋体" w:cs="Times New Roman"/>
                <w:color w:val="auto"/>
                <w:sz w:val="24"/>
                <w:lang w:val="en-US" w:eastAsia="zh-CN"/>
              </w:rPr>
              <w:t>由于供热管网损耗及锅炉排污，锅炉需定期进行补充水，补充水量约为</w:t>
            </w:r>
            <w:r>
              <w:rPr>
                <w:rFonts w:hint="default"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val="en-US" w:eastAsia="zh-CN"/>
              </w:rPr>
              <w:t>，则</w:t>
            </w:r>
            <w:r>
              <w:rPr>
                <w:rFonts w:hint="eastAsia" w:cs="Times New Roman"/>
                <w:color w:val="auto"/>
                <w:sz w:val="24"/>
                <w:lang w:val="en-US" w:eastAsia="zh-CN"/>
              </w:rPr>
              <w:t>0.7MW/h</w:t>
            </w:r>
            <w:r>
              <w:rPr>
                <w:rFonts w:hint="eastAsia" w:ascii="Times New Roman" w:hAnsi="Times New Roman" w:eastAsia="宋体" w:cs="Times New Roman"/>
                <w:color w:val="auto"/>
                <w:sz w:val="24"/>
                <w:lang w:val="en-US" w:eastAsia="zh-CN"/>
              </w:rPr>
              <w:t>锅炉补充水量为</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1.05MW/h</w:t>
            </w:r>
            <w:r>
              <w:rPr>
                <w:rFonts w:hint="eastAsia" w:ascii="Times New Roman" w:hAnsi="Times New Roman" w:eastAsia="宋体" w:cs="Times New Roman"/>
                <w:color w:val="auto"/>
                <w:sz w:val="24"/>
                <w:lang w:val="en-US" w:eastAsia="zh-CN"/>
              </w:rPr>
              <w:t>锅炉补充水量为</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w:t>
            </w:r>
          </w:p>
          <w:p w14:paraId="11BF82C4">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锅炉补水采用软水，配套的软化水装置通过离子交换</w:t>
            </w:r>
            <w:r>
              <w:rPr>
                <w:rFonts w:hint="eastAsia" w:cs="Times New Roman"/>
                <w:color w:val="auto"/>
                <w:sz w:val="24"/>
                <w:lang w:val="en-US" w:eastAsia="zh-CN"/>
              </w:rPr>
              <w:t>树脂</w:t>
            </w:r>
            <w:r>
              <w:rPr>
                <w:rFonts w:hint="eastAsia" w:ascii="Times New Roman" w:hAnsi="Times New Roman" w:eastAsia="宋体" w:cs="Times New Roman"/>
                <w:color w:val="auto"/>
                <w:sz w:val="24"/>
                <w:lang w:val="en-US" w:eastAsia="zh-CN"/>
              </w:rPr>
              <w:t>制备软水，项目</w:t>
            </w:r>
            <w:r>
              <w:rPr>
                <w:rFonts w:hint="eastAsia" w:cs="Times New Roman"/>
                <w:color w:val="auto"/>
                <w:sz w:val="24"/>
                <w:lang w:val="en-US" w:eastAsia="zh-CN"/>
              </w:rPr>
              <w:t>锅炉房各</w:t>
            </w:r>
            <w:r>
              <w:rPr>
                <w:rFonts w:hint="eastAsia" w:ascii="Times New Roman" w:hAnsi="Times New Roman" w:eastAsia="宋体" w:cs="Times New Roman"/>
                <w:color w:val="auto"/>
                <w:sz w:val="24"/>
                <w:lang w:val="en-US" w:eastAsia="zh-CN"/>
              </w:rPr>
              <w:t>设</w:t>
            </w:r>
            <w:r>
              <w:rPr>
                <w:rFonts w:hint="default" w:ascii="Times New Roman" w:hAnsi="Times New Roman" w:eastAsia="宋体" w:cs="Times New Roman"/>
                <w:color w:val="auto"/>
                <w:sz w:val="24"/>
                <w:lang w:val="en-US" w:eastAsia="zh-CN"/>
              </w:rPr>
              <w:t>全自动软化水设备</w:t>
            </w:r>
            <w:r>
              <w:rPr>
                <w:rFonts w:hint="eastAsia" w:ascii="Times New Roman" w:hAnsi="Times New Roman" w:eastAsia="宋体" w:cs="Times New Roman"/>
                <w:color w:val="auto"/>
                <w:sz w:val="24"/>
                <w:lang w:val="en-US" w:eastAsia="zh-CN"/>
              </w:rPr>
              <w:t>1台，制备效率为</w:t>
            </w:r>
            <w:r>
              <w:rPr>
                <w:rFonts w:hint="eastAsia" w:cs="Times New Roman"/>
                <w:color w:val="auto"/>
                <w:sz w:val="24"/>
                <w:lang w:val="en-US" w:eastAsia="zh-CN"/>
              </w:rPr>
              <w:t>0.2</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lang w:val="en-US" w:eastAsia="zh-CN"/>
              </w:rPr>
              <w:t>，软化水的产生率为</w:t>
            </w:r>
            <w:r>
              <w:rPr>
                <w:rFonts w:hint="default" w:ascii="Times New Roman" w:hAnsi="Times New Roman" w:eastAsia="宋体" w:cs="Times New Roman"/>
                <w:color w:val="auto"/>
                <w:sz w:val="24"/>
                <w:lang w:val="en-US" w:eastAsia="zh-CN"/>
              </w:rPr>
              <w:t>80%</w:t>
            </w:r>
            <w:r>
              <w:rPr>
                <w:rFonts w:hint="eastAsia" w:ascii="Times New Roman" w:hAnsi="Times New Roman" w:eastAsia="宋体" w:cs="Times New Roman"/>
                <w:color w:val="auto"/>
                <w:sz w:val="24"/>
                <w:lang w:val="en-US" w:eastAsia="zh-CN"/>
              </w:rPr>
              <w:t>，软化的产生量为</w:t>
            </w:r>
            <w:r>
              <w:rPr>
                <w:rFonts w:hint="eastAsia" w:cs="Times New Roman"/>
                <w:color w:val="auto"/>
                <w:sz w:val="24"/>
                <w:lang w:val="en-US" w:eastAsia="zh-CN"/>
              </w:rPr>
              <w:t>0.16</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/h</w:t>
            </w:r>
            <w:r>
              <w:rPr>
                <w:rFonts w:hint="eastAsia" w:cs="Times New Roman"/>
                <w:color w:val="auto"/>
                <w:sz w:val="24"/>
                <w:lang w:val="en-US" w:eastAsia="zh-CN"/>
              </w:rPr>
              <w:t>（3.84</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，可以满足生产需求。项目</w:t>
            </w:r>
            <w:r>
              <w:rPr>
                <w:rFonts w:hint="eastAsia" w:cs="Times New Roman"/>
                <w:color w:val="auto"/>
                <w:sz w:val="24"/>
                <w:lang w:val="en-US" w:eastAsia="zh-CN"/>
              </w:rPr>
              <w:t>0.7MW/h</w:t>
            </w:r>
            <w:r>
              <w:rPr>
                <w:rFonts w:hint="eastAsia" w:ascii="Times New Roman" w:hAnsi="Times New Roman" w:eastAsia="宋体" w:cs="Times New Roman"/>
                <w:color w:val="auto"/>
                <w:sz w:val="24"/>
                <w:lang w:val="en-US" w:eastAsia="zh-CN"/>
              </w:rPr>
              <w:t>锅炉</w:t>
            </w:r>
            <w:r>
              <w:rPr>
                <w:rFonts w:hint="eastAsia" w:cs="Times New Roman"/>
                <w:color w:val="auto"/>
                <w:sz w:val="24"/>
                <w:lang w:val="en-US" w:eastAsia="zh-CN"/>
              </w:rPr>
              <w:t>软化水用</w:t>
            </w:r>
            <w:r>
              <w:rPr>
                <w:rFonts w:hint="eastAsia" w:ascii="Times New Roman" w:hAnsi="Times New Roman" w:eastAsia="宋体" w:cs="Times New Roman"/>
                <w:color w:val="auto"/>
                <w:sz w:val="24"/>
                <w:lang w:val="en-US" w:eastAsia="zh-CN"/>
              </w:rPr>
              <w:t>水量为</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，0.7MW/h</w:t>
            </w:r>
            <w:r>
              <w:rPr>
                <w:rFonts w:hint="eastAsia" w:ascii="Times New Roman" w:hAnsi="Times New Roman" w:eastAsia="宋体" w:cs="Times New Roman"/>
                <w:color w:val="auto"/>
                <w:sz w:val="24"/>
                <w:lang w:val="en-US" w:eastAsia="zh-CN"/>
              </w:rPr>
              <w:t>锅炉</w:t>
            </w:r>
            <w:r>
              <w:rPr>
                <w:rFonts w:hint="eastAsia" w:cs="Times New Roman"/>
                <w:color w:val="auto"/>
                <w:sz w:val="24"/>
                <w:lang w:val="en-US" w:eastAsia="zh-CN"/>
              </w:rPr>
              <w:t>软化水用</w:t>
            </w:r>
            <w:r>
              <w:rPr>
                <w:rFonts w:hint="eastAsia" w:ascii="Times New Roman" w:hAnsi="Times New Roman" w:eastAsia="宋体" w:cs="Times New Roman"/>
                <w:color w:val="auto"/>
                <w:sz w:val="24"/>
                <w:lang w:val="en-US" w:eastAsia="zh-CN"/>
              </w:rPr>
              <w:t>水量为</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，故</w:t>
            </w:r>
            <w:r>
              <w:rPr>
                <w:rFonts w:hint="eastAsia" w:cs="Times New Roman"/>
                <w:color w:val="auto"/>
                <w:sz w:val="24"/>
                <w:lang w:val="en-US" w:eastAsia="zh-CN"/>
              </w:rPr>
              <w:t>0.7MW/h</w:t>
            </w:r>
            <w:r>
              <w:rPr>
                <w:rFonts w:hint="eastAsia" w:ascii="Times New Roman" w:hAnsi="Times New Roman" w:eastAsia="宋体" w:cs="Times New Roman"/>
                <w:color w:val="auto"/>
                <w:sz w:val="24"/>
                <w:lang w:val="en-US" w:eastAsia="zh-CN"/>
              </w:rPr>
              <w:t>锅炉</w:t>
            </w:r>
            <w:r>
              <w:rPr>
                <w:rFonts w:hint="eastAsia" w:cs="Times New Roman"/>
                <w:color w:val="auto"/>
                <w:sz w:val="24"/>
                <w:lang w:val="en-US" w:eastAsia="zh-CN"/>
              </w:rPr>
              <w:t>新鲜</w:t>
            </w:r>
            <w:r>
              <w:rPr>
                <w:rFonts w:hint="eastAsia" w:ascii="Times New Roman" w:hAnsi="Times New Roman" w:eastAsia="宋体" w:cs="Times New Roman"/>
                <w:color w:val="auto"/>
                <w:sz w:val="24"/>
                <w:lang w:val="en-US" w:eastAsia="zh-CN"/>
              </w:rPr>
              <w:t>水用量为</w:t>
            </w:r>
            <w:r>
              <w:rPr>
                <w:rFonts w:hint="eastAsia" w:cs="Times New Roman"/>
                <w:color w:val="auto"/>
                <w:sz w:val="24"/>
                <w:lang w:val="en-US" w:eastAsia="zh-CN"/>
              </w:rPr>
              <w:t>1.25</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，1.05MW/h</w:t>
            </w:r>
            <w:r>
              <w:rPr>
                <w:rFonts w:hint="eastAsia" w:ascii="Times New Roman" w:hAnsi="Times New Roman" w:eastAsia="宋体" w:cs="Times New Roman"/>
                <w:color w:val="auto"/>
                <w:sz w:val="24"/>
                <w:lang w:val="en-US" w:eastAsia="zh-CN"/>
              </w:rPr>
              <w:t>锅炉</w:t>
            </w:r>
            <w:r>
              <w:rPr>
                <w:rFonts w:hint="eastAsia" w:cs="Times New Roman"/>
                <w:color w:val="auto"/>
                <w:sz w:val="24"/>
                <w:lang w:val="en-US" w:eastAsia="zh-CN"/>
              </w:rPr>
              <w:t>新鲜</w:t>
            </w:r>
            <w:r>
              <w:rPr>
                <w:rFonts w:hint="eastAsia" w:ascii="Times New Roman" w:hAnsi="Times New Roman" w:eastAsia="宋体" w:cs="Times New Roman"/>
                <w:color w:val="auto"/>
                <w:sz w:val="24"/>
                <w:lang w:val="en-US" w:eastAsia="zh-CN"/>
              </w:rPr>
              <w:t>水用量为</w:t>
            </w:r>
            <w:r>
              <w:rPr>
                <w:rFonts w:hint="eastAsia" w:cs="Times New Roman"/>
                <w:color w:val="auto"/>
                <w:sz w:val="24"/>
                <w:lang w:val="en-US" w:eastAsia="zh-CN"/>
              </w:rPr>
              <w:t>1.875</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，10台锅炉总用水量为16.25</w:t>
            </w:r>
            <w:r>
              <w:rPr>
                <w:rFonts w:hint="default"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w:t>
            </w:r>
          </w:p>
          <w:p w14:paraId="457DD6E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②排水</w:t>
            </w:r>
          </w:p>
          <w:p w14:paraId="7C43E4F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锅炉在运行一段时间后需将底部的杂质进行排放，以降低锅炉水中的含盐量和碱度，使用期间每天连续排污，排污量约为</w:t>
            </w:r>
            <w:r>
              <w:rPr>
                <w:rFonts w:hint="eastAsia" w:ascii="宋体" w:hAnsi="宋体" w:cs="宋体"/>
                <w:color w:val="auto"/>
                <w:kern w:val="0"/>
                <w:sz w:val="24"/>
                <w:szCs w:val="24"/>
                <w:lang w:val="en-US" w:eastAsia="zh-CN" w:bidi="ar"/>
              </w:rPr>
              <w:t>补水量</w:t>
            </w:r>
            <w:r>
              <w:rPr>
                <w:rFonts w:hint="eastAsia" w:ascii="宋体" w:hAnsi="宋体" w:eastAsia="宋体" w:cs="宋体"/>
                <w:color w:val="auto"/>
                <w:kern w:val="0"/>
                <w:sz w:val="24"/>
                <w:szCs w:val="24"/>
                <w:lang w:val="en-US" w:eastAsia="zh-CN" w:bidi="ar"/>
              </w:rPr>
              <w:t>的</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单台</w:t>
            </w:r>
            <w:r>
              <w:rPr>
                <w:rFonts w:hint="eastAsia" w:cs="Times New Roman"/>
                <w:color w:val="auto"/>
                <w:sz w:val="24"/>
                <w:lang w:val="en-US" w:eastAsia="zh-CN"/>
              </w:rPr>
              <w:t>0.7MW/h</w:t>
            </w:r>
            <w:r>
              <w:rPr>
                <w:rFonts w:hint="eastAsia" w:ascii="Times New Roman" w:hAnsi="Times New Roman" w:eastAsia="宋体" w:cs="Times New Roman"/>
                <w:color w:val="auto"/>
                <w:sz w:val="24"/>
                <w:lang w:val="en-US" w:eastAsia="zh-CN"/>
              </w:rPr>
              <w:t>锅炉</w:t>
            </w:r>
            <w:r>
              <w:rPr>
                <w:rFonts w:hint="eastAsia" w:ascii="宋体" w:hAnsi="宋体" w:eastAsia="宋体" w:cs="宋体"/>
                <w:color w:val="auto"/>
                <w:kern w:val="0"/>
                <w:sz w:val="24"/>
                <w:szCs w:val="24"/>
                <w:lang w:val="en-US" w:eastAsia="zh-CN" w:bidi="ar"/>
              </w:rPr>
              <w:t>排污量</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0.01</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w:t>
            </w:r>
            <w:r>
              <w:rPr>
                <w:rFonts w:hint="eastAsia" w:ascii="宋体" w:hAnsi="宋体" w:cs="宋体"/>
                <w:color w:val="auto"/>
                <w:kern w:val="0"/>
                <w:sz w:val="24"/>
                <w:szCs w:val="24"/>
                <w:lang w:val="en-US" w:eastAsia="zh-CN" w:bidi="ar"/>
              </w:rPr>
              <w:t>单台</w:t>
            </w:r>
            <w:r>
              <w:rPr>
                <w:rFonts w:hint="eastAsia" w:cs="Times New Roman"/>
                <w:color w:val="auto"/>
                <w:sz w:val="24"/>
                <w:lang w:val="en-US" w:eastAsia="zh-CN"/>
              </w:rPr>
              <w:t>1.05MW/h</w:t>
            </w:r>
            <w:r>
              <w:rPr>
                <w:rFonts w:hint="eastAsia" w:ascii="Times New Roman" w:hAnsi="Times New Roman" w:eastAsia="宋体" w:cs="Times New Roman"/>
                <w:color w:val="auto"/>
                <w:sz w:val="24"/>
                <w:lang w:val="en-US" w:eastAsia="zh-CN"/>
              </w:rPr>
              <w:t>锅炉</w:t>
            </w:r>
            <w:r>
              <w:rPr>
                <w:rFonts w:hint="eastAsia" w:ascii="宋体" w:hAnsi="宋体" w:eastAsia="宋体" w:cs="宋体"/>
                <w:color w:val="auto"/>
                <w:kern w:val="0"/>
                <w:sz w:val="24"/>
                <w:szCs w:val="24"/>
                <w:lang w:val="en-US" w:eastAsia="zh-CN" w:bidi="ar"/>
              </w:rPr>
              <w:t>排污量</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0.015</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cs="Times New Roman"/>
                <w:color w:val="auto"/>
                <w:sz w:val="24"/>
                <w:lang w:val="en-US" w:eastAsia="zh-CN"/>
              </w:rPr>
              <w:t>，10台</w:t>
            </w:r>
            <w:r>
              <w:rPr>
                <w:rFonts w:hint="eastAsia" w:ascii="宋体" w:hAnsi="宋体" w:eastAsia="宋体" w:cs="宋体"/>
                <w:color w:val="auto"/>
                <w:kern w:val="0"/>
                <w:sz w:val="24"/>
                <w:szCs w:val="24"/>
                <w:lang w:val="en-US" w:eastAsia="zh-CN" w:bidi="ar"/>
              </w:rPr>
              <w:t>锅炉排污水量为</w:t>
            </w:r>
            <w:r>
              <w:rPr>
                <w:rFonts w:hint="eastAsia" w:cs="Times New Roman"/>
                <w:color w:val="auto"/>
                <w:kern w:val="0"/>
                <w:sz w:val="24"/>
                <w:szCs w:val="24"/>
                <w:lang w:val="en-US" w:eastAsia="zh-CN" w:bidi="ar"/>
              </w:rPr>
              <w:t>0.13</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软化水装置废水排放量为</w:t>
            </w:r>
            <w:r>
              <w:rPr>
                <w:rFonts w:hint="eastAsia" w:cs="Times New Roman"/>
                <w:color w:val="auto"/>
                <w:kern w:val="0"/>
                <w:sz w:val="24"/>
                <w:szCs w:val="24"/>
                <w:lang w:val="en-US" w:eastAsia="zh-CN" w:bidi="ar"/>
              </w:rPr>
              <w:t>3.25</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w:t>
            </w:r>
          </w:p>
          <w:p w14:paraId="32848F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锅炉排污水和软化水装置排水</w:t>
            </w:r>
            <w:r>
              <w:rPr>
                <w:rFonts w:hint="eastAsia" w:ascii="宋体" w:hAnsi="宋体" w:cs="宋体"/>
                <w:color w:val="auto"/>
                <w:kern w:val="0"/>
                <w:sz w:val="24"/>
                <w:szCs w:val="24"/>
                <w:lang w:val="en-US" w:eastAsia="zh-CN" w:bidi="ar"/>
              </w:rPr>
              <w:t>属于清洁下水，</w:t>
            </w:r>
            <w:r>
              <w:rPr>
                <w:rFonts w:hint="eastAsia" w:ascii="宋体" w:hAnsi="宋体" w:eastAsia="宋体" w:cs="宋体"/>
                <w:color w:val="auto"/>
                <w:kern w:val="0"/>
                <w:sz w:val="24"/>
                <w:szCs w:val="24"/>
                <w:lang w:val="en-US" w:eastAsia="zh-CN" w:bidi="ar"/>
              </w:rPr>
              <w:t>经管道收集在锅炉房集水坑降温后</w:t>
            </w:r>
            <w:r>
              <w:rPr>
                <w:rFonts w:hint="eastAsia" w:ascii="宋体" w:hAnsi="宋体" w:cs="宋体"/>
                <w:color w:val="auto"/>
                <w:kern w:val="0"/>
                <w:sz w:val="24"/>
                <w:szCs w:val="24"/>
                <w:lang w:val="en-US" w:eastAsia="zh-CN" w:bidi="ar"/>
              </w:rPr>
              <w:t>用于洒水降尘，不外排</w:t>
            </w:r>
            <w:r>
              <w:rPr>
                <w:rFonts w:hint="eastAsia" w:ascii="宋体" w:hAnsi="宋体" w:eastAsia="宋体" w:cs="宋体"/>
                <w:color w:val="auto"/>
                <w:kern w:val="0"/>
                <w:sz w:val="24"/>
                <w:szCs w:val="24"/>
                <w:lang w:val="en-US" w:eastAsia="zh-CN" w:bidi="ar"/>
              </w:rPr>
              <w:t>。</w:t>
            </w:r>
          </w:p>
          <w:p w14:paraId="48CD306B">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本项目用、排水量见表</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水平衡图见图</w:t>
            </w:r>
            <w:r>
              <w:rPr>
                <w:rFonts w:hint="default" w:ascii="Times New Roman" w:hAnsi="Times New Roman" w:eastAsia="宋体" w:cs="Times New Roman"/>
                <w:color w:val="auto"/>
                <w:sz w:val="24"/>
                <w:lang w:val="en-US" w:eastAsia="zh-CN"/>
              </w:rPr>
              <w:t>1-1。</w:t>
            </w:r>
          </w:p>
          <w:p w14:paraId="624F37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bCs w:val="0"/>
                <w:color w:val="auto"/>
                <w:sz w:val="21"/>
                <w:szCs w:val="21"/>
                <w:lang w:val="en-US" w:eastAsia="zh-CN"/>
              </w:rPr>
            </w:pPr>
          </w:p>
          <w:p w14:paraId="7803FE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val="0"/>
                <w:bCs w:val="0"/>
                <w:color w:val="auto"/>
                <w:sz w:val="24"/>
                <w:szCs w:val="21"/>
                <w:lang w:val="en-US" w:eastAsia="zh-CN"/>
              </w:rPr>
            </w:pPr>
            <w:r>
              <w:rPr>
                <w:rFonts w:hint="default" w:ascii="Times New Roman" w:hAnsi="Times New Roman" w:eastAsia="宋体" w:cs="Times New Roman"/>
                <w:b/>
                <w:bCs w:val="0"/>
                <w:color w:val="auto"/>
                <w:sz w:val="21"/>
                <w:szCs w:val="21"/>
                <w:lang w:val="en-US" w:eastAsia="zh-CN"/>
              </w:rPr>
              <w:t>表2-</w:t>
            </w:r>
            <w:r>
              <w:rPr>
                <w:rFonts w:hint="eastAsia" w:cs="Times New Roman"/>
                <w:b/>
                <w:bCs w:val="0"/>
                <w:color w:val="auto"/>
                <w:sz w:val="21"/>
                <w:szCs w:val="21"/>
                <w:lang w:val="en-US" w:eastAsia="zh-CN"/>
              </w:rPr>
              <w:t xml:space="preserve">5  </w:t>
            </w:r>
            <w:r>
              <w:rPr>
                <w:rFonts w:hint="default" w:ascii="Times New Roman" w:hAnsi="Times New Roman" w:eastAsia="宋体" w:cs="Times New Roman"/>
                <w:b/>
                <w:bCs w:val="0"/>
                <w:color w:val="auto"/>
                <w:sz w:val="21"/>
                <w:szCs w:val="21"/>
                <w:lang w:val="en-US" w:eastAsia="zh-CN"/>
              </w:rPr>
              <w:t xml:space="preserve">  项目用、排水量一览表  单位：m</w:t>
            </w:r>
            <w:r>
              <w:rPr>
                <w:rFonts w:hint="default" w:ascii="Times New Roman" w:hAnsi="Times New Roman" w:eastAsia="宋体" w:cs="Times New Roman"/>
                <w:b/>
                <w:bCs w:val="0"/>
                <w:color w:val="auto"/>
                <w:sz w:val="21"/>
                <w:szCs w:val="21"/>
                <w:vertAlign w:val="superscript"/>
                <w:lang w:val="en-US" w:eastAsia="zh-CN"/>
              </w:rPr>
              <w:t>3</w:t>
            </w:r>
            <w:r>
              <w:rPr>
                <w:rFonts w:hint="default" w:ascii="Times New Roman" w:hAnsi="Times New Roman" w:eastAsia="宋体" w:cs="Times New Roman"/>
                <w:b/>
                <w:bCs w:val="0"/>
                <w:color w:val="auto"/>
                <w:sz w:val="21"/>
                <w:szCs w:val="21"/>
                <w:lang w:val="en-US" w:eastAsia="zh-CN"/>
              </w:rPr>
              <w:t>/d</w:t>
            </w:r>
          </w:p>
          <w:tbl>
            <w:tblPr>
              <w:tblStyle w:val="26"/>
              <w:tblW w:w="497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13"/>
              <w:gridCol w:w="2209"/>
              <w:gridCol w:w="1125"/>
              <w:gridCol w:w="1345"/>
              <w:gridCol w:w="1331"/>
              <w:gridCol w:w="1913"/>
            </w:tblGrid>
            <w:tr w14:paraId="03BD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13" w:type="pct"/>
                  <w:tcBorders>
                    <w:tl2br w:val="nil"/>
                    <w:tr2bl w:val="nil"/>
                  </w:tcBorders>
                  <w:vAlign w:val="center"/>
                </w:tcPr>
                <w:p w14:paraId="136FC0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rPr>
                    <w:t>序号</w:t>
                  </w:r>
                </w:p>
              </w:tc>
              <w:tc>
                <w:tcPr>
                  <w:tcW w:w="1278" w:type="pct"/>
                  <w:tcBorders>
                    <w:tl2br w:val="nil"/>
                    <w:tr2bl w:val="nil"/>
                  </w:tcBorders>
                  <w:vAlign w:val="center"/>
                </w:tcPr>
                <w:p w14:paraId="57EB6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default" w:ascii="Times New Roman" w:hAnsi="Times New Roman" w:eastAsia="宋体" w:cs="Times New Roman"/>
                      <w:bCs/>
                      <w:color w:val="auto"/>
                      <w:spacing w:val="4"/>
                      <w:sz w:val="21"/>
                      <w:szCs w:val="21"/>
                    </w:rPr>
                    <w:t>名称</w:t>
                  </w:r>
                </w:p>
              </w:tc>
              <w:tc>
                <w:tcPr>
                  <w:tcW w:w="651" w:type="pct"/>
                  <w:tcBorders>
                    <w:tl2br w:val="nil"/>
                    <w:tr2bl w:val="nil"/>
                  </w:tcBorders>
                  <w:vAlign w:val="center"/>
                </w:tcPr>
                <w:p w14:paraId="7A3AB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单台新鲜水</w:t>
                  </w:r>
                  <w:r>
                    <w:rPr>
                      <w:rFonts w:hint="default" w:ascii="Times New Roman" w:hAnsi="Times New Roman" w:eastAsia="宋体" w:cs="Times New Roman"/>
                      <w:bCs/>
                      <w:color w:val="auto"/>
                      <w:spacing w:val="4"/>
                      <w:sz w:val="21"/>
                      <w:szCs w:val="21"/>
                    </w:rPr>
                    <w:t>用量</w:t>
                  </w:r>
                </w:p>
              </w:tc>
              <w:tc>
                <w:tcPr>
                  <w:tcW w:w="778" w:type="pct"/>
                  <w:tcBorders>
                    <w:tl2br w:val="nil"/>
                    <w:tr2bl w:val="nil"/>
                  </w:tcBorders>
                  <w:vAlign w:val="center"/>
                </w:tcPr>
                <w:p w14:paraId="48801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单台</w:t>
                  </w:r>
                  <w:r>
                    <w:rPr>
                      <w:rFonts w:hint="default" w:ascii="Times New Roman" w:hAnsi="Times New Roman" w:eastAsia="宋体" w:cs="Times New Roman"/>
                      <w:bCs/>
                      <w:color w:val="auto"/>
                      <w:spacing w:val="4"/>
                      <w:sz w:val="21"/>
                      <w:szCs w:val="21"/>
                    </w:rPr>
                    <w:t>损耗量</w:t>
                  </w:r>
                </w:p>
              </w:tc>
              <w:tc>
                <w:tcPr>
                  <w:tcW w:w="770" w:type="pct"/>
                  <w:tcBorders>
                    <w:tl2br w:val="nil"/>
                    <w:tr2bl w:val="nil"/>
                  </w:tcBorders>
                  <w:vAlign w:val="center"/>
                </w:tcPr>
                <w:p w14:paraId="1A64B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单台</w:t>
                  </w:r>
                  <w:r>
                    <w:rPr>
                      <w:rFonts w:hint="default" w:ascii="Times New Roman" w:hAnsi="Times New Roman" w:eastAsia="宋体" w:cs="Times New Roman"/>
                      <w:bCs/>
                      <w:color w:val="auto"/>
                      <w:spacing w:val="4"/>
                      <w:sz w:val="21"/>
                      <w:szCs w:val="21"/>
                      <w:lang w:eastAsia="zh-CN"/>
                    </w:rPr>
                    <w:t>废水产生量</w:t>
                  </w:r>
                </w:p>
              </w:tc>
              <w:tc>
                <w:tcPr>
                  <w:tcW w:w="1107" w:type="pct"/>
                  <w:tcBorders>
                    <w:tl2br w:val="nil"/>
                    <w:tr2bl w:val="nil"/>
                  </w:tcBorders>
                  <w:vAlign w:val="center"/>
                </w:tcPr>
                <w:p w14:paraId="6BC906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eastAsia="zh-CN"/>
                    </w:rPr>
                  </w:pPr>
                  <w:r>
                    <w:rPr>
                      <w:rFonts w:hint="default" w:ascii="Times New Roman" w:hAnsi="Times New Roman" w:eastAsia="宋体" w:cs="Times New Roman"/>
                      <w:bCs/>
                      <w:color w:val="auto"/>
                      <w:spacing w:val="4"/>
                      <w:sz w:val="21"/>
                      <w:szCs w:val="21"/>
                      <w:lang w:eastAsia="zh-CN"/>
                    </w:rPr>
                    <w:t>备注</w:t>
                  </w:r>
                </w:p>
              </w:tc>
            </w:tr>
            <w:tr w14:paraId="6441B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13" w:type="pct"/>
                  <w:tcBorders>
                    <w:tl2br w:val="nil"/>
                    <w:tr2bl w:val="nil"/>
                  </w:tcBorders>
                  <w:vAlign w:val="center"/>
                </w:tcPr>
                <w:p w14:paraId="6B9110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w:t>
                  </w:r>
                </w:p>
              </w:tc>
              <w:tc>
                <w:tcPr>
                  <w:tcW w:w="1278" w:type="pct"/>
                  <w:tcBorders>
                    <w:tl2br w:val="nil"/>
                    <w:tr2bl w:val="nil"/>
                  </w:tcBorders>
                  <w:vAlign w:val="center"/>
                </w:tcPr>
                <w:p w14:paraId="3A32554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rPr>
                  </w:pPr>
                  <w:r>
                    <w:rPr>
                      <w:rFonts w:hint="eastAsia" w:cs="Times New Roman"/>
                      <w:bCs/>
                      <w:color w:val="auto"/>
                      <w:spacing w:val="4"/>
                      <w:sz w:val="21"/>
                      <w:szCs w:val="21"/>
                      <w:lang w:val="en-US" w:eastAsia="zh-CN"/>
                    </w:rPr>
                    <w:t>0.7</w:t>
                  </w:r>
                  <w:r>
                    <w:rPr>
                      <w:rFonts w:hint="eastAsia" w:cs="Times New Roman"/>
                      <w:color w:val="auto"/>
                      <w:sz w:val="24"/>
                      <w:lang w:val="en-US" w:eastAsia="zh-CN"/>
                    </w:rPr>
                    <w:t>MW/h</w:t>
                  </w:r>
                  <w:r>
                    <w:rPr>
                      <w:rFonts w:hint="eastAsia" w:cs="Times New Roman"/>
                      <w:bCs/>
                      <w:color w:val="auto"/>
                      <w:spacing w:val="4"/>
                      <w:sz w:val="21"/>
                      <w:szCs w:val="21"/>
                      <w:lang w:val="en-US" w:eastAsia="zh-CN"/>
                    </w:rPr>
                    <w:t>锅炉</w:t>
                  </w:r>
                  <w:r>
                    <w:rPr>
                      <w:rFonts w:hint="default" w:ascii="Times New Roman" w:hAnsi="Times New Roman" w:eastAsia="宋体" w:cs="Times New Roman"/>
                      <w:bCs/>
                      <w:color w:val="auto"/>
                      <w:spacing w:val="4"/>
                      <w:sz w:val="21"/>
                      <w:szCs w:val="21"/>
                      <w:lang w:eastAsia="zh-CN"/>
                    </w:rPr>
                    <w:t>用水</w:t>
                  </w:r>
                </w:p>
              </w:tc>
              <w:tc>
                <w:tcPr>
                  <w:tcW w:w="651" w:type="pct"/>
                  <w:tcBorders>
                    <w:tl2br w:val="nil"/>
                    <w:tr2bl w:val="nil"/>
                  </w:tcBorders>
                  <w:vAlign w:val="center"/>
                </w:tcPr>
                <w:p w14:paraId="10CC22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1.875</w:t>
                  </w:r>
                </w:p>
              </w:tc>
              <w:tc>
                <w:tcPr>
                  <w:tcW w:w="778" w:type="pct"/>
                  <w:tcBorders>
                    <w:tl2br w:val="nil"/>
                    <w:tr2bl w:val="nil"/>
                  </w:tcBorders>
                  <w:vAlign w:val="center"/>
                </w:tcPr>
                <w:p w14:paraId="1DE927FF">
                  <w:pPr>
                    <w:keepNext w:val="0"/>
                    <w:keepLines w:val="0"/>
                    <w:widowControl/>
                    <w:suppressLineNumbers w:val="0"/>
                    <w:jc w:val="center"/>
                    <w:textAlignment w:val="center"/>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1.5</w:t>
                  </w:r>
                </w:p>
              </w:tc>
              <w:tc>
                <w:tcPr>
                  <w:tcW w:w="770" w:type="pct"/>
                  <w:tcBorders>
                    <w:tl2br w:val="nil"/>
                    <w:tr2bl w:val="nil"/>
                  </w:tcBorders>
                  <w:vAlign w:val="center"/>
                </w:tcPr>
                <w:p w14:paraId="46C7D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0.375</w:t>
                  </w:r>
                </w:p>
              </w:tc>
              <w:tc>
                <w:tcPr>
                  <w:tcW w:w="1107" w:type="pct"/>
                  <w:vMerge w:val="restart"/>
                  <w:tcBorders>
                    <w:tl2br w:val="nil"/>
                    <w:tr2bl w:val="nil"/>
                  </w:tcBorders>
                  <w:vAlign w:val="center"/>
                </w:tcPr>
                <w:p w14:paraId="5362BD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ascii="宋体" w:hAnsi="宋体" w:cs="宋体"/>
                      <w:color w:val="auto"/>
                      <w:kern w:val="0"/>
                      <w:sz w:val="24"/>
                      <w:szCs w:val="24"/>
                      <w:lang w:val="en-US" w:eastAsia="zh-CN" w:bidi="ar"/>
                    </w:rPr>
                    <w:t>洒水降尘，不外排</w:t>
                  </w:r>
                </w:p>
              </w:tc>
            </w:tr>
            <w:tr w14:paraId="05E39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13" w:type="pct"/>
                  <w:tcBorders>
                    <w:tl2br w:val="nil"/>
                    <w:tr2bl w:val="nil"/>
                  </w:tcBorders>
                  <w:vAlign w:val="center"/>
                </w:tcPr>
                <w:p w14:paraId="2CF6F7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Times New Roman"/>
                      <w:bCs/>
                      <w:color w:val="auto"/>
                      <w:spacing w:val="4"/>
                      <w:sz w:val="21"/>
                      <w:szCs w:val="21"/>
                      <w:lang w:val="en-US" w:eastAsia="zh-CN"/>
                    </w:rPr>
                  </w:pPr>
                  <w:r>
                    <w:rPr>
                      <w:rFonts w:hint="eastAsia" w:cs="Times New Roman"/>
                      <w:bCs/>
                      <w:color w:val="auto"/>
                      <w:spacing w:val="4"/>
                      <w:sz w:val="21"/>
                      <w:szCs w:val="21"/>
                      <w:lang w:val="en-US" w:eastAsia="zh-CN"/>
                    </w:rPr>
                    <w:t>2</w:t>
                  </w:r>
                </w:p>
              </w:tc>
              <w:tc>
                <w:tcPr>
                  <w:tcW w:w="1278" w:type="pct"/>
                  <w:tcBorders>
                    <w:tl2br w:val="nil"/>
                    <w:tr2bl w:val="nil"/>
                  </w:tcBorders>
                  <w:vAlign w:val="center"/>
                </w:tcPr>
                <w:p w14:paraId="5ABA92F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cs="Times New Roman"/>
                      <w:bCs/>
                      <w:color w:val="auto"/>
                      <w:spacing w:val="4"/>
                      <w:sz w:val="21"/>
                      <w:szCs w:val="21"/>
                      <w:lang w:val="en-US" w:eastAsia="zh-CN"/>
                    </w:rPr>
                  </w:pPr>
                  <w:r>
                    <w:rPr>
                      <w:rFonts w:hint="eastAsia" w:cs="Times New Roman"/>
                      <w:bCs/>
                      <w:color w:val="auto"/>
                      <w:spacing w:val="4"/>
                      <w:sz w:val="21"/>
                      <w:szCs w:val="21"/>
                      <w:lang w:val="en-US" w:eastAsia="zh-CN"/>
                    </w:rPr>
                    <w:t>1.05</w:t>
                  </w:r>
                  <w:r>
                    <w:rPr>
                      <w:rFonts w:hint="eastAsia" w:cs="Times New Roman"/>
                      <w:color w:val="auto"/>
                      <w:sz w:val="24"/>
                      <w:lang w:val="en-US" w:eastAsia="zh-CN"/>
                    </w:rPr>
                    <w:t>MW/h</w:t>
                  </w:r>
                  <w:r>
                    <w:rPr>
                      <w:rFonts w:hint="eastAsia" w:cs="Times New Roman"/>
                      <w:bCs/>
                      <w:color w:val="auto"/>
                      <w:spacing w:val="4"/>
                      <w:sz w:val="21"/>
                      <w:szCs w:val="21"/>
                      <w:lang w:val="en-US" w:eastAsia="zh-CN"/>
                    </w:rPr>
                    <w:t>锅炉</w:t>
                  </w:r>
                  <w:r>
                    <w:rPr>
                      <w:rFonts w:hint="default" w:ascii="Times New Roman" w:hAnsi="Times New Roman" w:eastAsia="宋体" w:cs="Times New Roman"/>
                      <w:bCs/>
                      <w:color w:val="auto"/>
                      <w:spacing w:val="4"/>
                      <w:sz w:val="21"/>
                      <w:szCs w:val="21"/>
                      <w:lang w:eastAsia="zh-CN"/>
                    </w:rPr>
                    <w:t>用水</w:t>
                  </w:r>
                </w:p>
              </w:tc>
              <w:tc>
                <w:tcPr>
                  <w:tcW w:w="651" w:type="pct"/>
                  <w:tcBorders>
                    <w:tl2br w:val="nil"/>
                    <w:tr2bl w:val="nil"/>
                  </w:tcBorders>
                  <w:vAlign w:val="center"/>
                </w:tcPr>
                <w:p w14:paraId="768A04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1.25</w:t>
                  </w:r>
                </w:p>
              </w:tc>
              <w:tc>
                <w:tcPr>
                  <w:tcW w:w="778" w:type="pct"/>
                  <w:tcBorders>
                    <w:tl2br w:val="nil"/>
                    <w:tr2bl w:val="nil"/>
                  </w:tcBorders>
                  <w:vAlign w:val="center"/>
                </w:tcPr>
                <w:p w14:paraId="0C762C73">
                  <w:pPr>
                    <w:keepNext w:val="0"/>
                    <w:keepLines w:val="0"/>
                    <w:widowControl/>
                    <w:suppressLineNumbers w:val="0"/>
                    <w:jc w:val="center"/>
                    <w:textAlignment w:val="center"/>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1</w:t>
                  </w:r>
                </w:p>
              </w:tc>
              <w:tc>
                <w:tcPr>
                  <w:tcW w:w="770" w:type="pct"/>
                  <w:tcBorders>
                    <w:tl2br w:val="nil"/>
                    <w:tr2bl w:val="nil"/>
                  </w:tcBorders>
                  <w:vAlign w:val="center"/>
                </w:tcPr>
                <w:p w14:paraId="7F24CA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4"/>
                      <w:sz w:val="21"/>
                      <w:szCs w:val="21"/>
                      <w:lang w:val="en-US" w:eastAsia="zh-CN"/>
                    </w:rPr>
                  </w:pPr>
                  <w:r>
                    <w:rPr>
                      <w:rFonts w:hint="eastAsia" w:cs="Times New Roman"/>
                      <w:bCs/>
                      <w:color w:val="auto"/>
                      <w:spacing w:val="4"/>
                      <w:sz w:val="21"/>
                      <w:szCs w:val="21"/>
                      <w:lang w:val="en-US" w:eastAsia="zh-CN"/>
                    </w:rPr>
                    <w:t>0.25</w:t>
                  </w:r>
                </w:p>
              </w:tc>
              <w:tc>
                <w:tcPr>
                  <w:tcW w:w="1107" w:type="pct"/>
                  <w:vMerge w:val="continue"/>
                  <w:tcBorders>
                    <w:tl2br w:val="nil"/>
                    <w:tr2bl w:val="nil"/>
                  </w:tcBorders>
                  <w:vAlign w:val="center"/>
                </w:tcPr>
                <w:p w14:paraId="4E16C4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Cs/>
                      <w:color w:val="auto"/>
                      <w:spacing w:val="4"/>
                      <w:sz w:val="21"/>
                      <w:szCs w:val="21"/>
                      <w:lang w:val="en-US" w:eastAsia="zh-CN"/>
                    </w:rPr>
                  </w:pPr>
                </w:p>
              </w:tc>
            </w:tr>
          </w:tbl>
          <w:p w14:paraId="64E53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 xml:space="preserve">）供电 </w:t>
            </w:r>
          </w:p>
          <w:p w14:paraId="3EF0D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依托现有供电系统，每个厂房设配电箱。</w:t>
            </w:r>
          </w:p>
          <w:p w14:paraId="420E1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）供气</w:t>
            </w:r>
          </w:p>
          <w:p w14:paraId="3AD3C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项目天然气由</w:t>
            </w:r>
            <w:r>
              <w:rPr>
                <w:rFonts w:hint="eastAsia" w:cs="Times New Roman"/>
                <w:color w:val="auto"/>
                <w:sz w:val="24"/>
                <w:lang w:val="en-US" w:eastAsia="zh-CN"/>
              </w:rPr>
              <w:t>已建成园区</w:t>
            </w:r>
            <w:r>
              <w:rPr>
                <w:rFonts w:hint="eastAsia" w:ascii="Times New Roman" w:hAnsi="Times New Roman" w:eastAsia="宋体" w:cs="Times New Roman"/>
                <w:color w:val="auto"/>
                <w:sz w:val="24"/>
                <w:lang w:val="en-US" w:eastAsia="zh-CN"/>
              </w:rPr>
              <w:t xml:space="preserve">市政天然气管网供给。 </w:t>
            </w:r>
          </w:p>
          <w:p w14:paraId="51D21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 xml:space="preserve">）劳动定员及生产制度 </w:t>
            </w:r>
          </w:p>
          <w:p w14:paraId="3D983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auto"/>
                <w:lang w:eastAsia="zh-CN"/>
              </w:rPr>
            </w:pPr>
            <w:r>
              <w:rPr>
                <w:rFonts w:hint="eastAsia" w:ascii="Times New Roman" w:hAnsi="Times New Roman" w:eastAsia="宋体" w:cs="Times New Roman"/>
                <w:color w:val="auto"/>
                <w:sz w:val="24"/>
                <w:lang w:val="en-US" w:eastAsia="zh-CN"/>
              </w:rPr>
              <w:t>项目依托</w:t>
            </w:r>
            <w:r>
              <w:rPr>
                <w:rFonts w:hint="eastAsia" w:cs="Times New Roman"/>
                <w:color w:val="auto"/>
                <w:sz w:val="24"/>
                <w:lang w:val="en-US" w:eastAsia="zh-CN"/>
              </w:rPr>
              <w:t>每座厂房</w:t>
            </w:r>
            <w:r>
              <w:rPr>
                <w:rFonts w:hint="eastAsia" w:ascii="Times New Roman" w:hAnsi="Times New Roman" w:eastAsia="宋体" w:cs="Times New Roman"/>
                <w:color w:val="auto"/>
                <w:sz w:val="24"/>
                <w:lang w:val="en-US" w:eastAsia="zh-CN"/>
              </w:rPr>
              <w:t>厂区工作人员，不新增</w:t>
            </w:r>
            <w:r>
              <w:rPr>
                <w:rFonts w:hint="eastAsia" w:cs="Times New Roman"/>
                <w:color w:val="auto"/>
                <w:sz w:val="24"/>
                <w:lang w:val="en-US" w:eastAsia="zh-CN"/>
              </w:rPr>
              <w:t>劳动定员</w:t>
            </w:r>
            <w:r>
              <w:rPr>
                <w:rFonts w:hint="eastAsia" w:ascii="Times New Roman" w:hAnsi="Times New Roman" w:eastAsia="宋体" w:cs="Times New Roman"/>
                <w:color w:val="auto"/>
                <w:sz w:val="24"/>
                <w:lang w:val="en-US" w:eastAsia="zh-CN"/>
              </w:rPr>
              <w:t>。锅炉房工作制度为三班制，采暖季共运行</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d，每天运行</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h。</w:t>
            </w:r>
          </w:p>
        </w:tc>
      </w:tr>
      <w:tr w14:paraId="586C8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455" w:type="dxa"/>
            <w:noWrap w:val="0"/>
            <w:vAlign w:val="center"/>
          </w:tcPr>
          <w:p w14:paraId="0E9D1AD5">
            <w:pPr>
              <w:bidi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工艺流程和产排污环节</w:t>
            </w:r>
          </w:p>
        </w:tc>
        <w:tc>
          <w:tcPr>
            <w:tcW w:w="8847" w:type="dxa"/>
            <w:noWrap w:val="0"/>
            <w:vAlign w:val="top"/>
          </w:tcPr>
          <w:p w14:paraId="26821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工艺流程</w:t>
            </w:r>
          </w:p>
          <w:p w14:paraId="3B9370ED">
            <w:pPr>
              <w:spacing w:line="360" w:lineRule="auto"/>
              <w:ind w:firstLine="480" w:firstLineChars="200"/>
              <w:rPr>
                <w:rFonts w:hint="default" w:ascii="Times New Roman" w:hAnsi="Times New Roman" w:eastAsia="宋体" w:cs="Times New Roman"/>
                <w:color w:val="auto"/>
                <w:sz w:val="24"/>
              </w:rPr>
            </w:pPr>
            <w:bookmarkStart w:id="2" w:name="_Toc469906351"/>
            <w:bookmarkStart w:id="3" w:name="_Toc469911155"/>
            <w:bookmarkStart w:id="4" w:name="_Toc158363882"/>
            <w:bookmarkStart w:id="5" w:name="_Toc470089681"/>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、施工期</w:t>
            </w:r>
            <w:bookmarkEnd w:id="2"/>
            <w:bookmarkEnd w:id="3"/>
            <w:bookmarkEnd w:id="4"/>
            <w:bookmarkEnd w:id="5"/>
          </w:p>
          <w:p w14:paraId="47DE9F4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lang w:val="en-US" w:eastAsia="zh-CN"/>
              </w:rPr>
              <w:t>项目</w:t>
            </w:r>
            <w:r>
              <w:rPr>
                <w:rFonts w:hint="default" w:ascii="Times New Roman" w:hAnsi="Times New Roman" w:eastAsia="宋体" w:cs="Times New Roman"/>
                <w:color w:val="auto"/>
                <w:sz w:val="24"/>
              </w:rPr>
              <w:t>施工</w:t>
            </w:r>
            <w:r>
              <w:rPr>
                <w:rFonts w:hint="eastAsia" w:cs="Times New Roman"/>
                <w:color w:val="auto"/>
                <w:sz w:val="24"/>
                <w:lang w:val="en-US" w:eastAsia="zh-CN"/>
              </w:rPr>
              <w:t>期主要包括锅炉房</w:t>
            </w:r>
            <w:r>
              <w:rPr>
                <w:rFonts w:hint="default" w:ascii="Times New Roman" w:hAnsi="Times New Roman" w:eastAsia="宋体" w:cs="Times New Roman"/>
                <w:color w:val="auto"/>
                <w:sz w:val="24"/>
                <w:szCs w:val="24"/>
                <w:lang w:eastAsia="zh-CN"/>
              </w:rPr>
              <w:t>主体结构施工</w:t>
            </w:r>
            <w:r>
              <w:rPr>
                <w:rFonts w:hint="default" w:ascii="Times New Roman" w:hAnsi="Times New Roman" w:eastAsia="宋体" w:cs="Times New Roman"/>
                <w:color w:val="auto"/>
                <w:sz w:val="24"/>
                <w:szCs w:val="24"/>
              </w:rPr>
              <w:t>、设备安装调试</w:t>
            </w:r>
            <w:r>
              <w:rPr>
                <w:rFonts w:hint="eastAsia" w:cs="Times New Roman"/>
                <w:color w:val="auto"/>
                <w:sz w:val="24"/>
                <w:szCs w:val="24"/>
                <w:lang w:val="en-US" w:eastAsia="zh-CN"/>
              </w:rPr>
              <w:t>等。</w:t>
            </w:r>
          </w:p>
          <w:p w14:paraId="7007532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施工期工艺流程及产污环节见图</w:t>
            </w:r>
            <w:r>
              <w:rPr>
                <w:rFonts w:hint="default"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rPr>
              <w:t>。</w:t>
            </w:r>
          </w:p>
          <w:p w14:paraId="6258D7FB">
            <w:pPr>
              <w:pStyle w:val="6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Cs w:val="24"/>
              </w:rPr>
            </w:pPr>
            <w:r>
              <w:rPr>
                <w:rFonts w:hint="eastAsia" w:ascii="Times New Roman" w:hAnsi="Times New Roman" w:cs="Times New Roman"/>
                <w:color w:val="auto"/>
                <w:szCs w:val="24"/>
                <w:lang w:val="en-US" w:eastAsia="zh-CN"/>
              </w:rPr>
              <w:t xml:space="preserve">     </w:t>
            </w:r>
            <w:r>
              <w:rPr>
                <w:color w:val="auto"/>
                <w:sz w:val="21"/>
              </w:rPr>
              <mc:AlternateContent>
                <mc:Choice Requires="wpc">
                  <w:drawing>
                    <wp:inline distT="0" distB="0" distL="114300" distR="114300">
                      <wp:extent cx="4742180" cy="1235710"/>
                      <wp:effectExtent l="0" t="4445" r="0" b="0"/>
                      <wp:docPr id="159" name="画布 159"/>
                      <wp:cNvGraphicFramePr/>
                      <a:graphic xmlns:a="http://schemas.openxmlformats.org/drawingml/2006/main">
                        <a:graphicData uri="http://schemas.microsoft.com/office/word/2010/wordprocessingCanvas">
                          <wpc:wpc>
                            <wpc:bg/>
                            <wpc:whole/>
                            <wps:wsp>
                              <wps:cNvPr id="43" name="Rectangle 81"/>
                              <wps:cNvSpPr>
                                <a:spLocks noChangeArrowheads="1"/>
                              </wps:cNvSpPr>
                              <wps:spPr bwMode="auto">
                                <a:xfrm>
                                  <a:off x="165100" y="697865"/>
                                  <a:ext cx="855345" cy="213995"/>
                                </a:xfrm>
                                <a:prstGeom prst="rect">
                                  <a:avLst/>
                                </a:prstGeom>
                                <a:noFill/>
                                <a:ln w="9525">
                                  <a:solidFill>
                                    <a:srgbClr val="000000"/>
                                  </a:solidFill>
                                  <a:miter lim="800000"/>
                                </a:ln>
                                <a:effectLst/>
                              </wps:spPr>
                              <wps:txbx>
                                <w:txbxContent>
                                  <w:p w14:paraId="78BD1601">
                                    <w:pPr>
                                      <w:adjustRightInd w:val="0"/>
                                      <w:snapToGrid w:val="0"/>
                                      <w:jc w:val="center"/>
                                      <w:rPr>
                                        <w:spacing w:val="-10"/>
                                        <w:sz w:val="21"/>
                                        <w:szCs w:val="21"/>
                                      </w:rPr>
                                    </w:pPr>
                                    <w:r>
                                      <w:rPr>
                                        <w:rFonts w:hint="eastAsia"/>
                                        <w:spacing w:val="-10"/>
                                        <w:sz w:val="21"/>
                                        <w:szCs w:val="21"/>
                                      </w:rPr>
                                      <w:t>主体结构施工</w:t>
                                    </w:r>
                                  </w:p>
                                  <w:p w14:paraId="488966D5">
                                    <w:pPr>
                                      <w:rPr>
                                        <w:sz w:val="21"/>
                                        <w:szCs w:val="21"/>
                                      </w:rPr>
                                    </w:pPr>
                                  </w:p>
                                </w:txbxContent>
                              </wps:txbx>
                              <wps:bodyPr rot="0" vert="horz" wrap="square" lIns="36029" tIns="18014" rIns="36029" bIns="18014" anchor="t" anchorCtr="0" upright="1">
                                <a:noAutofit/>
                              </wps:bodyPr>
                            </wps:wsp>
                            <wps:wsp>
                              <wps:cNvPr id="44" name="Line 82"/>
                              <wps:cNvCnPr>
                                <a:cxnSpLocks noChangeShapeType="1"/>
                              </wps:cNvCnPr>
                              <wps:spPr bwMode="auto">
                                <a:xfrm>
                                  <a:off x="1032510" y="799465"/>
                                  <a:ext cx="228600" cy="635"/>
                                </a:xfrm>
                                <a:prstGeom prst="line">
                                  <a:avLst/>
                                </a:prstGeom>
                                <a:noFill/>
                                <a:ln w="9525">
                                  <a:solidFill>
                                    <a:srgbClr val="000000"/>
                                  </a:solidFill>
                                  <a:round/>
                                  <a:tailEnd type="triangle" w="sm" len="lg"/>
                                </a:ln>
                                <a:effectLst/>
                              </wps:spPr>
                              <wps:bodyPr/>
                            </wps:wsp>
                            <wps:wsp>
                              <wps:cNvPr id="45" name="Rectangle 80"/>
                              <wps:cNvSpPr>
                                <a:spLocks noChangeArrowheads="1"/>
                              </wps:cNvSpPr>
                              <wps:spPr bwMode="auto">
                                <a:xfrm>
                                  <a:off x="1250950" y="697230"/>
                                  <a:ext cx="685800" cy="213995"/>
                                </a:xfrm>
                                <a:prstGeom prst="rect">
                                  <a:avLst/>
                                </a:prstGeom>
                                <a:noFill/>
                                <a:ln w="9525">
                                  <a:solidFill>
                                    <a:srgbClr val="000000"/>
                                  </a:solidFill>
                                  <a:miter lim="800000"/>
                                </a:ln>
                                <a:effectLst/>
                              </wps:spPr>
                              <wps:txbx>
                                <w:txbxContent>
                                  <w:p w14:paraId="6047B93A">
                                    <w:pPr>
                                      <w:adjustRightInd w:val="0"/>
                                      <w:snapToGrid w:val="0"/>
                                      <w:jc w:val="center"/>
                                      <w:rPr>
                                        <w:spacing w:val="-10"/>
                                        <w:sz w:val="21"/>
                                        <w:szCs w:val="21"/>
                                      </w:rPr>
                                    </w:pPr>
                                    <w:r>
                                      <w:rPr>
                                        <w:rFonts w:hint="eastAsia"/>
                                        <w:spacing w:val="-10"/>
                                        <w:sz w:val="21"/>
                                        <w:szCs w:val="21"/>
                                      </w:rPr>
                                      <w:t>设备安装</w:t>
                                    </w:r>
                                  </w:p>
                                  <w:p w14:paraId="0D167AB1">
                                    <w:pPr>
                                      <w:rPr>
                                        <w:sz w:val="21"/>
                                        <w:szCs w:val="21"/>
                                      </w:rPr>
                                    </w:pPr>
                                  </w:p>
                                </w:txbxContent>
                              </wps:txbx>
                              <wps:bodyPr rot="0" vert="horz" wrap="square" lIns="36029" tIns="18014" rIns="36029" bIns="18014" anchor="t" anchorCtr="0" upright="1">
                                <a:noAutofit/>
                              </wps:bodyPr>
                            </wps:wsp>
                            <wps:wsp>
                              <wps:cNvPr id="46" name="Line 87"/>
                              <wps:cNvCnPr>
                                <a:cxnSpLocks noChangeShapeType="1"/>
                                <a:stCxn id="45" idx="3"/>
                              </wps:cNvCnPr>
                              <wps:spPr bwMode="auto">
                                <a:xfrm>
                                  <a:off x="1936750" y="804545"/>
                                  <a:ext cx="428625" cy="1905"/>
                                </a:xfrm>
                                <a:prstGeom prst="line">
                                  <a:avLst/>
                                </a:prstGeom>
                                <a:noFill/>
                                <a:ln w="9525">
                                  <a:solidFill>
                                    <a:srgbClr val="000000"/>
                                  </a:solidFill>
                                  <a:round/>
                                  <a:tailEnd type="triangle" w="sm" len="lg"/>
                                </a:ln>
                                <a:effectLst/>
                              </wps:spPr>
                              <wps:bodyPr/>
                            </wps:wsp>
                            <wps:wsp>
                              <wps:cNvPr id="47" name="Rectangle 79"/>
                              <wps:cNvSpPr>
                                <a:spLocks noChangeArrowheads="1"/>
                              </wps:cNvSpPr>
                              <wps:spPr bwMode="auto">
                                <a:xfrm>
                                  <a:off x="2353945" y="692785"/>
                                  <a:ext cx="685800" cy="213995"/>
                                </a:xfrm>
                                <a:prstGeom prst="rect">
                                  <a:avLst/>
                                </a:prstGeom>
                                <a:noFill/>
                                <a:ln w="9525">
                                  <a:solidFill>
                                    <a:srgbClr val="000000"/>
                                  </a:solidFill>
                                  <a:miter lim="800000"/>
                                </a:ln>
                                <a:effectLst/>
                              </wps:spPr>
                              <wps:txbx>
                                <w:txbxContent>
                                  <w:p w14:paraId="77AD1C5D">
                                    <w:pPr>
                                      <w:adjustRightInd w:val="0"/>
                                      <w:snapToGrid w:val="0"/>
                                      <w:jc w:val="center"/>
                                      <w:rPr>
                                        <w:spacing w:val="-10"/>
                                        <w:sz w:val="21"/>
                                        <w:szCs w:val="21"/>
                                      </w:rPr>
                                    </w:pPr>
                                    <w:r>
                                      <w:rPr>
                                        <w:rFonts w:hint="eastAsia"/>
                                        <w:spacing w:val="-10"/>
                                        <w:sz w:val="21"/>
                                        <w:szCs w:val="21"/>
                                      </w:rPr>
                                      <w:t>工程验收</w:t>
                                    </w:r>
                                  </w:p>
                                  <w:p w14:paraId="6AA430E7">
                                    <w:pPr>
                                      <w:rPr>
                                        <w:sz w:val="21"/>
                                        <w:szCs w:val="21"/>
                                      </w:rPr>
                                    </w:pPr>
                                  </w:p>
                                </w:txbxContent>
                              </wps:txbx>
                              <wps:bodyPr rot="0" vert="horz" wrap="square" lIns="36029" tIns="18014" rIns="36029" bIns="18014" anchor="t" anchorCtr="0" upright="1">
                                <a:noAutofit/>
                              </wps:bodyPr>
                            </wps:wsp>
                            <wps:wsp>
                              <wps:cNvPr id="48" name="Rectangle 77"/>
                              <wps:cNvSpPr>
                                <a:spLocks noChangeArrowheads="1"/>
                              </wps:cNvSpPr>
                              <wps:spPr bwMode="auto">
                                <a:xfrm>
                                  <a:off x="3250565" y="693420"/>
                                  <a:ext cx="685800" cy="213995"/>
                                </a:xfrm>
                                <a:prstGeom prst="rect">
                                  <a:avLst/>
                                </a:prstGeom>
                                <a:noFill/>
                                <a:ln w="9525">
                                  <a:solidFill>
                                    <a:srgbClr val="000000"/>
                                  </a:solidFill>
                                  <a:miter lim="800000"/>
                                </a:ln>
                                <a:effectLst/>
                              </wps:spPr>
                              <wps:txbx>
                                <w:txbxContent>
                                  <w:p w14:paraId="33353B88">
                                    <w:pPr>
                                      <w:adjustRightInd w:val="0"/>
                                      <w:snapToGrid w:val="0"/>
                                      <w:jc w:val="center"/>
                                      <w:rPr>
                                        <w:spacing w:val="-10"/>
                                        <w:sz w:val="21"/>
                                        <w:szCs w:val="21"/>
                                      </w:rPr>
                                    </w:pPr>
                                    <w:r>
                                      <w:rPr>
                                        <w:rFonts w:hint="eastAsia"/>
                                        <w:spacing w:val="-10"/>
                                        <w:sz w:val="21"/>
                                        <w:szCs w:val="21"/>
                                      </w:rPr>
                                      <w:t>运行使用</w:t>
                                    </w:r>
                                  </w:p>
                                  <w:p w14:paraId="155C1ED9">
                                    <w:pPr>
                                      <w:rPr>
                                        <w:sz w:val="21"/>
                                        <w:szCs w:val="21"/>
                                      </w:rPr>
                                    </w:pPr>
                                  </w:p>
                                </w:txbxContent>
                              </wps:txbx>
                              <wps:bodyPr rot="0" vert="horz" wrap="square" lIns="36029" tIns="18014" rIns="36029" bIns="18014" anchor="t" anchorCtr="0" upright="1">
                                <a:noAutofit/>
                              </wps:bodyPr>
                            </wps:wsp>
                            <wps:wsp>
                              <wps:cNvPr id="49" name="Line 86"/>
                              <wps:cNvCnPr>
                                <a:cxnSpLocks noChangeShapeType="1"/>
                              </wps:cNvCnPr>
                              <wps:spPr bwMode="auto">
                                <a:xfrm>
                                  <a:off x="3037205" y="812165"/>
                                  <a:ext cx="228600" cy="635"/>
                                </a:xfrm>
                                <a:prstGeom prst="line">
                                  <a:avLst/>
                                </a:prstGeom>
                                <a:noFill/>
                                <a:ln w="9525">
                                  <a:solidFill>
                                    <a:srgbClr val="000000"/>
                                  </a:solidFill>
                                  <a:round/>
                                  <a:tailEnd type="triangle" w="sm" len="lg"/>
                                </a:ln>
                                <a:effectLst/>
                              </wps:spPr>
                              <wps:bodyPr/>
                            </wps:wsp>
                            <wps:wsp>
                              <wps:cNvPr id="50" name="Line 73"/>
                              <wps:cNvCnPr>
                                <a:cxnSpLocks noChangeShapeType="1"/>
                              </wps:cNvCnPr>
                              <wps:spPr bwMode="auto">
                                <a:xfrm flipV="1">
                                  <a:off x="544830" y="471170"/>
                                  <a:ext cx="1490980" cy="4445"/>
                                </a:xfrm>
                                <a:prstGeom prst="line">
                                  <a:avLst/>
                                </a:prstGeom>
                                <a:noFill/>
                                <a:ln w="9525">
                                  <a:solidFill>
                                    <a:srgbClr val="000000"/>
                                  </a:solidFill>
                                  <a:prstDash val="dashDot"/>
                                  <a:round/>
                                </a:ln>
                                <a:effectLst/>
                              </wps:spPr>
                              <wps:bodyPr/>
                            </wps:wsp>
                            <wps:wsp>
                              <wps:cNvPr id="52" name="Line 93"/>
                              <wps:cNvCnPr>
                                <a:cxnSpLocks noChangeShapeType="1"/>
                              </wps:cNvCnPr>
                              <wps:spPr bwMode="auto">
                                <a:xfrm>
                                  <a:off x="539750" y="894080"/>
                                  <a:ext cx="0" cy="198120"/>
                                </a:xfrm>
                                <a:prstGeom prst="line">
                                  <a:avLst/>
                                </a:prstGeom>
                                <a:noFill/>
                                <a:ln w="9525">
                                  <a:solidFill>
                                    <a:srgbClr val="000000"/>
                                  </a:solidFill>
                                  <a:prstDash val="dashDot"/>
                                  <a:round/>
                                  <a:tailEnd type="none" w="sm" len="lg"/>
                                </a:ln>
                                <a:effectLst/>
                              </wps:spPr>
                              <wps:bodyPr/>
                            </wps:wsp>
                            <wps:wsp>
                              <wps:cNvPr id="53" name="Line 76"/>
                              <wps:cNvCnPr>
                                <a:cxnSpLocks noChangeShapeType="1"/>
                              </wps:cNvCnPr>
                              <wps:spPr bwMode="auto">
                                <a:xfrm flipV="1">
                                  <a:off x="553720" y="467360"/>
                                  <a:ext cx="635" cy="215900"/>
                                </a:xfrm>
                                <a:prstGeom prst="line">
                                  <a:avLst/>
                                </a:prstGeom>
                                <a:noFill/>
                                <a:ln w="9525">
                                  <a:solidFill>
                                    <a:srgbClr val="000000"/>
                                  </a:solidFill>
                                  <a:prstDash val="dashDot"/>
                                  <a:round/>
                                  <a:tailEnd type="triangle" w="sm" len="lg"/>
                                </a:ln>
                                <a:effectLst/>
                              </wps:spPr>
                              <wps:bodyPr/>
                            </wps:wsp>
                            <wps:wsp>
                              <wps:cNvPr id="54" name="Line 75"/>
                              <wps:cNvCnPr>
                                <a:cxnSpLocks noChangeShapeType="1"/>
                              </wps:cNvCnPr>
                              <wps:spPr bwMode="auto">
                                <a:xfrm flipV="1">
                                  <a:off x="1510665" y="481330"/>
                                  <a:ext cx="635" cy="215900"/>
                                </a:xfrm>
                                <a:prstGeom prst="line">
                                  <a:avLst/>
                                </a:prstGeom>
                                <a:noFill/>
                                <a:ln w="9525">
                                  <a:solidFill>
                                    <a:srgbClr val="000000"/>
                                  </a:solidFill>
                                  <a:prstDash val="dashDot"/>
                                  <a:round/>
                                  <a:tailEnd type="triangle" w="sm" len="lg"/>
                                </a:ln>
                                <a:effectLst/>
                              </wps:spPr>
                              <wps:bodyPr/>
                            </wps:wsp>
                            <wps:wsp>
                              <wps:cNvPr id="55" name="Line 92"/>
                              <wps:cNvCnPr>
                                <a:cxnSpLocks noChangeShapeType="1"/>
                              </wps:cNvCnPr>
                              <wps:spPr bwMode="auto">
                                <a:xfrm>
                                  <a:off x="1510665" y="902335"/>
                                  <a:ext cx="635" cy="198120"/>
                                </a:xfrm>
                                <a:prstGeom prst="line">
                                  <a:avLst/>
                                </a:prstGeom>
                                <a:noFill/>
                                <a:ln w="9525">
                                  <a:solidFill>
                                    <a:srgbClr val="000000"/>
                                  </a:solidFill>
                                  <a:prstDash val="dashDot"/>
                                  <a:round/>
                                  <a:tailEnd type="none" w="sm" len="lg"/>
                                </a:ln>
                                <a:effectLst/>
                              </wps:spPr>
                              <wps:bodyPr/>
                            </wps:wsp>
                            <wps:wsp>
                              <wps:cNvPr id="56" name="Line 74"/>
                              <wps:cNvCnPr>
                                <a:cxnSpLocks noChangeShapeType="1"/>
                              </wps:cNvCnPr>
                              <wps:spPr bwMode="auto">
                                <a:xfrm flipV="1">
                                  <a:off x="2028825" y="469265"/>
                                  <a:ext cx="15240" cy="632460"/>
                                </a:xfrm>
                                <a:prstGeom prst="line">
                                  <a:avLst/>
                                </a:prstGeom>
                                <a:noFill/>
                                <a:ln w="9525">
                                  <a:solidFill>
                                    <a:srgbClr val="000000"/>
                                  </a:solidFill>
                                  <a:prstDash val="dashDot"/>
                                  <a:round/>
                                  <a:tailEnd type="triangle" w="sm" len="lg"/>
                                </a:ln>
                                <a:effectLst/>
                              </wps:spPr>
                              <wps:bodyPr/>
                            </wps:wsp>
                            <wps:wsp>
                              <wps:cNvPr id="58" name="Line 73"/>
                              <wps:cNvCnPr>
                                <a:cxnSpLocks noChangeShapeType="1"/>
                              </wps:cNvCnPr>
                              <wps:spPr bwMode="auto">
                                <a:xfrm>
                                  <a:off x="525145" y="1093470"/>
                                  <a:ext cx="1503680" cy="8255"/>
                                </a:xfrm>
                                <a:prstGeom prst="line">
                                  <a:avLst/>
                                </a:prstGeom>
                                <a:noFill/>
                                <a:ln w="9525">
                                  <a:solidFill>
                                    <a:srgbClr val="000000"/>
                                  </a:solidFill>
                                  <a:prstDash val="dashDot"/>
                                  <a:round/>
                                </a:ln>
                                <a:effectLst/>
                              </wps:spPr>
                              <wps:bodyPr/>
                            </wps:wsp>
                            <wps:wsp>
                              <wps:cNvPr id="59" name="Line 75"/>
                              <wps:cNvCnPr>
                                <a:cxnSpLocks noChangeShapeType="1"/>
                              </wps:cNvCnPr>
                              <wps:spPr bwMode="auto">
                                <a:xfrm flipV="1">
                                  <a:off x="1517015" y="243840"/>
                                  <a:ext cx="635" cy="215900"/>
                                </a:xfrm>
                                <a:prstGeom prst="line">
                                  <a:avLst/>
                                </a:prstGeom>
                                <a:noFill/>
                                <a:ln w="9525">
                                  <a:solidFill>
                                    <a:srgbClr val="000000"/>
                                  </a:solidFill>
                                  <a:prstDash val="dashDot"/>
                                  <a:round/>
                                  <a:tailEnd type="triangle" w="sm" len="lg"/>
                                </a:ln>
                                <a:effectLst/>
                              </wps:spPr>
                              <wps:bodyPr/>
                            </wps:wsp>
                            <wps:wsp>
                              <wps:cNvPr id="60" name="Rectangle 94"/>
                              <wps:cNvSpPr>
                                <a:spLocks noChangeArrowheads="1"/>
                              </wps:cNvSpPr>
                              <wps:spPr bwMode="auto">
                                <a:xfrm>
                                  <a:off x="76835" y="0"/>
                                  <a:ext cx="4370070" cy="245745"/>
                                </a:xfrm>
                                <a:prstGeom prst="rect">
                                  <a:avLst/>
                                </a:prstGeom>
                                <a:noFill/>
                                <a:ln w="9525">
                                  <a:solidFill>
                                    <a:srgbClr val="000000"/>
                                  </a:solidFill>
                                  <a:prstDash val="dash"/>
                                  <a:miter lim="800000"/>
                                </a:ln>
                                <a:effectLst/>
                              </wps:spPr>
                              <wps:txbx>
                                <w:txbxContent>
                                  <w:p w14:paraId="30CE4EA4">
                                    <w:pPr>
                                      <w:adjustRightInd w:val="0"/>
                                      <w:snapToGrid w:val="0"/>
                                      <w:jc w:val="center"/>
                                      <w:rPr>
                                        <w:spacing w:val="-10"/>
                                        <w:sz w:val="21"/>
                                        <w:szCs w:val="21"/>
                                      </w:rPr>
                                    </w:pPr>
                                    <w:r>
                                      <w:rPr>
                                        <w:rFonts w:hint="eastAsia"/>
                                        <w:spacing w:val="-10"/>
                                        <w:sz w:val="21"/>
                                        <w:szCs w:val="21"/>
                                        <w:lang w:eastAsia="zh-CN"/>
                                      </w:rPr>
                                      <w:t>施工废气、施工噪声、</w:t>
                                    </w:r>
                                    <w:r>
                                      <w:rPr>
                                        <w:rFonts w:hint="eastAsia"/>
                                        <w:spacing w:val="-10"/>
                                        <w:sz w:val="21"/>
                                        <w:szCs w:val="21"/>
                                      </w:rPr>
                                      <w:t>施工人员生活废水</w:t>
                                    </w:r>
                                    <w:r>
                                      <w:rPr>
                                        <w:rFonts w:hint="eastAsia"/>
                                        <w:spacing w:val="-10"/>
                                        <w:sz w:val="21"/>
                                        <w:szCs w:val="21"/>
                                        <w:lang w:eastAsia="zh-CN"/>
                                      </w:rPr>
                                      <w:t>、施工废水</w:t>
                                    </w:r>
                                    <w:r>
                                      <w:rPr>
                                        <w:rFonts w:hint="eastAsia"/>
                                        <w:spacing w:val="-10"/>
                                        <w:sz w:val="21"/>
                                        <w:szCs w:val="21"/>
                                      </w:rPr>
                                      <w:t>、</w:t>
                                    </w:r>
                                    <w:r>
                                      <w:rPr>
                                        <w:rFonts w:hint="eastAsia"/>
                                        <w:spacing w:val="-10"/>
                                        <w:sz w:val="21"/>
                                        <w:szCs w:val="21"/>
                                        <w:lang w:eastAsia="zh-CN"/>
                                      </w:rPr>
                                      <w:t>生活</w:t>
                                    </w:r>
                                    <w:r>
                                      <w:rPr>
                                        <w:rFonts w:hint="eastAsia"/>
                                        <w:spacing w:val="-10"/>
                                        <w:sz w:val="21"/>
                                        <w:szCs w:val="21"/>
                                      </w:rPr>
                                      <w:t>垃圾</w:t>
                                    </w:r>
                                    <w:r>
                                      <w:rPr>
                                        <w:rFonts w:hint="eastAsia"/>
                                        <w:spacing w:val="-10"/>
                                        <w:sz w:val="21"/>
                                        <w:szCs w:val="21"/>
                                        <w:lang w:eastAsia="zh-CN"/>
                                      </w:rPr>
                                      <w:t>、建筑垃圾</w:t>
                                    </w:r>
                                    <w:r>
                                      <w:rPr>
                                        <w:rFonts w:hint="eastAsia"/>
                                        <w:spacing w:val="-10"/>
                                        <w:sz w:val="21"/>
                                        <w:szCs w:val="21"/>
                                      </w:rPr>
                                      <w:t>等</w:t>
                                    </w:r>
                                  </w:p>
                                </w:txbxContent>
                              </wps:txbx>
                              <wps:bodyPr rot="0" vert="horz" wrap="square" lIns="18014" tIns="18014" rIns="18014" bIns="18014" anchor="t" anchorCtr="0" upright="1">
                                <a:noAutofit/>
                              </wps:bodyPr>
                            </wps:wsp>
                          </wpc:wpc>
                        </a:graphicData>
                      </a:graphic>
                    </wp:inline>
                  </w:drawing>
                </mc:Choice>
                <mc:Fallback>
                  <w:pict>
                    <v:group id="_x0000_s1026" o:spid="_x0000_s1026" o:spt="203" style="height:97.3pt;width:373.4pt;" coordsize="4742180,1235710" editas="canvas" o:gfxdata="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">
                      <o:lock v:ext="edit" aspectratio="f"/>
                      <v:shape id="_x0000_s1026" o:spid="_x0000_s1026" style="position:absolute;left:0;top:0;height:1235710;width:4742180;" filled="f" stroked="f" coordsize="21600,21600" o:gfxdata="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Z+hgi1gAAAAUBAAAPAAAA&#10;AAAAAAEAIAAAACIAAABkcnMvZG93bnJldi54bWxQSwECFAAUAAAACACHTuJARkxbajUFAABgJgAA&#10;DgAAAAAAAAABACAAAAAlAQAAZHJzL2Uyb0RvYy54bWxQSwUGAAAAAAYABgBZAQAAzAgAAAAA&#10;">
                        <v:fill on="f" focussize="0,0"/>
                        <v:stroke on="f"/>
                        <v:imagedata o:title=""/>
                        <o:lock v:ext="edit" aspectratio="f"/>
                      </v:shape>
                      <v:rect id="Rectangle 81" o:spid="_x0000_s1026" o:spt="1" style="position:absolute;left:165100;top:697865;height:213995;width:855345;"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98R5dQAAAAFAQAADwAAAAAAAAABACAAAAAiAAAAZHJzL2Rvd25y&#10;ZXYueG1sUEsBAhQAFAAAAAgAh07iQOdvnc07AgAAbQQAAA4AAAAAAAAAAQAgAAAAIwEAAGRycy9l&#10;Mm9Eb2MueG1sUEsFBgAAAAAGAAYAWQEAANAFAAAAAA==&#10;">
                        <v:fill on="f" focussize="0,0"/>
                        <v:stroke color="#000000" miterlimit="8" joinstyle="miter"/>
                        <v:imagedata o:title=""/>
                        <o:lock v:ext="edit" aspectratio="f"/>
                        <v:textbox inset="2.83692913385827pt,1.41842519685039pt,2.83692913385827pt,1.41842519685039pt">
                          <w:txbxContent>
                            <w:p w14:paraId="78BD1601">
                              <w:pPr>
                                <w:adjustRightInd w:val="0"/>
                                <w:snapToGrid w:val="0"/>
                                <w:jc w:val="center"/>
                                <w:rPr>
                                  <w:spacing w:val="-10"/>
                                  <w:sz w:val="21"/>
                                  <w:szCs w:val="21"/>
                                </w:rPr>
                              </w:pPr>
                              <w:r>
                                <w:rPr>
                                  <w:rFonts w:hint="eastAsia"/>
                                  <w:spacing w:val="-10"/>
                                  <w:sz w:val="21"/>
                                  <w:szCs w:val="21"/>
                                </w:rPr>
                                <w:t>主体结构施工</w:t>
                              </w:r>
                            </w:p>
                            <w:p w14:paraId="488966D5">
                              <w:pPr>
                                <w:rPr>
                                  <w:sz w:val="21"/>
                                  <w:szCs w:val="21"/>
                                </w:rPr>
                              </w:pPr>
                            </w:p>
                          </w:txbxContent>
                        </v:textbox>
                      </v:rect>
                      <v:line id="Line 82" o:spid="_x0000_s1026" o:spt="20" style="position:absolute;left:1032510;top:799465;height:635;width:228600;"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z1BUPXAAAABQEAAA8AAAAAAAAAAQAgAAAAIgAAAGRycy9kb3ducmV2LnhtbFBL&#10;AQIUABQAAAAIAIdO4kA3UBrr9wEAAOcDAAAOAAAAAAAAAAEAIAAAACYBAABkcnMvZTJvRG9jLnht&#10;bFBLBQYAAAAABgAGAFkBAACPBQAAAAA=&#10;">
                        <v:fill on="f" focussize="0,0"/>
                        <v:stroke color="#000000" joinstyle="round" endarrow="block" endarrowwidth="narrow" endarrowlength="long"/>
                        <v:imagedata o:title=""/>
                        <o:lock v:ext="edit" aspectratio="f"/>
                      </v:line>
                      <v:rect id="Rectangle 80" o:spid="_x0000_s1026" o:spt="1" style="position:absolute;left:1250950;top:697230;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ffEeXUAAAABQEAAA8AAAAAAAAAAQAgAAAAIgAAAGRycy9kb3du&#10;cmV2LnhtbFBLAQIUABQAAAAIAIdO4kAGistePAIAAG4EAAAOAAAAAAAAAAEAIAAAACMBAABkcnMv&#10;ZTJvRG9jLnhtbFBLBQYAAAAABgAGAFkBAADRBQAAAAA=&#10;">
                        <v:fill on="f" focussize="0,0"/>
                        <v:stroke color="#000000" miterlimit="8" joinstyle="miter"/>
                        <v:imagedata o:title=""/>
                        <o:lock v:ext="edit" aspectratio="f"/>
                        <v:textbox inset="2.83692913385827pt,1.41842519685039pt,2.83692913385827pt,1.41842519685039pt">
                          <w:txbxContent>
                            <w:p w14:paraId="6047B93A">
                              <w:pPr>
                                <w:adjustRightInd w:val="0"/>
                                <w:snapToGrid w:val="0"/>
                                <w:jc w:val="center"/>
                                <w:rPr>
                                  <w:spacing w:val="-10"/>
                                  <w:sz w:val="21"/>
                                  <w:szCs w:val="21"/>
                                </w:rPr>
                              </w:pPr>
                              <w:r>
                                <w:rPr>
                                  <w:rFonts w:hint="eastAsia"/>
                                  <w:spacing w:val="-10"/>
                                  <w:sz w:val="21"/>
                                  <w:szCs w:val="21"/>
                                </w:rPr>
                                <w:t>设备安装</w:t>
                              </w:r>
                            </w:p>
                            <w:p w14:paraId="0D167AB1">
                              <w:pPr>
                                <w:rPr>
                                  <w:sz w:val="21"/>
                                  <w:szCs w:val="21"/>
                                </w:rPr>
                              </w:pPr>
                            </w:p>
                          </w:txbxContent>
                        </v:textbox>
                      </v:rect>
                      <v:line id="Line 87" o:spid="_x0000_s1026" o:spt="20" style="position:absolute;left:1936750;top:804545;height:1905;width:428625;"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PUFQ9cAAAAFAQAADwAAAAAAAAABACAAAAAiAAAAZHJzL2Rv&#10;d25yZXYueG1sUEsBAhQAFAAAAAgAh07iQErj2i8CAgAAAgQAAA4AAAAAAAAAAQAgAAAAJgEAAGRy&#10;cy9lMm9Eb2MueG1sUEsFBgAAAAAGAAYAWQEAAJoFAAAAAA==&#10;">
                        <v:fill on="f" focussize="0,0"/>
                        <v:stroke color="#000000" joinstyle="round" endarrow="block" endarrowwidth="narrow" endarrowlength="long"/>
                        <v:imagedata o:title=""/>
                        <o:lock v:ext="edit" aspectratio="f"/>
                      </v:line>
                      <v:rect id="Rectangle 79" o:spid="_x0000_s1026" o:spt="1" style="position:absolute;left:2353945;top:692785;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ffEeXUAAAABQEAAA8AAAAAAAAAAQAgAAAAIgAAAGRycy9k&#10;b3ducmV2LnhtbFBLAQIUABQAAAAIAIdO4kAaXpLSPwIAAG4EAAAOAAAAAAAAAAEAIAAAACMBAABk&#10;cnMvZTJvRG9jLnhtbFBLBQYAAAAABgAGAFkBAADUBQAAAAA=&#10;">
                        <v:fill on="f" focussize="0,0"/>
                        <v:stroke color="#000000" miterlimit="8" joinstyle="miter"/>
                        <v:imagedata o:title=""/>
                        <o:lock v:ext="edit" aspectratio="f"/>
                        <v:textbox inset="2.83692913385827pt,1.41842519685039pt,2.83692913385827pt,1.41842519685039pt">
                          <w:txbxContent>
                            <w:p w14:paraId="77AD1C5D">
                              <w:pPr>
                                <w:adjustRightInd w:val="0"/>
                                <w:snapToGrid w:val="0"/>
                                <w:jc w:val="center"/>
                                <w:rPr>
                                  <w:spacing w:val="-10"/>
                                  <w:sz w:val="21"/>
                                  <w:szCs w:val="21"/>
                                </w:rPr>
                              </w:pPr>
                              <w:r>
                                <w:rPr>
                                  <w:rFonts w:hint="eastAsia"/>
                                  <w:spacing w:val="-10"/>
                                  <w:sz w:val="21"/>
                                  <w:szCs w:val="21"/>
                                </w:rPr>
                                <w:t>工程验收</w:t>
                              </w:r>
                            </w:p>
                            <w:p w14:paraId="6AA430E7">
                              <w:pPr>
                                <w:rPr>
                                  <w:sz w:val="21"/>
                                  <w:szCs w:val="21"/>
                                </w:rPr>
                              </w:pPr>
                            </w:p>
                          </w:txbxContent>
                        </v:textbox>
                      </v:rect>
                      <v:rect id="Rectangle 77" o:spid="_x0000_s1026" o:spt="1" style="position:absolute;left:3250565;top:693420;height:213995;width:685800;" filled="f" stroked="t" coordsize="21600,21600" o:gfxdata="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33xHl1AAAAAUBAAAPAAAAAAAAAAEAIAAAACIAAABkcnMvZG93&#10;bnJldi54bWxQSwECFAAUAAAACACHTuJAK1hQLz0CAABuBAAADgAAAAAAAAABACAAAAAjAQAAZHJz&#10;L2Uyb0RvYy54bWxQSwUGAAAAAAYABgBZAQAA0gUAAAAA&#10;">
                        <v:fill on="f" focussize="0,0"/>
                        <v:stroke color="#000000" miterlimit="8" joinstyle="miter"/>
                        <v:imagedata o:title=""/>
                        <o:lock v:ext="edit" aspectratio="f"/>
                        <v:textbox inset="2.83692913385827pt,1.41842519685039pt,2.83692913385827pt,1.41842519685039pt">
                          <w:txbxContent>
                            <w:p w14:paraId="33353B88">
                              <w:pPr>
                                <w:adjustRightInd w:val="0"/>
                                <w:snapToGrid w:val="0"/>
                                <w:jc w:val="center"/>
                                <w:rPr>
                                  <w:spacing w:val="-10"/>
                                  <w:sz w:val="21"/>
                                  <w:szCs w:val="21"/>
                                </w:rPr>
                              </w:pPr>
                              <w:r>
                                <w:rPr>
                                  <w:rFonts w:hint="eastAsia"/>
                                  <w:spacing w:val="-10"/>
                                  <w:sz w:val="21"/>
                                  <w:szCs w:val="21"/>
                                </w:rPr>
                                <w:t>运行使用</w:t>
                              </w:r>
                            </w:p>
                            <w:p w14:paraId="155C1ED9">
                              <w:pPr>
                                <w:rPr>
                                  <w:sz w:val="21"/>
                                  <w:szCs w:val="21"/>
                                </w:rPr>
                              </w:pPr>
                            </w:p>
                          </w:txbxContent>
                        </v:textbox>
                      </v:rect>
                      <v:line id="Line 86" o:spid="_x0000_s1026" o:spt="20" style="position:absolute;left:3037205;top:812165;height:635;width:228600;" filled="f" stroked="t" coordsize="21600,21600" o:gfxdata="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9QVD1wAAAAUBAAAPAAAAAAAAAAEAIAAAACIAAABkcnMvZG93bnJldi54bWxQ&#10;SwECFAAUAAAACACHTuJA6GHvh/gBAADnAwAADgAAAAAAAAABACAAAAAmAQAAZHJzL2Uyb0RvYy54&#10;bWxQSwUGAAAAAAYABgBZAQAAkAUAAAAA&#10;">
                        <v:fill on="f" focussize="0,0"/>
                        <v:stroke color="#000000" joinstyle="round" endarrow="block" endarrowwidth="narrow" endarrowlength="long"/>
                        <v:imagedata o:title=""/>
                        <o:lock v:ext="edit" aspectratio="f"/>
                      </v:line>
                      <v:line id="Line 73" o:spid="_x0000_s1026" o:spt="20" style="position:absolute;left:544830;top:471170;flip:y;height:4445;width:1490980;" filled="f" stroked="t" coordsize="21600,21600" o:gfxdata="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vSra1gAAAAUBAAAPAAAAAAAAAAEAIAAAACIAAABkcnMvZG93bnJldi54bWxQSwECFAAUAAAA&#10;CACHTuJAkIw6fvABAADhAwAADgAAAAAAAAABACAAAAAlAQAAZHJzL2Uyb0RvYy54bWxQSwUGAAAA&#10;AAYABgBZAQAAhwUAAAAA&#10;">
                        <v:fill on="f" focussize="0,0"/>
                        <v:stroke color="#000000" joinstyle="round" dashstyle="dashDot"/>
                        <v:imagedata o:title=""/>
                        <o:lock v:ext="edit" aspectratio="f"/>
                      </v:line>
                      <v:line id="Line 93" o:spid="_x0000_s1026" o:spt="20" style="position:absolute;left:539750;top:894080;height:198120;width:0;" filled="f" stroked="t" coordsize="21600,21600" o:gfxdata="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iBkp1AAAAAUBAAAPAAAAAAAAAAEAIAAAACIAAABkcnMvZG93bnJldi54&#10;bWxQSwECFAAUAAAACACHTuJAscBPpv4BAAD7AwAADgAAAAAAAAABACAAAAAjAQAAZHJzL2Uyb0Rv&#10;Yy54bWxQSwUGAAAAAAYABgBZAQAAkwUAAAAA&#10;">
                        <v:fill on="f" focussize="0,0"/>
                        <v:stroke color="#000000" joinstyle="round" dashstyle="dashDot" endarrowwidth="narrow" endarrowlength="long"/>
                        <v:imagedata o:title=""/>
                        <o:lock v:ext="edit" aspectratio="f"/>
                      </v:line>
                      <v:line id="Line 76" o:spid="_x0000_s1026" o:spt="20" style="position:absolute;left:553720;top:46736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VoNV0gAAAAUBAAAPAAAAAAAAAAEAIAAAACIAAABkcnMv&#10;ZG93bnJldi54bWxQSwECFAAUAAAACACHTuJA0xAdEQkCAAALBAAADgAAAAAAAAABACAAAAAhAQAA&#10;ZHJzL2Uyb0RvYy54bWxQSwUGAAAAAAYABgBZAQAAnAUAAAAA&#10;">
                        <v:fill on="f" focussize="0,0"/>
                        <v:stroke color="#000000" joinstyle="round" dashstyle="dashDot" endarrow="block" endarrowwidth="narrow" endarrowlength="long"/>
                        <v:imagedata o:title=""/>
                        <o:lock v:ext="edit" aspectratio="f"/>
                      </v:line>
                      <v:line id="Line 75" o:spid="_x0000_s1026" o:spt="20" style="position:absolute;left:1510665;top:48133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VoNV0gAAAAUBAAAPAAAAAAAAAAEAIAAAACIAAABkcnMv&#10;ZG93bnJldi54bWxQSwECFAAUAAAACACHTuJAAZHrugkCAAAMBAAADgAAAAAAAAABACAAAAAhAQAA&#10;ZHJzL2Uyb0RvYy54bWxQSwUGAAAAAAYABgBZAQAAnAUAAAAA&#10;">
                        <v:fill on="f" focussize="0,0"/>
                        <v:stroke color="#000000" joinstyle="round" dashstyle="dashDot" endarrow="block" endarrowwidth="narrow" endarrowlength="long"/>
                        <v:imagedata o:title=""/>
                        <o:lock v:ext="edit" aspectratio="f"/>
                      </v:line>
                      <v:line id="Line 92" o:spid="_x0000_s1026" o:spt="20" style="position:absolute;left:1510665;top:902335;height:198120;width:635;" filled="f" stroked="t" coordsize="21600,21600" o:gfxdata="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IGSnUAAAABQEAAA8AAAAAAAAAAQAgAAAAIgAAAGRycy9kb3ducmV2&#10;LnhtbFBLAQIUABQAAAAIAIdO4kA8DecLAAIAAP4DAAAOAAAAAAAAAAEAIAAAACMBAABkcnMvZTJv&#10;RG9jLnhtbFBLBQYAAAAABgAGAFkBAACVBQAAAAA=&#10;">
                        <v:fill on="f" focussize="0,0"/>
                        <v:stroke color="#000000" joinstyle="round" dashstyle="dashDot" endarrowwidth="narrow" endarrowlength="long"/>
                        <v:imagedata o:title=""/>
                        <o:lock v:ext="edit" aspectratio="f"/>
                      </v:line>
                      <v:line id="Line 74" o:spid="_x0000_s1026" o:spt="20" style="position:absolute;left:2028825;top:469265;flip:y;height:632460;width:15240;"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VaDVdIAAAAFAQAADwAAAAAAAAABACAAAAAiAAAAZHJz&#10;L2Rvd25yZXYueG1sUEsBAhQAFAAAAAgAh07iQBPhaQMKAgAADgQAAA4AAAAAAAAAAQAgAAAAIQEA&#10;AGRycy9lMm9Eb2MueG1sUEsFBgAAAAAGAAYAWQEAAJ0FAAAAAA==&#10;">
                        <v:fill on="f" focussize="0,0"/>
                        <v:stroke color="#000000" joinstyle="round" dashstyle="dashDot" endarrow="block" endarrowwidth="narrow" endarrowlength="long"/>
                        <v:imagedata o:title=""/>
                        <o:lock v:ext="edit" aspectratio="f"/>
                      </v:line>
                      <v:line id="Line 73" o:spid="_x0000_s1026" o:spt="20" style="position:absolute;left:525145;top:1093470;height:8255;width:1503680;" filled="f" stroked="t" coordsize="21600,21600" o:gfxdata="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POA&#10;RtUAAAAFAQAADwAAAAAAAAABACAAAAAiAAAAZHJzL2Rvd25yZXYueG1sUEsBAhQAFAAAAAgAh07i&#10;QDG4SBLsAQAA2AMAAA4AAAAAAAAAAQAgAAAAJAEAAGRycy9lMm9Eb2MueG1sUEsFBgAAAAAGAAYA&#10;WQEAAIIFAAAAAA==&#10;">
                        <v:fill on="f" focussize="0,0"/>
                        <v:stroke color="#000000" joinstyle="round" dashstyle="dashDot"/>
                        <v:imagedata o:title=""/>
                        <o:lock v:ext="edit" aspectratio="f"/>
                      </v:line>
                      <v:line id="Line 75" o:spid="_x0000_s1026" o:spt="20" style="position:absolute;left:1517015;top:243840;flip:y;height:215900;width:635;" filled="f" stroked="t" coordsize="21600,21600" o:gfxdata="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Wg1XSAAAABQEAAA8AAAAAAAAAAQAgAAAAIgAAAGRycy9k&#10;b3ducmV2LnhtbFBLAQIUABQAAAAIAIdO4kBAvDoACAIAAAwEAAAOAAAAAAAAAAEAIAAAACEBAABk&#10;cnMvZTJvRG9jLnhtbFBLBQYAAAAABgAGAFkBAACbBQAAAAA=&#10;">
                        <v:fill on="f" focussize="0,0"/>
                        <v:stroke color="#000000" joinstyle="round" dashstyle="dashDot" endarrow="block" endarrowwidth="narrow" endarrowlength="long"/>
                        <v:imagedata o:title=""/>
                        <o:lock v:ext="edit" aspectratio="f"/>
                      </v:line>
                      <v:rect id="Rectangle 94" o:spid="_x0000_s1026" o:spt="1" style="position:absolute;left:76835;top:0;height:245745;width:4370070;" filled="f" stroked="t" coordsize="21600,21600" o:gfxdata="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okhINUAAAAFAQAADwAAAAAAAAABACAAAAAiAAAAZHJzL2Rvd25y&#10;ZXYueG1sUEsBAhQAFAAAAAgAh07iQKFD9Yk6AgAAgAQAAA4AAAAAAAAAAQAgAAAAJAEAAGRycy9l&#10;Mm9Eb2MueG1sUEsFBgAAAAAGAAYAWQEAANAFAAAAAA==&#10;">
                        <v:fill on="f" focussize="0,0"/>
                        <v:stroke color="#000000" miterlimit="8" joinstyle="miter" dashstyle="dash"/>
                        <v:imagedata o:title=""/>
                        <o:lock v:ext="edit" aspectratio="f"/>
                        <v:textbox inset="1.41842519685039pt,1.41842519685039pt,1.41842519685039pt,1.41842519685039pt">
                          <w:txbxContent>
                            <w:p w14:paraId="30CE4EA4">
                              <w:pPr>
                                <w:adjustRightInd w:val="0"/>
                                <w:snapToGrid w:val="0"/>
                                <w:jc w:val="center"/>
                                <w:rPr>
                                  <w:spacing w:val="-10"/>
                                  <w:sz w:val="21"/>
                                  <w:szCs w:val="21"/>
                                </w:rPr>
                              </w:pPr>
                              <w:r>
                                <w:rPr>
                                  <w:rFonts w:hint="eastAsia"/>
                                  <w:spacing w:val="-10"/>
                                  <w:sz w:val="21"/>
                                  <w:szCs w:val="21"/>
                                  <w:lang w:eastAsia="zh-CN"/>
                                </w:rPr>
                                <w:t>施工废气、施工噪声、</w:t>
                              </w:r>
                              <w:r>
                                <w:rPr>
                                  <w:rFonts w:hint="eastAsia"/>
                                  <w:spacing w:val="-10"/>
                                  <w:sz w:val="21"/>
                                  <w:szCs w:val="21"/>
                                </w:rPr>
                                <w:t>施工人员生活废水</w:t>
                              </w:r>
                              <w:r>
                                <w:rPr>
                                  <w:rFonts w:hint="eastAsia"/>
                                  <w:spacing w:val="-10"/>
                                  <w:sz w:val="21"/>
                                  <w:szCs w:val="21"/>
                                  <w:lang w:eastAsia="zh-CN"/>
                                </w:rPr>
                                <w:t>、施工废水</w:t>
                              </w:r>
                              <w:r>
                                <w:rPr>
                                  <w:rFonts w:hint="eastAsia"/>
                                  <w:spacing w:val="-10"/>
                                  <w:sz w:val="21"/>
                                  <w:szCs w:val="21"/>
                                </w:rPr>
                                <w:t>、</w:t>
                              </w:r>
                              <w:r>
                                <w:rPr>
                                  <w:rFonts w:hint="eastAsia"/>
                                  <w:spacing w:val="-10"/>
                                  <w:sz w:val="21"/>
                                  <w:szCs w:val="21"/>
                                  <w:lang w:eastAsia="zh-CN"/>
                                </w:rPr>
                                <w:t>生活</w:t>
                              </w:r>
                              <w:r>
                                <w:rPr>
                                  <w:rFonts w:hint="eastAsia"/>
                                  <w:spacing w:val="-10"/>
                                  <w:sz w:val="21"/>
                                  <w:szCs w:val="21"/>
                                </w:rPr>
                                <w:t>垃圾</w:t>
                              </w:r>
                              <w:r>
                                <w:rPr>
                                  <w:rFonts w:hint="eastAsia"/>
                                  <w:spacing w:val="-10"/>
                                  <w:sz w:val="21"/>
                                  <w:szCs w:val="21"/>
                                  <w:lang w:eastAsia="zh-CN"/>
                                </w:rPr>
                                <w:t>、建筑垃圾</w:t>
                              </w:r>
                              <w:r>
                                <w:rPr>
                                  <w:rFonts w:hint="eastAsia"/>
                                  <w:spacing w:val="-10"/>
                                  <w:sz w:val="21"/>
                                  <w:szCs w:val="21"/>
                                </w:rPr>
                                <w:t>等</w:t>
                              </w:r>
                            </w:p>
                          </w:txbxContent>
                        </v:textbox>
                      </v:rect>
                      <w10:wrap type="none"/>
                      <w10:anchorlock/>
                    </v:group>
                  </w:pict>
                </mc:Fallback>
              </mc:AlternateContent>
            </w:r>
          </w:p>
          <w:p w14:paraId="3A2BEF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bCs w:val="0"/>
                <w:color w:val="auto"/>
                <w:sz w:val="21"/>
                <w:szCs w:val="21"/>
                <w:lang w:val="en-US" w:eastAsia="zh-CN"/>
              </w:rPr>
              <w:t>图2-2  施工期工艺流程及产污环节示意图</w:t>
            </w:r>
          </w:p>
          <w:p w14:paraId="47F6FA30">
            <w:pPr>
              <w:spacing w:line="360" w:lineRule="auto"/>
              <w:ind w:firstLine="480" w:firstLineChars="200"/>
              <w:rPr>
                <w:rFonts w:hint="default" w:ascii="Times New Roman" w:hAnsi="Times New Roman" w:eastAsia="宋体" w:cs="Times New Roman"/>
                <w:color w:val="auto"/>
                <w:sz w:val="24"/>
                <w:lang w:val="en-US" w:eastAsia="zh-CN"/>
              </w:rPr>
            </w:pPr>
            <w:bookmarkStart w:id="6" w:name="_Toc470089682"/>
            <w:bookmarkStart w:id="7" w:name="_Toc469911156"/>
            <w:bookmarkStart w:id="8" w:name="_Toc469906352"/>
            <w:r>
              <w:rPr>
                <w:rFonts w:hint="default" w:ascii="Times New Roman" w:hAnsi="Times New Roman" w:eastAsia="宋体" w:cs="Times New Roman"/>
                <w:color w:val="auto"/>
                <w:sz w:val="24"/>
                <w:lang w:val="en-US" w:eastAsia="zh-CN"/>
              </w:rPr>
              <w:t>2、运营期</w:t>
            </w:r>
            <w:bookmarkEnd w:id="6"/>
            <w:bookmarkEnd w:id="7"/>
            <w:bookmarkEnd w:id="8"/>
          </w:p>
          <w:p w14:paraId="642FD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项目生产工艺流程及产污环节见图2-</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p>
          <w:p w14:paraId="0392A1D7">
            <w:pPr>
              <w:bidi w:val="0"/>
              <w:rPr>
                <w:rFonts w:hint="eastAsia" w:ascii="Times New Roman" w:hAnsi="Times New Roman" w:eastAsia="宋体" w:cs="Times New Roman"/>
                <w:color w:val="auto"/>
                <w:lang w:eastAsia="zh-CN"/>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1784350</wp:posOffset>
                      </wp:positionH>
                      <wp:positionV relativeFrom="paragraph">
                        <wp:posOffset>1808480</wp:posOffset>
                      </wp:positionV>
                      <wp:extent cx="0" cy="468630"/>
                      <wp:effectExtent l="38100" t="0" r="38100" b="7620"/>
                      <wp:wrapNone/>
                      <wp:docPr id="176" name="直接箭头连接符 176"/>
                      <wp:cNvGraphicFramePr/>
                      <a:graphic xmlns:a="http://schemas.openxmlformats.org/drawingml/2006/main">
                        <a:graphicData uri="http://schemas.microsoft.com/office/word/2010/wordprocessingShape">
                          <wps:wsp>
                            <wps:cNvCnPr/>
                            <wps:spPr>
                              <a:xfrm>
                                <a:off x="3210560" y="2720975"/>
                                <a:ext cx="0" cy="468630"/>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40.5pt;margin-top:142.4pt;height:36.9pt;width:0pt;z-index:251660288;mso-width-relative:page;mso-height-relative:page;" filled="f" stroked="t" coordsize="21600,21600" o:gfxdata="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AdWk2gAAAAsBAAAPAAAAAAAAAAEAIAAA&#10;ACIAAABkcnMvZG93bnJldi54bWxQSwECFAAUAAAACACHTuJAsUpFpgoCAADYAwAADgAAAAAAAAAB&#10;ACAAAAApAQAAZHJzL2Uyb0RvYy54bWxQSwUGAAAAAAYABgBZAQAApQUAAAAA&#10;">
                      <v:fill on="f" focussize="0,0"/>
                      <v:stroke weight="0.5pt" color="#000000 [3213]" joinstyle="round" dashstyle="dash" endarrow="block"/>
                      <v:imagedata o:title=""/>
                      <o:lock v:ext="edit" aspectratio="f"/>
                    </v:shape>
                  </w:pict>
                </mc:Fallback>
              </mc:AlternateContent>
            </w:r>
            <w:r>
              <w:rPr>
                <w:color w:val="auto"/>
                <w:sz w:val="24"/>
              </w:rPr>
              <mc:AlternateContent>
                <mc:Choice Requires="wpc">
                  <w:drawing>
                    <wp:inline distT="0" distB="0" distL="114300" distR="114300">
                      <wp:extent cx="5518785" cy="4357370"/>
                      <wp:effectExtent l="0" t="0" r="0" b="0"/>
                      <wp:docPr id="140" name="画布 140"/>
                      <wp:cNvGraphicFramePr/>
                      <a:graphic xmlns:a="http://schemas.openxmlformats.org/drawingml/2006/main">
                        <a:graphicData uri="http://schemas.microsoft.com/office/word/2010/wordprocessingCanvas">
                          <wpc:wpc>
                            <wpc:bg/>
                            <wpc:whole/>
                            <wps:wsp>
                              <wps:cNvPr id="141" name="矩形 141"/>
                              <wps:cNvSpPr/>
                              <wps:spPr>
                                <a:xfrm>
                                  <a:off x="189865" y="1257300"/>
                                  <a:ext cx="1014730" cy="5765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直接箭头连接符 142"/>
                              <wps:cNvCnPr/>
                              <wps:spPr>
                                <a:xfrm>
                                  <a:off x="956310" y="157226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3" name="矩形 143"/>
                              <wps:cNvSpPr/>
                              <wps:spPr>
                                <a:xfrm>
                                  <a:off x="1351915" y="1414145"/>
                                  <a:ext cx="101473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直接箭头连接符 144"/>
                              <wps:cNvCnPr/>
                              <wps:spPr>
                                <a:xfrm>
                                  <a:off x="2365375" y="1569085"/>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5" name="矩形 145"/>
                              <wps:cNvSpPr/>
                              <wps:spPr>
                                <a:xfrm>
                                  <a:off x="2772410" y="1414145"/>
                                  <a:ext cx="101473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燃气锅炉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直接箭头连接符 146"/>
                              <wps:cNvCnPr/>
                              <wps:spPr>
                                <a:xfrm>
                                  <a:off x="3786505" y="1553210"/>
                                  <a:ext cx="4064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7" name="矩形 147"/>
                              <wps:cNvSpPr/>
                              <wps:spPr>
                                <a:xfrm>
                                  <a:off x="4192905" y="1382395"/>
                                  <a:ext cx="1148080" cy="31178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车间供暖</w:t>
                                    </w:r>
                                    <w:r>
                                      <w:rPr>
                                        <w:rFonts w:hint="eastAsia" w:eastAsia="宋体"/>
                                        <w:color w:val="000000" w:themeColor="text1"/>
                                        <w:lang w:val="en-US" w:eastAsia="zh-CN"/>
                                        <w14:textFill>
                                          <w14:solidFill>
                                            <w14:schemeClr w14:val="tx1"/>
                                          </w14:solidFill>
                                        </w14:textFill>
                                      </w:rPr>
                                      <w:t>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直接箭头连接符 160"/>
                              <wps:cNvCnPr>
                                <a:stCxn id="145" idx="0"/>
                              </wps:cNvCnPr>
                              <wps:spPr>
                                <a:xfrm flipV="1">
                                  <a:off x="3279775" y="934720"/>
                                  <a:ext cx="0" cy="47942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1" name="矩形 161"/>
                              <wps:cNvSpPr/>
                              <wps:spPr>
                                <a:xfrm>
                                  <a:off x="2356485" y="582930"/>
                                  <a:ext cx="1945005" cy="368935"/>
                                </a:xfrm>
                                <a:prstGeom prst="rect">
                                  <a:avLst/>
                                </a:prstGeom>
                                <a:noFill/>
                                <a:ln w="6350">
                                  <a:solidFill>
                                    <a:schemeClr val="tx1">
                                      <a:lumMod val="95000"/>
                                      <a:lumOff val="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预混燃烧+FGR+智能控制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矩形 168"/>
                              <wps:cNvSpPr/>
                              <wps:spPr>
                                <a:xfrm>
                                  <a:off x="3392805" y="101790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直接箭头连接符 170"/>
                              <wps:cNvCnPr/>
                              <wps:spPr>
                                <a:xfrm flipH="1" flipV="1">
                                  <a:off x="3272155" y="300990"/>
                                  <a:ext cx="7620" cy="28130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71" name="矩形 171"/>
                              <wps:cNvSpPr/>
                              <wps:spPr>
                                <a:xfrm>
                                  <a:off x="2648585" y="0"/>
                                  <a:ext cx="1545590" cy="32702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15m</w:t>
                                    </w:r>
                                    <w:r>
                                      <w:rPr>
                                        <w:rFonts w:hint="eastAsia" w:eastAsia="宋体"/>
                                        <w:color w:val="000000" w:themeColor="text1"/>
                                        <w:lang w:val="en-US" w:eastAsia="zh-CN"/>
                                        <w14:textFill>
                                          <w14:solidFill>
                                            <w14:schemeClr w14:val="tx1"/>
                                          </w14:solidFill>
                                        </w14:textFill>
                                      </w:rPr>
                                      <w:t>高排气筒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直接箭头连接符 172"/>
                              <wps:cNvCnPr/>
                              <wps:spPr>
                                <a:xfrm flipV="1">
                                  <a:off x="1769110" y="1177925"/>
                                  <a:ext cx="296545" cy="25019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173" name="矩形 173"/>
                              <wps:cNvSpPr/>
                              <wps:spPr>
                                <a:xfrm>
                                  <a:off x="1522730" y="898525"/>
                                  <a:ext cx="1748155" cy="37401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7FE22C1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噪声、废离子交换树脂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9340" y="2193925"/>
                                  <a:ext cx="1373505" cy="374015"/>
                                </a:xfrm>
                                <a:prstGeom prst="rect">
                                  <a:avLst/>
                                </a:prstGeom>
                                <a:noFill/>
                                <a:ln w="6350">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14:paraId="3B733F5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软化水装置排水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直接箭头连接符 178"/>
                              <wps:cNvCnPr/>
                              <wps:spPr>
                                <a:xfrm>
                                  <a:off x="3115310" y="1741170"/>
                                  <a:ext cx="0" cy="468630"/>
                                </a:xfrm>
                                <a:prstGeom prst="straightConnector1">
                                  <a:avLst/>
                                </a:prstGeom>
                                <a:ln w="6350">
                                  <a:solidFill>
                                    <a:schemeClr val="tx1"/>
                                  </a:solidFill>
                                  <a:prstDash val="dash"/>
                                  <a:tailEnd type="triangle"/>
                                </a:ln>
                              </wps:spPr>
                              <wps:style>
                                <a:lnRef idx="2">
                                  <a:schemeClr val="accent1"/>
                                </a:lnRef>
                                <a:fillRef idx="0">
                                  <a:srgbClr val="FFFFFF"/>
                                </a:fillRef>
                                <a:effectRef idx="0">
                                  <a:srgbClr val="FFFFFF"/>
                                </a:effectRef>
                                <a:fontRef idx="minor">
                                  <a:schemeClr val="tx1"/>
                                </a:fontRef>
                              </wps:style>
                              <wps:bodyPr/>
                            </wps:wsp>
                            <wps:wsp>
                              <wps:cNvPr id="179" name="矩形 179"/>
                              <wps:cNvSpPr/>
                              <wps:spPr>
                                <a:xfrm>
                                  <a:off x="2584450" y="2209800"/>
                                  <a:ext cx="967105" cy="374015"/>
                                </a:xfrm>
                                <a:prstGeom prst="rect">
                                  <a:avLst/>
                                </a:prstGeom>
                                <a:noFill/>
                                <a:ln w="6350">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14:paraId="613B373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锅炉排污水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任意多边形 181"/>
                              <wps:cNvSpPr/>
                              <wps:spPr>
                                <a:xfrm>
                                  <a:off x="1752600" y="2553335"/>
                                  <a:ext cx="1452245" cy="328295"/>
                                </a:xfrm>
                                <a:custGeom>
                                  <a:avLst/>
                                  <a:gdLst>
                                    <a:gd name="connisteX0" fmla="*/ 0 w 1452245"/>
                                    <a:gd name="connsiteY0" fmla="*/ 0 h 328295"/>
                                    <a:gd name="connisteX1" fmla="*/ 0 w 1452245"/>
                                    <a:gd name="connsiteY1" fmla="*/ 328295 h 328295"/>
                                    <a:gd name="connisteX2" fmla="*/ 1437005 w 1452245"/>
                                    <a:gd name="connsiteY2" fmla="*/ 328295 h 328295"/>
                                    <a:gd name="connisteX3" fmla="*/ 1437005 w 1452245"/>
                                    <a:gd name="connsiteY3" fmla="*/ 46990 h 328295"/>
                                    <a:gd name="connisteX4" fmla="*/ 1452245 w 1452245"/>
                                    <a:gd name="connsiteY4" fmla="*/ 46990 h 32829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452245" h="328295">
                                      <a:moveTo>
                                        <a:pt x="0" y="0"/>
                                      </a:moveTo>
                                      <a:lnTo>
                                        <a:pt x="0" y="328295"/>
                                      </a:lnTo>
                                      <a:lnTo>
                                        <a:pt x="1437005" y="328295"/>
                                      </a:lnTo>
                                      <a:lnTo>
                                        <a:pt x="1437005" y="46990"/>
                                      </a:lnTo>
                                      <a:lnTo>
                                        <a:pt x="1452245" y="46990"/>
                                      </a:lnTo>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wps:wsp>
                              <wps:cNvPr id="182" name="直接箭头连接符 182"/>
                              <wps:cNvCnPr/>
                              <wps:spPr>
                                <a:xfrm>
                                  <a:off x="2439670" y="2891155"/>
                                  <a:ext cx="0" cy="2806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3" name="矩形 183"/>
                              <wps:cNvSpPr/>
                              <wps:spPr>
                                <a:xfrm>
                                  <a:off x="1944370" y="3162300"/>
                                  <a:ext cx="967105" cy="374015"/>
                                </a:xfrm>
                                <a:prstGeom prst="rect">
                                  <a:avLst/>
                                </a:prstGeom>
                                <a:noFill/>
                                <a:ln w="635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5BB3E5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集水坑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直接箭头连接符 184"/>
                              <wps:cNvCnPr/>
                              <wps:spPr>
                                <a:xfrm>
                                  <a:off x="2444115" y="3552190"/>
                                  <a:ext cx="0" cy="28067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5" name="矩形 185"/>
                              <wps:cNvSpPr/>
                              <wps:spPr>
                                <a:xfrm>
                                  <a:off x="1883410" y="3833495"/>
                                  <a:ext cx="1107440" cy="374015"/>
                                </a:xfrm>
                                <a:prstGeom prst="rect">
                                  <a:avLst/>
                                </a:prstGeom>
                                <a:noFill/>
                                <a:ln w="6350">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7AC37E0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洒水降尘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6" name="矩形 186"/>
                              <wps:cNvSpPr/>
                              <wps:spPr>
                                <a:xfrm>
                                  <a:off x="2099945" y="3568065"/>
                                  <a:ext cx="1014730" cy="311785"/>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BCA62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wps:spPr>
                                <a:xfrm flipV="1">
                                  <a:off x="3401695" y="1247775"/>
                                  <a:ext cx="218440" cy="168910"/>
                                </a:xfrm>
                                <a:prstGeom prst="straightConnector1">
                                  <a:avLst/>
                                </a:prstGeom>
                                <a:ln w="6350">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343.1pt;width:434.55pt;" coordsize="5518785,4357370" editas="canvas" o:gfxdata="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">
                      <o:lock v:ext="edit" aspectratio="f"/>
                      <v:shape id="_x0000_s1026" o:spid="_x0000_s1026" style="position:absolute;left:0;top:0;height:4357370;width:5518785;" filled="f" stroked="f" coordsize="21600,21600" o:gfxdata="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AAAAAGRycy9QSwECFAAUAAAACACHTuJAbP9UjNcAAAAFAQAADwAAAAAA&#10;AAABACAAAAAiAAAAZHJzL2Rvd25yZXYueG1sUEsBAhQAFAAAAAgAh07iQFaLAyiJCAAAdUIAAA4A&#10;AAAAAAAAAQAgAAAAJgEAAGRycy9lMm9Eb2MueG1sUEsFBgAAAAAGAAYAWQEAACEMAAAAAA==&#10;">
                        <v:fill on="f" focussize="0,0"/>
                        <v:stroke on="f"/>
                        <v:imagedata o:title=""/>
                        <o:lock v:ext="edit" aspectratio="f"/>
                      </v:shape>
                      <v:rect id="_x0000_s1026" o:spid="_x0000_s1026" o:spt="1" style="position:absolute;left:189865;top:1257300;height:576580;width:1014730;v-text-anchor:middle;" filled="f" stroked="f" coordsize="21600,21600" o:gfxdata="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fZyKPU&#10;AAAABQEAAA8AAAAAAAAAAQAgAAAAIgAAAGRycy9kb3ducmV2LnhtbFBLAQIUABQAAAAIAIdO4kDe&#10;i63WXQIAAKUEAAAOAAAAAAAAAAEAIAAAACMBAABkcnMvZTJvRG9jLnhtbFBLBQYAAAAABgAGAFkB&#10;AADyBQAAAAA=&#10;">
                        <v:fill on="f" focussize="0,0"/>
                        <v:stroke on="f" weight="2pt"/>
                        <v:imagedata o:title=""/>
                        <o:lock v:ext="edit" aspectratio="f"/>
                        <v:textbox>
                          <w:txbxContent>
                            <w:p w14:paraId="2E3DE1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w:t>
                              </w:r>
                            </w:p>
                          </w:txbxContent>
                        </v:textbox>
                      </v:rect>
                      <v:shape id="_x0000_s1026" o:spid="_x0000_s1026" o:spt="32" type="#_x0000_t32" style="position:absolute;left:956310;top:1572260;height:0;width:406400;" filled="f" stroked="t" coordsize="21600,21600" o:gfxdata="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H/iG9UAAAAFAQAADwAAAAAAAAABACAAAAAiAAAAZHJz&#10;L2Rvd25yZXYueG1sUEsBAhQAFAAAAAgAh07iQAxTw0cHAgAA2AMAAA4AAAAAAAAAAQAgAAAAJAEA&#10;AGRycy9lMm9Eb2MueG1sUEsFBgAAAAAGAAYAWQEAAJ0FAAAAAA==&#10;">
                        <v:fill on="f" focussize="0,0"/>
                        <v:stroke weight="0.5pt" color="#000000 [3213]" joinstyle="round" endarrow="block"/>
                        <v:imagedata o:title=""/>
                        <o:lock v:ext="edit" aspectratio="f"/>
                      </v:shape>
                      <v:rect id="_x0000_s1026" o:spid="_x0000_s1026" o:spt="1" style="position:absolute;left:1351915;top:1414145;height:311785;width:1014730;v-text-anchor:middle;" filled="f" stroked="t" coordsize="21600,21600" o:gfxdata="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QYVe1AAAAAUBAAAPAAAAAAAAAAEAIAAAACIAAABkcnMvZG93bnJldi54bWxQ&#10;SwECFAAUAAAACACHTuJAfRNz/W0CAADOBAAADgAAAAAAAAABACAAAAAjAQAAZHJzL2Uyb0RvYy54&#10;bWxQSwUGAAAAAAYABgBZAQAAAgYAAAAA&#10;">
                        <v:fill on="f" focussize="0,0"/>
                        <v:stroke weight="0.5pt" color="#000000 [3213]" joinstyle="round"/>
                        <v:imagedata o:title=""/>
                        <o:lock v:ext="edit" aspectratio="f"/>
                        <v:textbox>
                          <w:txbxContent>
                            <w:p w14:paraId="61B611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软化水装置</w:t>
                              </w:r>
                            </w:p>
                          </w:txbxContent>
                        </v:textbox>
                      </v:rect>
                      <v:shape id="_x0000_s1026" o:spid="_x0000_s1026" o:spt="32" type="#_x0000_t32" style="position:absolute;left:2365375;top:1569085;height:0;width:406400;" filled="f" stroked="t" coordsize="21600,21600" o:gfxdata="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4hvVAAAABQEAAA8AAAAAAAAAAQAgAAAAIgAAAGRy&#10;cy9kb3ducmV2LnhtbFBLAQIUABQAAAAIAIdO4kA1NiftCAIAANkDAAAOAAAAAAAAAAEAIAAAACQB&#10;AABkcnMvZTJvRG9jLnhtbFBLBQYAAAAABgAGAFkBAACeBQAAAAA=&#10;">
                        <v:fill on="f" focussize="0,0"/>
                        <v:stroke weight="0.5pt" color="#000000 [3213]" joinstyle="round" endarrow="block"/>
                        <v:imagedata o:title=""/>
                        <o:lock v:ext="edit" aspectratio="f"/>
                      </v:shape>
                      <v:rect id="_x0000_s1026" o:spid="_x0000_s1026" o:spt="1" style="position:absolute;left:2772410;top:1414145;height:311785;width:1014730;v-text-anchor:middle;" filled="f" stroked="t" coordsize="21600,21600" o:gfxdata="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0GFXtQAAAAFAQAADwAAAAAAAAABACAAAAAiAAAAZHJzL2Rvd25yZXYueG1s&#10;UEsBAhQAFAAAAAgAh07iQDEycHduAgAAzgQAAA4AAAAAAAAAAQAgAAAAIwEAAGRycy9lMm9Eb2Mu&#10;eG1sUEsFBgAAAAAGAAYAWQEAAAMGAAAAAA==&#10;">
                        <v:fill on="f" focussize="0,0"/>
                        <v:stroke weight="0.5pt" color="#000000 [3213]" joinstyle="round"/>
                        <v:imagedata o:title=""/>
                        <o:lock v:ext="edit" aspectratio="f"/>
                        <v:textbox>
                          <w:txbxContent>
                            <w:p w14:paraId="35F5F5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燃气锅炉</w:t>
                              </w:r>
                            </w:p>
                          </w:txbxContent>
                        </v:textbox>
                      </v:rect>
                      <v:shape id="_x0000_s1026" o:spid="_x0000_s1026" o:spt="32" type="#_x0000_t32" style="position:absolute;left:3786505;top:1553210;height:0;width:406400;" filled="f" stroked="t" coordsize="21600,21600" o:gfxdata="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4hvVAAAABQEAAA8AAAAAAAAAAQAgAAAAIgAAAGRy&#10;cy9kb3ducmV2LnhtbFBLAQIUABQAAAAIAIdO4kC3AfXgCAIAANkDAAAOAAAAAAAAAAEAIAAAACQB&#10;AABkcnMvZTJvRG9jLnhtbFBLBQYAAAAABgAGAFkBAACeBQAAAAA=&#10;">
                        <v:fill on="f" focussize="0,0"/>
                        <v:stroke weight="0.5pt" color="#000000 [3213]" joinstyle="round" endarrow="block"/>
                        <v:imagedata o:title=""/>
                        <o:lock v:ext="edit" aspectratio="f"/>
                      </v:shape>
                      <v:rect id="_x0000_s1026" o:spid="_x0000_s1026" o:spt="1" style="position:absolute;left:4192905;top:1382395;height:311785;width:1148080;v-text-anchor:middle;" filled="f" stroked="t" coordsize="21600,21600" o:gfxdata="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0GFXtQAAAAFAQAADwAAAAAAAAABACAAAAAiAAAAZHJzL2Rvd25yZXYu&#10;eG1sUEsBAhQAFAAAAAgAh07iQMRywm1xAgAAzgQAAA4AAAAAAAAAAQAgAAAAIwEAAGRycy9lMm9E&#10;b2MueG1sUEsFBgAAAAAGAAYAWQEAAAYGAAAAAA==&#10;">
                        <v:fill on="f" focussize="0,0"/>
                        <v:stroke weight="0.5pt" color="#000000 [3213]" joinstyle="round"/>
                        <v:imagedata o:title=""/>
                        <o:lock v:ext="edit" aspectratio="f"/>
                        <v:textbox>
                          <w:txbxContent>
                            <w:p w14:paraId="5726819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车间供暖</w:t>
                              </w:r>
                              <w:r>
                                <w:rPr>
                                  <w:rFonts w:hint="eastAsia" w:eastAsia="宋体"/>
                                  <w:color w:val="000000" w:themeColor="text1"/>
                                  <w:lang w:val="en-US" w:eastAsia="zh-CN"/>
                                  <w14:textFill>
                                    <w14:solidFill>
                                      <w14:schemeClr w14:val="tx1"/>
                                    </w14:solidFill>
                                  </w14:textFill>
                                </w:rPr>
                                <w:t>管网</w:t>
                              </w:r>
                            </w:p>
                          </w:txbxContent>
                        </v:textbox>
                      </v:rect>
                      <v:shape id="_x0000_s1026" o:spid="_x0000_s1026" o:spt="32" type="#_x0000_t32" style="position:absolute;left:3279775;top:934720;flip:y;height:479425;width:0;" filled="f" stroked="t" coordsize="21600,21600" o:gfxdata="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8v3Y1AAAAAUBAAAP&#10;AAAAAAAAAAEAIAAAACIAAABkcnMvZG93bnJldi54bWxQSwECFAAUAAAACACHTuJAt9IiKhwCAAAK&#10;BAAADgAAAAAAAAABACAAAAAjAQAAZHJzL2Uyb0RvYy54bWxQSwUGAAAAAAYABgBZAQAAsQUAAAAA&#10;">
                        <v:fill on="f" focussize="0,0"/>
                        <v:stroke weight="0.5pt" color="#000000 [3213]" joinstyle="round" endarrow="block"/>
                        <v:imagedata o:title=""/>
                        <o:lock v:ext="edit" aspectratio="f"/>
                      </v:shape>
                      <v:rect id="_x0000_s1026" o:spid="_x0000_s1026" o:spt="1" style="position:absolute;left:2356485;top:582930;height:368935;width:1945005;v-text-anchor:middle;" filled="f" stroked="t" coordsize="21600,21600" o:gfxdata="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tYaStQAAAAFAQAADwAAAAAA&#10;AAABACAAAAAiAAAAZHJzL2Rvd25yZXYueG1sUEsBAhQAFAAAAAgAh07iQG3Z/heJAgAABQUAAA4A&#10;AAAAAAAAAQAgAAAAIwEAAGRycy9lMm9Eb2MueG1sUEsFBgAAAAAGAAYAWQEAAB4GAAAAAA==&#10;">
                        <v:fill on="f" focussize="0,0"/>
                        <v:stroke weight="0.5pt" color="#0D0D0D [3069]" joinstyle="round"/>
                        <v:imagedata o:title=""/>
                        <o:lock v:ext="edit" aspectratio="f"/>
                        <v:textbox>
                          <w:txbxContent>
                            <w:p w14:paraId="55EEA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预混燃烧+FGR+智能控制</w:t>
                              </w:r>
                            </w:p>
                          </w:txbxContent>
                        </v:textbox>
                      </v:rect>
                      <v:rect id="_x0000_s1026" o:spid="_x0000_s1026" o:spt="1" style="position:absolute;left:3392805;top:1017905;height:311785;width:1014730;v-text-anchor:middle;" filled="f" stroked="f" coordsize="21600,21600" o:gfxdata="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t5&#10;FP3WAAAABQEAAA8AAAAAAAAAAQAgAAAAIgAAAGRycy9kb3ducmV2LnhtbFBLAQIUABQAAAAIAIdO&#10;4kD/3CfsXgIAAKUEAAAOAAAAAAAAAAEAIAAAACUBAABkcnMvZTJvRG9jLnhtbFBLBQYAAAAABgAG&#10;AFkBAAD1BQAAAAA=&#10;">
                        <v:fill on="f" focussize="0,0"/>
                        <v:stroke on="f" weight="0.5pt"/>
                        <v:imagedata o:title=""/>
                        <o:lock v:ext="edit" aspectratio="f"/>
                        <v:textbox>
                          <w:txbxContent>
                            <w:p w14:paraId="7AB95A1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、噪声</w:t>
                              </w:r>
                            </w:p>
                          </w:txbxContent>
                        </v:textbox>
                      </v:rect>
                      <v:shape id="_x0000_s1026" o:spid="_x0000_s1026" o:spt="32" type="#_x0000_t32" style="position:absolute;left:3272155;top:300990;flip:x y;height:281305;width:7620;" filled="f" stroked="t" coordsize="21600,21600" o:gfxdata="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2aZTUAAAABQEAAA8AAAAAAAAA&#10;AQAgAAAAIgAAAGRycy9kb3ducmV2LnhtbFBLAQIUABQAAAAIAIdO4kBgSuy2FQIAAO8DAAAOAAAA&#10;AAAAAAEAIAAAACMBAABkcnMvZTJvRG9jLnhtbFBLBQYAAAAABgAGAFkBAACqBQAAAAA=&#10;">
                        <v:fill on="f" focussize="0,0"/>
                        <v:stroke weight="0.5pt" color="#000000 [3213]" joinstyle="round" endarrow="block"/>
                        <v:imagedata o:title=""/>
                        <o:lock v:ext="edit" aspectratio="f"/>
                      </v:shape>
                      <v:rect id="_x0000_s1026" o:spid="_x0000_s1026" o:spt="1" style="position:absolute;left:2648585;top:0;height:327025;width:1545590;v-text-anchor:middle;" filled="f" stroked="f" coordsize="21600,21600" o:gfxdata="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3kU/dYA&#10;AAAFAQAADwAAAAAAAAABACAAAAAiAAAAZHJzL2Rvd25yZXYueG1sUEsBAhQAFAAAAAgAh07iQCqJ&#10;E9taAgAAnwQAAA4AAAAAAAAAAQAgAAAAJQEAAGRycy9lMm9Eb2MueG1sUEsFBgAAAAAGAAYAWQEA&#10;APEFAAAAAA==&#10;">
                        <v:fill on="f" focussize="0,0"/>
                        <v:stroke on="f" weight="0.5pt"/>
                        <v:imagedata o:title=""/>
                        <o:lock v:ext="edit" aspectratio="f"/>
                        <v:textbox>
                          <w:txbxContent>
                            <w:p w14:paraId="2AF011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15m</w:t>
                              </w:r>
                              <w:r>
                                <w:rPr>
                                  <w:rFonts w:hint="eastAsia" w:eastAsia="宋体"/>
                                  <w:color w:val="000000" w:themeColor="text1"/>
                                  <w:lang w:val="en-US" w:eastAsia="zh-CN"/>
                                  <w14:textFill>
                                    <w14:solidFill>
                                      <w14:schemeClr w14:val="tx1"/>
                                    </w14:solidFill>
                                  </w14:textFill>
                                </w:rPr>
                                <w:t>高排气筒</w:t>
                              </w:r>
                            </w:p>
                          </w:txbxContent>
                        </v:textbox>
                      </v:rect>
                      <v:shape id="_x0000_s1026" o:spid="_x0000_s1026" o:spt="32" type="#_x0000_t32" style="position:absolute;left:1769110;top:1177925;flip:y;height:250190;width:296545;" filled="f" stroked="t" coordsize="21600,21600" o:gfxdata="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fBTbnUAAAABQEAAA8AAAAAAAAA&#10;AQAgAAAAIgAAAGRycy9kb3ducmV2LnhtbFBLAQIUABQAAAAIAIdO4kA53uDMFQIAAOoDAAAOAAAA&#10;AAAAAAEAIAAAACMBAABkcnMvZTJvRG9jLnhtbFBLBQYAAAAABgAGAFkBAACqBQAAAAA=&#10;">
                        <v:fill on="f" focussize="0,0"/>
                        <v:stroke weight="0.5pt" color="#000000 [3213]" joinstyle="round" dashstyle="3 1" endarrow="block"/>
                        <v:imagedata o:title=""/>
                        <o:lock v:ext="edit" aspectratio="f"/>
                      </v:shape>
                      <v:rect id="_x0000_s1026" o:spid="_x0000_s1026" o:spt="1" style="position:absolute;left:1522730;top:898525;height:374015;width:1748155;v-text-anchor:middle;" filled="f" stroked="f" coordsize="21600,21600" o:gfxdata="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3kU/dYAAAAFAQAADwAAAAAAAAABACAAAAAiAAAAZHJzL2Rvd25yZXYueG1sUEsBAhQAFAAAAAgA&#10;h07iQMWtn0BgAgAApAQAAA4AAAAAAAAAAQAgAAAAJQEAAGRycy9lMm9Eb2MueG1sUEsFBgAAAAAG&#10;AAYAWQEAAPcFAAAAAA==&#10;">
                        <v:fill on="f" focussize="0,0"/>
                        <v:stroke on="f" weight="0.5pt"/>
                        <v:imagedata o:title=""/>
                        <o:lock v:ext="edit" aspectratio="f"/>
                        <v:textbox>
                          <w:txbxContent>
                            <w:p w14:paraId="7FE22C1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噪声、废离子交换树脂</w:t>
                              </w:r>
                            </w:p>
                          </w:txbxContent>
                        </v:textbox>
                      </v:rect>
                      <v:rect id="_x0000_s1026" o:spid="_x0000_s1026" o:spt="1" style="position:absolute;left:1069340;top:2193925;height:374015;width:1373505;v-text-anchor:middle;" filled="f" stroked="t" coordsize="21600,21600" o:gfxdata="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YO/31QAAAAUBAAAPAAAAAAAAAAEAIAAAACIAAABkcnMvZG93bnJl&#10;di54bWxQSwECFAAUAAAACACHTuJAKGRvy3ICAADQBAAADgAAAAAAAAABACAAAAAkAQAAZHJzL2Uy&#10;b0RvYy54bWxQSwUGAAAAAAYABgBZAQAACAYAAAAA&#10;">
                        <v:fill on="f" focussize="0,0"/>
                        <v:stroke weight="0.5pt" color="#000000 [3213]" joinstyle="round" dashstyle="3 1"/>
                        <v:imagedata o:title=""/>
                        <o:lock v:ext="edit" aspectratio="f"/>
                        <v:textbox>
                          <w:txbxContent>
                            <w:p w14:paraId="3B733F5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软化水装置排水</w:t>
                              </w:r>
                            </w:p>
                          </w:txbxContent>
                        </v:textbox>
                      </v:rect>
                      <v:shape id="_x0000_s1026" o:spid="_x0000_s1026" o:spt="32" type="#_x0000_t32" style="position:absolute;left:3115310;top:1741170;height:468630;width:0;" filled="f" stroked="t" coordsize="21600,21600" o:gfxdata="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&#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K1aN1wAAAAUBAAAPAAAAAAAAAAEAIAAAACIAAABk&#10;cnMvZG93bnJldi54bWxQSwECFAAUAAAACACHTuJAQM2IVgcCAADYAwAADgAAAAAAAAABACAAAAAm&#10;AQAAZHJzL2Uyb0RvYy54bWxQSwUGAAAAAAYABgBZAQAAnwUAAAAA&#10;">
                        <v:fill on="f" focussize="0,0"/>
                        <v:stroke weight="0.5pt" color="#000000 [3213]" joinstyle="round" dashstyle="dash" endarrow="block"/>
                        <v:imagedata o:title=""/>
                        <o:lock v:ext="edit" aspectratio="f"/>
                      </v:shape>
                      <v:rect id="_x0000_s1026" o:spid="_x0000_s1026" o:spt="1" style="position:absolute;left:2584450;top:2209800;height:374015;width:967105;v-text-anchor:middle;" filled="f" stroked="t" coordsize="21600,21600" o:gfxdata="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YO/31QAAAAUBAAAPAAAAAAAAAAEAIAAAACIAAABkcnMvZG93bnJl&#10;di54bWxQSwECFAAUAAAACACHTuJAoK5MP3ICAADPBAAADgAAAAAAAAABACAAAAAkAQAAZHJzL2Uy&#10;b0RvYy54bWxQSwUGAAAAAAYABgBZAQAACAYAAAAA&#10;">
                        <v:fill on="f" focussize="0,0"/>
                        <v:stroke weight="0.5pt" color="#000000 [3213]" joinstyle="round" dashstyle="3 1"/>
                        <v:imagedata o:title=""/>
                        <o:lock v:ext="edit" aspectratio="f"/>
                        <v:textbox>
                          <w:txbxContent>
                            <w:p w14:paraId="613B373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锅炉排污水</w:t>
                              </w:r>
                            </w:p>
                          </w:txbxContent>
                        </v:textbox>
                      </v:rect>
                      <v:shape id="_x0000_s1026" o:spid="_x0000_s1026" o:spt="100" style="position:absolute;left:1752600;top:2553335;height:328295;width:1452245;" filled="f" stroked="t" coordsize="1452245,328295" o:gfxdata="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kWTNHdQAAAAFAQAADwAAAAAAAAAB&#10;ACAAAAAiAAAAZHJzL2Rvd25yZXYueG1sUEsBAhQAFAAAAAgAh07iQL1wx2z4AgAANwgAAA4AAAAA&#10;AAAAAQAgAAAAIwEAAGRycy9lMm9Eb2MueG1sUEsFBgAAAAAGAAYAWQEAAI0GAAAAAA==&#10;" path="m0,0l0,328295,1437005,328295,1437005,46990,1452245,46990e">
                        <v:path o:connectlocs="0,0;0,328295;1437005,328295;1437005,46990;1452245,46990" o:connectangles="0,0,0,0,0"/>
                        <v:fill on="f" focussize="0,0"/>
                        <v:stroke weight="0.5pt" color="#000000 [3213]" joinstyle="round"/>
                        <v:imagedata o:title=""/>
                        <o:lock v:ext="edit" aspectratio="f"/>
                      </v:shape>
                      <v:shape id="_x0000_s1026" o:spid="_x0000_s1026" o:spt="32" type="#_x0000_t32" style="position:absolute;left:2439670;top:2891155;height:280670;width:0;" filled="f" stroked="t" coordsize="21600,21600" o:gfxdata="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4hvVAAAABQEAAA8AAAAAAAAAAQAgAAAAIgAAAGRycy9k&#10;b3ducmV2LnhtbFBLAQIUABQAAAAIAIdO4kAvqnCEBQIAANkDAAAOAAAAAAAAAAEAIAAAACQBAABk&#10;cnMvZTJvRG9jLnhtbFBLBQYAAAAABgAGAFkBAACbBQAAAAA=&#10;">
                        <v:fill on="f" focussize="0,0"/>
                        <v:stroke weight="0.5pt" color="#000000 [3213]" joinstyle="round" endarrow="block"/>
                        <v:imagedata o:title=""/>
                        <o:lock v:ext="edit" aspectratio="f"/>
                      </v:shape>
                      <v:rect id="_x0000_s1026" o:spid="_x0000_s1026" o:spt="1" style="position:absolute;left:1944370;top:3162300;height:374015;width:967105;v-text-anchor:middle;" filled="f" stroked="t" coordsize="21600,21600" o:gfxdata="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tBhV7UAAAABQEAAA8AAAAAAAAAAQAgAAAAIgAAAGRycy9kb3ducmV2Lnht&#10;bFBLAQIUABQAAAAIAIdO4kCPcwoCbwIAAM0EAAAOAAAAAAAAAAEAIAAAACMBAABkcnMvZTJvRG9j&#10;LnhtbFBLBQYAAAAABgAGAFkBAAAEBgAAAAA=&#10;">
                        <v:fill on="f" focussize="0,0"/>
                        <v:stroke weight="0.5pt" color="#000000 [3213]" joinstyle="round"/>
                        <v:imagedata o:title=""/>
                        <o:lock v:ext="edit" aspectratio="f"/>
                        <v:textbox>
                          <w:txbxContent>
                            <w:p w14:paraId="5BB3E5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集水坑</w:t>
                              </w:r>
                            </w:p>
                          </w:txbxContent>
                        </v:textbox>
                      </v:rect>
                      <v:shape id="_x0000_s1026" o:spid="_x0000_s1026" o:spt="32" type="#_x0000_t32" style="position:absolute;left:2444115;top:3552190;height:280670;width:0;" filled="f" stroked="t" coordsize="21600,21600" o:gfxdata="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&#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H/iG9UAAAAFAQAADwAAAAAAAAABACAAAAAiAAAA&#10;ZHJzL2Rvd25yZXYueG1sUEsBAhQAFAAAAAgAh07iQBqEHKoKAgAA2QMAAA4AAAAAAAAAAQAgAAAA&#10;JAEAAGRycy9lMm9Eb2MueG1sUEsFBgAAAAAGAAYAWQEAAKAFAAAAAA==&#10;">
                        <v:fill on="f" focussize="0,0"/>
                        <v:stroke weight="0.5pt" color="#000000 [3213]" joinstyle="round" endarrow="block"/>
                        <v:imagedata o:title=""/>
                        <o:lock v:ext="edit" aspectratio="f"/>
                      </v:shape>
                      <v:rect id="_x0000_s1026" o:spid="_x0000_s1026" o:spt="1" style="position:absolute;left:1883410;top:3833495;height:374015;width:1107440;v-text-anchor:middle;" filled="f" stroked="t" coordsize="21600,21600" o:gfxdata="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0GFXtQAAAAFAQAADwAAAAAAAAABACAAAAAiAAAAZHJzL2Rvd25yZXYueG1s&#10;UEsBAhQAFAAAAAgAh07iQKUGzXZuAgAAzgQAAA4AAAAAAAAAAQAgAAAAIwEAAGRycy9lMm9Eb2Mu&#10;eG1sUEsFBgAAAAAGAAYAWQEAAAMGAAAAAA==&#10;">
                        <v:fill on="f" focussize="0,0"/>
                        <v:stroke weight="0.5pt" color="#000000 [3213]" joinstyle="round"/>
                        <v:imagedata o:title=""/>
                        <o:lock v:ext="edit" aspectratio="f"/>
                        <v:textbox>
                          <w:txbxContent>
                            <w:p w14:paraId="7AC37E0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洒水降尘</w:t>
                              </w:r>
                            </w:p>
                          </w:txbxContent>
                        </v:textbox>
                      </v:rect>
                      <v:rect id="_x0000_s1026" o:spid="_x0000_s1026" o:spt="1" style="position:absolute;left:2099945;top:3568065;height:311785;width:1014730;v-text-anchor:middle;" filled="f" stroked="f" coordsize="21600,21600" o:gfxdata="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eRT91gAAAAUBAAAPAAAAAAAAAAEAIAAAACIAAABkcnMvZG93bnJldi54bWxQSwECFAAUAAAA&#10;CACHTuJA/ESAX2ICAAClBAAADgAAAAAAAAABACAAAAAlAQAAZHJzL2Uyb0RvYy54bWxQSwUGAAAA&#10;AAYABgBZAQAA+QUAAAAA&#10;">
                        <v:fill on="f" focussize="0,0"/>
                        <v:stroke on="f" weight="0.5pt"/>
                        <v:imagedata o:title=""/>
                        <o:lock v:ext="edit" aspectratio="f"/>
                        <v:textbox>
                          <w:txbxContent>
                            <w:p w14:paraId="3BCA62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废水</w:t>
                              </w:r>
                            </w:p>
                          </w:txbxContent>
                        </v:textbox>
                      </v:rect>
                      <v:shape id="_x0000_s1026" o:spid="_x0000_s1026" o:spt="32" type="#_x0000_t32" style="position:absolute;left:3401695;top:1247775;flip:y;height:168910;width:218440;" filled="f" stroked="t" coordsize="21600,21600" o:gfxdata="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wU251AAAAAUBAAAPAAAAAAAAAAEA&#10;IAAAACIAAABkcnMvZG93bnJldi54bWxQSwECFAAUAAAACACHTuJAl0cTyhMCAADmAwAADgAAAAAA&#10;AAABACAAAAAjAQAAZHJzL2Uyb0RvYy54bWxQSwUGAAAAAAYABgBZAQAAqAUAAAAA&#10;">
                        <v:fill on="f" focussize="0,0"/>
                        <v:stroke weight="0.5pt" color="#000000 [3213]" joinstyle="round" dashstyle="3 1" endarrow="block"/>
                        <v:imagedata o:title=""/>
                        <o:lock v:ext="edit" aspectratio="f"/>
                      </v:shape>
                      <w10:wrap type="none"/>
                      <w10:anchorlock/>
                    </v:group>
                  </w:pict>
                </mc:Fallback>
              </mc:AlternateContent>
            </w:r>
          </w:p>
          <w:p w14:paraId="2DBD3A8F">
            <w:pPr>
              <w:pStyle w:val="8"/>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Fonts w:hint="default" w:ascii="Times New Roman" w:hAnsi="Times New Roman" w:eastAsia="宋体" w:cs="Times New Roman"/>
                <w:b w:val="0"/>
                <w:bCs w:val="0"/>
                <w:color w:val="auto"/>
                <w:kern w:val="2"/>
                <w:sz w:val="24"/>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图2-</w:t>
            </w:r>
            <w:r>
              <w:rPr>
                <w:rFonts w:hint="eastAsia" w:cs="Times New Roman"/>
                <w:b/>
                <w:bCs w:val="0"/>
                <w:color w:val="auto"/>
                <w:kern w:val="2"/>
                <w:sz w:val="21"/>
                <w:szCs w:val="21"/>
                <w:lang w:val="en-US" w:eastAsia="zh-CN" w:bidi="ar-SA"/>
              </w:rPr>
              <w:t>4</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锅炉运行</w:t>
            </w:r>
            <w:r>
              <w:rPr>
                <w:rFonts w:hint="default" w:ascii="Times New Roman" w:hAnsi="Times New Roman" w:eastAsia="宋体" w:cs="Times New Roman"/>
                <w:b/>
                <w:bCs w:val="0"/>
                <w:color w:val="auto"/>
                <w:kern w:val="2"/>
                <w:sz w:val="21"/>
                <w:szCs w:val="21"/>
                <w:lang w:val="en-US" w:eastAsia="zh-CN" w:bidi="ar-SA"/>
              </w:rPr>
              <w:t>工艺流程及产污环节图</w:t>
            </w:r>
          </w:p>
          <w:p w14:paraId="07F96938">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工艺流程简述： </w:t>
            </w:r>
          </w:p>
          <w:p w14:paraId="6DB223EF">
            <w:pPr>
              <w:spacing w:line="360" w:lineRule="auto"/>
              <w:ind w:firstLine="480" w:firstLineChars="200"/>
              <w:rPr>
                <w:rFonts w:hint="eastAsia" w:cs="Times New Roman"/>
                <w:color w:val="auto"/>
                <w:sz w:val="24"/>
                <w:lang w:val="en-US" w:eastAsia="zh-CN"/>
              </w:rPr>
            </w:pPr>
            <w:r>
              <w:rPr>
                <w:rFonts w:hint="eastAsia" w:ascii="Times New Roman" w:hAnsi="Times New Roman" w:eastAsia="宋体" w:cs="Times New Roman"/>
                <w:color w:val="auto"/>
                <w:sz w:val="24"/>
                <w:lang w:val="en-US" w:eastAsia="zh-CN"/>
              </w:rPr>
              <w:t>厂区</w:t>
            </w:r>
            <w:r>
              <w:rPr>
                <w:rFonts w:hint="eastAsia" w:cs="Times New Roman"/>
                <w:color w:val="auto"/>
                <w:sz w:val="24"/>
                <w:lang w:val="en-US" w:eastAsia="zh-CN"/>
              </w:rPr>
              <w:t>新鲜</w:t>
            </w:r>
            <w:r>
              <w:rPr>
                <w:rFonts w:hint="eastAsia" w:ascii="Times New Roman" w:hAnsi="Times New Roman" w:eastAsia="宋体" w:cs="Times New Roman"/>
                <w:color w:val="auto"/>
                <w:sz w:val="24"/>
                <w:lang w:val="en-US" w:eastAsia="zh-CN"/>
              </w:rPr>
              <w:t>水经软化水装置处理后作为项目锅炉用水，软化水装置采用钠离子交换器，</w:t>
            </w:r>
            <w:r>
              <w:rPr>
                <w:rFonts w:hint="eastAsia" w:cs="Times New Roman"/>
                <w:color w:val="auto"/>
                <w:sz w:val="24"/>
                <w:lang w:val="en-US" w:eastAsia="zh-CN"/>
              </w:rPr>
              <w:t>新鲜水</w:t>
            </w:r>
            <w:r>
              <w:rPr>
                <w:rFonts w:hint="eastAsia" w:ascii="Times New Roman" w:hAnsi="Times New Roman" w:eastAsia="宋体" w:cs="Times New Roman"/>
                <w:color w:val="auto"/>
                <w:sz w:val="24"/>
                <w:lang w:val="en-US" w:eastAsia="zh-CN"/>
              </w:rPr>
              <w:t>通过软水器内树脂层时，水中的钙、镁离子被树脂交换吸附，从而使水软化。软水进入锅炉内，经加热后产生</w:t>
            </w:r>
            <w:r>
              <w:rPr>
                <w:rFonts w:hint="eastAsia" w:cs="Times New Roman"/>
                <w:color w:val="auto"/>
                <w:sz w:val="24"/>
                <w:lang w:val="en-US" w:eastAsia="zh-CN"/>
              </w:rPr>
              <w:t>热水用于厂房</w:t>
            </w:r>
            <w:r>
              <w:rPr>
                <w:rFonts w:hint="eastAsia" w:ascii="Times New Roman" w:hAnsi="Times New Roman" w:eastAsia="宋体" w:cs="Times New Roman"/>
                <w:color w:val="auto"/>
                <w:sz w:val="24"/>
                <w:lang w:val="en-US" w:eastAsia="zh-CN"/>
              </w:rPr>
              <w:t>供暖。</w:t>
            </w:r>
            <w:r>
              <w:rPr>
                <w:rFonts w:hint="eastAsia" w:cs="Times New Roman"/>
                <w:color w:val="auto"/>
                <w:sz w:val="24"/>
                <w:lang w:val="en-US" w:eastAsia="zh-CN"/>
              </w:rPr>
              <w:t>锅炉烟气经</w:t>
            </w:r>
            <w:r>
              <w:rPr>
                <w:rFonts w:hint="eastAsia" w:ascii="Times New Roman" w:hAnsi="Times New Roman" w:eastAsia="宋体" w:cs="Times New Roman"/>
                <w:color w:val="auto"/>
                <w:sz w:val="24"/>
                <w:lang w:val="en-US" w:eastAsia="zh-CN"/>
              </w:rPr>
              <w:t>预混燃烧+FGR+智能控制的低氮燃烧技术</w:t>
            </w:r>
            <w:r>
              <w:rPr>
                <w:rFonts w:hint="eastAsia" w:cs="Times New Roman"/>
                <w:color w:val="auto"/>
                <w:sz w:val="24"/>
                <w:lang w:val="en-US" w:eastAsia="zh-CN"/>
              </w:rPr>
              <w:t>处理后通过15m高排气筒排放。</w:t>
            </w:r>
          </w:p>
          <w:p w14:paraId="106A4AA7">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模块化全预混冷凝锅炉的NOₓ控制原理：</w:t>
            </w:r>
          </w:p>
          <w:p w14:paraId="71FB56B2">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（1）全预混燃烧（核心降NOₓ技术）</w:t>
            </w:r>
          </w:p>
          <w:p w14:paraId="48B09503">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技术特点：燃气与空气在燃烧前100%预混合，形成均匀可燃气体。采用金属纤维/多孔陶瓷燃烧器，火焰短且均匀，燃烧温度控制在1,100℃以下（抑制热力型NOₓ）。</w:t>
            </w:r>
          </w:p>
          <w:p w14:paraId="0D742723">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（2）独立燃烧控制：</w:t>
            </w:r>
          </w:p>
          <w:p w14:paraId="526E4810">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每个模块配备独立变频风机+燃气比例阀，精确调节空燃比（λ=1.05~1.2），避免过氧燃烧生成NOₓ。</w:t>
            </w:r>
          </w:p>
          <w:p w14:paraId="2B6B02C3">
            <w:pPr>
              <w:spacing w:line="360" w:lineRule="auto"/>
              <w:ind w:firstLine="480" w:firstLineChars="200"/>
              <w:rPr>
                <w:rFonts w:hint="default" w:cs="Times New Roman"/>
                <w:color w:val="auto"/>
                <w:sz w:val="24"/>
                <w:lang w:val="en-US" w:eastAsia="zh-CN"/>
              </w:rPr>
            </w:pPr>
            <w:r>
              <w:rPr>
                <w:rFonts w:hint="eastAsia" w:cs="Times New Roman"/>
                <w:color w:val="auto"/>
                <w:sz w:val="24"/>
                <w:lang w:val="en-US" w:eastAsia="zh-CN"/>
              </w:rPr>
              <w:t>（3）</w:t>
            </w:r>
            <w:r>
              <w:rPr>
                <w:rFonts w:hint="default" w:cs="Times New Roman"/>
                <w:color w:val="auto"/>
                <w:sz w:val="24"/>
                <w:lang w:val="en-US" w:eastAsia="zh-CN"/>
              </w:rPr>
              <w:t xml:space="preserve"> 关键NOₓ控制技术</w:t>
            </w:r>
          </w:p>
          <w:p w14:paraId="3EC50D93">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1）烟气再循环（FGR）技术原理：</w:t>
            </w:r>
          </w:p>
          <w:p w14:paraId="659A264A">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将部分低温烟气（CO₂+H₂O）混入燃烧空气，降低氧浓度和火焰温度。</w:t>
            </w:r>
          </w:p>
          <w:p w14:paraId="71E7726E">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适用于中高负荷工况，可再降NOₓ 30%~50%。</w:t>
            </w:r>
          </w:p>
          <w:p w14:paraId="4F818E91">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内置FGR（模块化锅炉常见）：通过燃烧器结构设计实现内部再循环。</w:t>
            </w:r>
          </w:p>
          <w:p w14:paraId="3D7EB157">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2）分级燃烧</w:t>
            </w:r>
          </w:p>
          <w:p w14:paraId="28505D9D">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一次燃烧区（贫燃，λ&gt;1） + 二次燃烧区（富燃，λ&lt;1），避免局部高温。</w:t>
            </w:r>
          </w:p>
          <w:p w14:paraId="12DF8457">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3）智能控制系统（优化燃烧效率）</w:t>
            </w:r>
          </w:p>
          <w:p w14:paraId="4DB78FAA">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O₂传感器+闭环控制：实时监测烟气含氧量，动态调整空燃比。</w:t>
            </w:r>
          </w:p>
          <w:p w14:paraId="78EC0D04">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负荷自适应算法：根据模块运行数量自动调节FGR比例，避免低负荷熄火或高负荷NOₓ升高。</w:t>
            </w:r>
          </w:p>
          <w:p w14:paraId="514D8D0B">
            <w:pPr>
              <w:spacing w:line="360" w:lineRule="auto"/>
              <w:ind w:firstLine="480" w:firstLineChars="200"/>
              <w:rPr>
                <w:rFonts w:hint="default" w:cs="Times New Roman"/>
                <w:color w:val="auto"/>
                <w:sz w:val="24"/>
                <w:lang w:val="en-US" w:eastAsia="zh-CN"/>
              </w:rPr>
            </w:pPr>
            <w:r>
              <w:rPr>
                <w:rFonts w:hint="default" w:cs="Times New Roman"/>
                <w:color w:val="auto"/>
                <w:sz w:val="24"/>
                <w:lang w:val="en-US" w:eastAsia="zh-CN"/>
              </w:rPr>
              <w:t>模块化全预混冷凝锅炉通过预混燃烧+FGR+智能控制，可实现NOₓ&lt;30 mg/</w:t>
            </w:r>
            <w:r>
              <w:rPr>
                <w:rFonts w:hint="eastAsia" w:cs="Times New Roman"/>
                <w:color w:val="auto"/>
                <w:sz w:val="24"/>
                <w:lang w:val="en-US" w:eastAsia="zh-CN"/>
              </w:rPr>
              <w:t>m</w:t>
            </w:r>
            <w:r>
              <w:rPr>
                <w:rFonts w:hint="eastAsia" w:cs="Times New Roman"/>
                <w:color w:val="auto"/>
                <w:sz w:val="24"/>
                <w:vertAlign w:val="superscript"/>
                <w:lang w:val="en-US" w:eastAsia="zh-CN"/>
              </w:rPr>
              <w:t>3</w:t>
            </w:r>
            <w:r>
              <w:rPr>
                <w:rFonts w:hint="default" w:cs="Times New Roman"/>
                <w:color w:val="auto"/>
                <w:sz w:val="24"/>
                <w:lang w:val="en-US" w:eastAsia="zh-CN"/>
              </w:rPr>
              <w:t>的超低排放，同时热效率可达10</w:t>
            </w:r>
            <w:r>
              <w:rPr>
                <w:rFonts w:hint="eastAsia" w:cs="Times New Roman"/>
                <w:color w:val="auto"/>
                <w:sz w:val="24"/>
                <w:lang w:val="en-US" w:eastAsia="zh-CN"/>
              </w:rPr>
              <w:t>0%。</w:t>
            </w:r>
          </w:p>
          <w:p w14:paraId="542638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lang w:val="en-GB" w:eastAsia="zh-CN"/>
              </w:rPr>
            </w:pPr>
            <w:r>
              <w:rPr>
                <w:rFonts w:hint="eastAsia" w:cs="Times New Roman"/>
                <w:color w:val="auto"/>
                <w:sz w:val="24"/>
                <w:lang w:val="en-US" w:eastAsia="zh-CN"/>
              </w:rPr>
              <w:t>运营</w:t>
            </w:r>
            <w:r>
              <w:rPr>
                <w:rFonts w:hint="default" w:ascii="Times New Roman" w:hAnsi="Times New Roman" w:eastAsia="宋体" w:cs="Times New Roman"/>
                <w:color w:val="auto"/>
                <w:sz w:val="24"/>
                <w:lang w:val="en-GB"/>
              </w:rPr>
              <w:t>期</w:t>
            </w:r>
            <w:r>
              <w:rPr>
                <w:rFonts w:hint="default" w:ascii="Times New Roman" w:hAnsi="Times New Roman" w:eastAsia="宋体" w:cs="Times New Roman"/>
                <w:color w:val="auto"/>
                <w:sz w:val="24"/>
                <w:lang w:val="en-GB" w:eastAsia="zh-CN"/>
              </w:rPr>
              <w:t>产污环节一览表见下表</w:t>
            </w:r>
            <w:r>
              <w:rPr>
                <w:rFonts w:hint="default" w:ascii="Times New Roman" w:hAnsi="Times New Roman" w:eastAsia="宋体" w:cs="Times New Roman"/>
                <w:color w:val="auto"/>
                <w:sz w:val="24"/>
                <w:lang w:val="en-GB"/>
              </w:rPr>
              <w:t>：</w:t>
            </w:r>
          </w:p>
          <w:p w14:paraId="6C932B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val="0"/>
                <w:color w:val="auto"/>
                <w:sz w:val="21"/>
                <w:szCs w:val="21"/>
                <w:lang w:val="en-US" w:eastAsia="zh-CN"/>
              </w:rPr>
              <w:t>表2-</w:t>
            </w:r>
            <w:r>
              <w:rPr>
                <w:rFonts w:hint="eastAsia" w:ascii="Times New Roman" w:hAnsi="Times New Roman" w:eastAsia="宋体" w:cs="Times New Roman"/>
                <w:b/>
                <w:bCs w:val="0"/>
                <w:color w:val="auto"/>
                <w:sz w:val="21"/>
                <w:szCs w:val="21"/>
                <w:lang w:val="en-US" w:eastAsia="zh-CN"/>
              </w:rPr>
              <w:t xml:space="preserve">7 </w:t>
            </w:r>
            <w:r>
              <w:rPr>
                <w:rFonts w:hint="default" w:ascii="Times New Roman" w:hAnsi="Times New Roman" w:eastAsia="宋体" w:cs="Times New Roman"/>
                <w:b/>
                <w:bCs w:val="0"/>
                <w:color w:val="auto"/>
                <w:sz w:val="21"/>
                <w:szCs w:val="21"/>
                <w:lang w:val="en-US" w:eastAsia="zh-CN"/>
              </w:rPr>
              <w:t xml:space="preserve">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本项目</w:t>
            </w:r>
            <w:r>
              <w:rPr>
                <w:rFonts w:hint="eastAsia" w:ascii="Times New Roman" w:hAnsi="Times New Roman" w:eastAsia="宋体" w:cs="Times New Roman"/>
                <w:b/>
                <w:bCs w:val="0"/>
                <w:color w:val="auto"/>
                <w:sz w:val="21"/>
                <w:szCs w:val="21"/>
                <w:lang w:val="en-US" w:eastAsia="zh-CN"/>
              </w:rPr>
              <w:t>运营</w:t>
            </w:r>
            <w:r>
              <w:rPr>
                <w:rFonts w:hint="default" w:ascii="Times New Roman" w:hAnsi="Times New Roman" w:eastAsia="宋体" w:cs="Times New Roman"/>
                <w:b/>
                <w:bCs w:val="0"/>
                <w:color w:val="auto"/>
                <w:sz w:val="21"/>
                <w:szCs w:val="21"/>
                <w:lang w:val="en-US" w:eastAsia="zh-CN"/>
              </w:rPr>
              <w:t>期产污环节一览表</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28" w:type="dxa"/>
                <w:bottom w:w="28" w:type="dxa"/>
                <w:right w:w="28" w:type="dxa"/>
              </w:tblCellMar>
            </w:tblPr>
            <w:tblGrid>
              <w:gridCol w:w="1630"/>
              <w:gridCol w:w="2240"/>
              <w:gridCol w:w="4808"/>
            </w:tblGrid>
            <w:tr w14:paraId="02C5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572C5086">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类别</w:t>
                  </w:r>
                </w:p>
              </w:tc>
              <w:tc>
                <w:tcPr>
                  <w:tcW w:w="1290" w:type="pct"/>
                  <w:vAlign w:val="center"/>
                </w:tcPr>
                <w:p w14:paraId="0376B7A2">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产污环节</w:t>
                  </w:r>
                </w:p>
              </w:tc>
              <w:tc>
                <w:tcPr>
                  <w:tcW w:w="2769" w:type="pct"/>
                  <w:vAlign w:val="center"/>
                </w:tcPr>
                <w:p w14:paraId="4550A315">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w:t>
                  </w:r>
                </w:p>
              </w:tc>
            </w:tr>
            <w:tr w14:paraId="205B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53906568">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废气</w:t>
                  </w:r>
                </w:p>
              </w:tc>
              <w:tc>
                <w:tcPr>
                  <w:tcW w:w="1290" w:type="pct"/>
                  <w:vAlign w:val="center"/>
                </w:tcPr>
                <w:p w14:paraId="52E297B6">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31E9A348">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SO</w:t>
                  </w:r>
                  <w:r>
                    <w:rPr>
                      <w:rFonts w:hint="eastAsia" w:ascii="Times New Roman" w:hAnsi="Times New Roman" w:eastAsia="宋体" w:cs="Times New Roman"/>
                      <w:color w:val="auto"/>
                      <w:sz w:val="21"/>
                      <w:szCs w:val="21"/>
                      <w:vertAlign w:val="subscript"/>
                      <w:lang w:val="en-US" w:eastAsia="zh-CN" w:bidi="ar-SA"/>
                    </w:rPr>
                    <w:t>2</w:t>
                  </w:r>
                  <w:r>
                    <w:rPr>
                      <w:rFonts w:hint="eastAsia" w:ascii="Times New Roman" w:hAnsi="Times New Roman" w:eastAsia="宋体" w:cs="Times New Roman"/>
                      <w:color w:val="auto"/>
                      <w:sz w:val="21"/>
                      <w:szCs w:val="21"/>
                      <w:lang w:val="en-US" w:eastAsia="zh-CN" w:bidi="ar-SA"/>
                    </w:rPr>
                    <w:t>、NO</w:t>
                  </w:r>
                  <w:r>
                    <w:rPr>
                      <w:rFonts w:hint="eastAsia" w:ascii="Times New Roman" w:hAnsi="Times New Roman" w:eastAsia="宋体" w:cs="Times New Roman"/>
                      <w:color w:val="auto"/>
                      <w:sz w:val="21"/>
                      <w:szCs w:val="21"/>
                      <w:vertAlign w:val="subscript"/>
                      <w:lang w:val="en-US" w:eastAsia="zh-CN" w:bidi="ar-SA"/>
                    </w:rPr>
                    <w:t>X</w:t>
                  </w:r>
                  <w:r>
                    <w:rPr>
                      <w:rFonts w:hint="eastAsia" w:ascii="Times New Roman" w:hAnsi="Times New Roman" w:eastAsia="宋体" w:cs="Times New Roman"/>
                      <w:color w:val="auto"/>
                      <w:sz w:val="21"/>
                      <w:szCs w:val="21"/>
                      <w:lang w:val="en-US" w:eastAsia="zh-CN" w:bidi="ar-SA"/>
                    </w:rPr>
                    <w:t>、颗粒物</w:t>
                  </w:r>
                </w:p>
              </w:tc>
            </w:tr>
            <w:tr w14:paraId="2742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29097A58">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废水</w:t>
                  </w:r>
                </w:p>
              </w:tc>
              <w:tc>
                <w:tcPr>
                  <w:tcW w:w="1290" w:type="pct"/>
                  <w:vAlign w:val="center"/>
                </w:tcPr>
                <w:p w14:paraId="2075B708">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2654F003">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软化水装置排水、锅炉排污水</w:t>
                  </w:r>
                </w:p>
              </w:tc>
            </w:tr>
            <w:tr w14:paraId="2FCE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7B3B6C05">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噪声</w:t>
                  </w:r>
                </w:p>
              </w:tc>
              <w:tc>
                <w:tcPr>
                  <w:tcW w:w="1290" w:type="pct"/>
                  <w:vAlign w:val="center"/>
                </w:tcPr>
                <w:p w14:paraId="68A13436">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锅炉</w:t>
                  </w:r>
                </w:p>
              </w:tc>
              <w:tc>
                <w:tcPr>
                  <w:tcW w:w="2769" w:type="pct"/>
                  <w:vAlign w:val="center"/>
                </w:tcPr>
                <w:p w14:paraId="37F85E6E">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设备噪声</w:t>
                  </w:r>
                </w:p>
              </w:tc>
            </w:tr>
            <w:tr w14:paraId="4DA5D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rPr>
              <w:tc>
                <w:tcPr>
                  <w:tcW w:w="939" w:type="pct"/>
                  <w:vAlign w:val="center"/>
                </w:tcPr>
                <w:p w14:paraId="3785277F">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固废</w:t>
                  </w:r>
                </w:p>
              </w:tc>
              <w:tc>
                <w:tcPr>
                  <w:tcW w:w="1290" w:type="pct"/>
                  <w:vAlign w:val="center"/>
                </w:tcPr>
                <w:p w14:paraId="002AE791">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bidi="ar-SA"/>
                    </w:rPr>
                    <w:t>锅炉</w:t>
                  </w:r>
                  <w:r>
                    <w:rPr>
                      <w:rFonts w:hint="eastAsia" w:ascii="Times New Roman" w:hAnsi="Times New Roman" w:cs="Times New Roman"/>
                      <w:color w:val="auto"/>
                      <w:sz w:val="21"/>
                      <w:szCs w:val="21"/>
                      <w:lang w:val="en-US" w:eastAsia="zh-CN" w:bidi="ar-SA"/>
                    </w:rPr>
                    <w:t>软化水装置</w:t>
                  </w:r>
                </w:p>
              </w:tc>
              <w:tc>
                <w:tcPr>
                  <w:tcW w:w="2769" w:type="pct"/>
                  <w:vAlign w:val="center"/>
                </w:tcPr>
                <w:p w14:paraId="0896FF1D">
                  <w:pPr>
                    <w:pStyle w:val="5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废离子交换树脂</w:t>
                  </w:r>
                </w:p>
              </w:tc>
            </w:tr>
          </w:tbl>
          <w:p w14:paraId="677E0B75">
            <w:pPr>
              <w:rPr>
                <w:rFonts w:hint="default"/>
                <w:color w:val="auto"/>
                <w:lang w:eastAsia="zh-CN"/>
              </w:rPr>
            </w:pPr>
          </w:p>
        </w:tc>
      </w:tr>
      <w:tr w14:paraId="0E0F1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55" w:type="dxa"/>
            <w:noWrap w:val="0"/>
            <w:vAlign w:val="center"/>
          </w:tcPr>
          <w:p w14:paraId="276063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lang w:val="en-US" w:eastAsia="zh-CN"/>
              </w:rPr>
              <w:t>与项目有关的原有环境污染问题</w:t>
            </w:r>
          </w:p>
        </w:tc>
        <w:tc>
          <w:tcPr>
            <w:tcW w:w="8847" w:type="dxa"/>
            <w:noWrap w:val="0"/>
            <w:vAlign w:val="center"/>
          </w:tcPr>
          <w:p w14:paraId="51A9832C">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根据现场勘查，</w:t>
            </w:r>
            <w:r>
              <w:rPr>
                <w:rFonts w:hint="eastAsia" w:cs="Times New Roman"/>
                <w:bCs/>
                <w:color w:val="auto"/>
                <w:sz w:val="24"/>
                <w:szCs w:val="24"/>
                <w:lang w:val="en-US" w:eastAsia="zh-CN"/>
              </w:rPr>
              <w:t>项目为已建标准化厂房，主体工程已完成，</w:t>
            </w:r>
            <w:r>
              <w:rPr>
                <w:rFonts w:hint="eastAsia" w:ascii="Times New Roman" w:hAnsi="Times New Roman" w:eastAsia="宋体" w:cs="Times New Roman"/>
                <w:bCs/>
                <w:color w:val="auto"/>
                <w:sz w:val="24"/>
                <w:szCs w:val="24"/>
                <w:lang w:val="en-US" w:eastAsia="zh-CN"/>
              </w:rPr>
              <w:t>与该项目有关的环境问题</w:t>
            </w:r>
            <w:r>
              <w:rPr>
                <w:rFonts w:hint="eastAsia" w:cs="Times New Roman"/>
                <w:bCs/>
                <w:color w:val="auto"/>
                <w:sz w:val="24"/>
                <w:szCs w:val="24"/>
                <w:lang w:val="en-US" w:eastAsia="zh-CN"/>
              </w:rPr>
              <w:t>为：部分空地未进行绿化。</w:t>
            </w:r>
          </w:p>
          <w:p w14:paraId="7A022726">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整改措施：本次环评要求对空地和绿化带进行绿化。</w:t>
            </w:r>
          </w:p>
        </w:tc>
      </w:tr>
    </w:tbl>
    <w:p w14:paraId="759EA1DA">
      <w:pPr>
        <w:pStyle w:val="24"/>
        <w:jc w:val="center"/>
        <w:rPr>
          <w:rFonts w:hint="default" w:ascii="Times New Roman" w:hAnsi="Times New Roman" w:eastAsia="宋体" w:cs="Times New Roman"/>
          <w:snapToGrid w:val="0"/>
          <w:color w:val="auto"/>
          <w:sz w:val="36"/>
          <w:szCs w:val="36"/>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36E1F189">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三、区域环境质量现状、环境保护目标及评价标准</w:t>
      </w:r>
    </w:p>
    <w:tbl>
      <w:tblPr>
        <w:tblStyle w:val="26"/>
        <w:tblW w:w="94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8868"/>
      </w:tblGrid>
      <w:tr w14:paraId="52CB4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38" w:type="dxa"/>
            <w:noWrap w:val="0"/>
            <w:vAlign w:val="center"/>
          </w:tcPr>
          <w:p w14:paraId="5F1CA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区域</w:t>
            </w:r>
          </w:p>
          <w:p w14:paraId="5C1C5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w:t>
            </w:r>
          </w:p>
          <w:p w14:paraId="41F150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质量</w:t>
            </w:r>
          </w:p>
          <w:p w14:paraId="7EF7A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现状</w:t>
            </w:r>
          </w:p>
        </w:tc>
        <w:tc>
          <w:tcPr>
            <w:tcW w:w="8868" w:type="dxa"/>
            <w:noWrap w:val="0"/>
            <w:vAlign w:val="center"/>
          </w:tcPr>
          <w:p w14:paraId="2105A003">
            <w:pPr>
              <w:numPr>
                <w:ilvl w:val="0"/>
                <w:numId w:val="1"/>
              </w:numPr>
              <w:adjustRightInd w:val="0"/>
              <w:snapToGrid w:val="0"/>
              <w:spacing w:line="360" w:lineRule="auto"/>
              <w:ind w:firstLine="482" w:firstLineChars="200"/>
              <w:textAlignment w:val="baseline"/>
              <w:rPr>
                <w:rFonts w:hint="eastAsia"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rPr>
              <w:t>环境空气质量</w:t>
            </w:r>
            <w:r>
              <w:rPr>
                <w:rFonts w:hint="eastAsia" w:ascii="Times New Roman" w:hAnsi="Times New Roman" w:cs="Times New Roman"/>
                <w:b/>
                <w:bCs/>
                <w:color w:val="auto"/>
                <w:kern w:val="0"/>
                <w:sz w:val="24"/>
                <w:szCs w:val="24"/>
                <w:lang w:eastAsia="zh-CN"/>
              </w:rPr>
              <w:t>现状</w:t>
            </w:r>
          </w:p>
          <w:p w14:paraId="46EF0E25">
            <w:pPr>
              <w:numPr>
                <w:ilvl w:val="0"/>
                <w:numId w:val="0"/>
              </w:numPr>
              <w:adjustRightInd w:val="0"/>
              <w:snapToGrid w:val="0"/>
              <w:spacing w:line="360" w:lineRule="auto"/>
              <w:ind w:firstLine="476" w:firstLineChars="200"/>
              <w:textAlignment w:val="baseline"/>
              <w:rPr>
                <w:rFonts w:hint="eastAsia" w:ascii="Times New Roman" w:hAnsi="Times New Roman" w:eastAsia="宋体" w:cs="Times New Roman"/>
                <w:snapToGrid w:val="0"/>
                <w:color w:val="auto"/>
                <w:spacing w:val="-1"/>
                <w:kern w:val="18"/>
                <w:sz w:val="24"/>
                <w:szCs w:val="26"/>
                <w:lang w:eastAsia="zh-CN"/>
              </w:rPr>
            </w:pPr>
            <w:r>
              <w:rPr>
                <w:rFonts w:hint="eastAsia" w:cs="Times New Roman"/>
                <w:snapToGrid w:val="0"/>
                <w:color w:val="auto"/>
                <w:spacing w:val="-1"/>
                <w:kern w:val="18"/>
                <w:sz w:val="24"/>
                <w:szCs w:val="26"/>
                <w:lang w:eastAsia="zh-CN"/>
              </w:rPr>
              <w:t>（</w:t>
            </w:r>
            <w:r>
              <w:rPr>
                <w:rFonts w:hint="eastAsia" w:cs="Times New Roman"/>
                <w:snapToGrid w:val="0"/>
                <w:color w:val="auto"/>
                <w:spacing w:val="-1"/>
                <w:kern w:val="18"/>
                <w:sz w:val="24"/>
                <w:szCs w:val="26"/>
                <w:lang w:val="en-US" w:eastAsia="zh-CN"/>
              </w:rPr>
              <w:t>1</w:t>
            </w:r>
            <w:r>
              <w:rPr>
                <w:rFonts w:hint="eastAsia" w:cs="Times New Roman"/>
                <w:snapToGrid w:val="0"/>
                <w:color w:val="auto"/>
                <w:spacing w:val="-1"/>
                <w:kern w:val="18"/>
                <w:sz w:val="24"/>
                <w:szCs w:val="26"/>
                <w:lang w:eastAsia="zh-CN"/>
              </w:rPr>
              <w:t>）</w:t>
            </w:r>
            <w:r>
              <w:rPr>
                <w:rFonts w:hint="default" w:ascii="Times New Roman" w:hAnsi="Times New Roman" w:cs="Times New Roman"/>
                <w:snapToGrid w:val="0"/>
                <w:color w:val="auto"/>
                <w:spacing w:val="-1"/>
                <w:kern w:val="18"/>
                <w:sz w:val="24"/>
                <w:szCs w:val="26"/>
              </w:rPr>
              <w:t>基本污染物</w:t>
            </w:r>
          </w:p>
          <w:p w14:paraId="784E7801">
            <w:pPr>
              <w:numPr>
                <w:ilvl w:val="0"/>
                <w:numId w:val="0"/>
              </w:numPr>
              <w:adjustRightInd w:val="0"/>
              <w:snapToGrid w:val="0"/>
              <w:spacing w:line="360" w:lineRule="auto"/>
              <w:ind w:firstLine="476" w:firstLineChars="200"/>
              <w:textAlignment w:val="baseline"/>
              <w:rPr>
                <w:rFonts w:hint="default" w:ascii="Times New Roman" w:hAnsi="Times New Roman" w:cs="Times New Roman"/>
                <w:snapToGrid w:val="0"/>
                <w:color w:val="auto"/>
                <w:spacing w:val="-1"/>
                <w:kern w:val="18"/>
                <w:sz w:val="24"/>
                <w:szCs w:val="26"/>
              </w:rPr>
            </w:pPr>
            <w:r>
              <w:rPr>
                <w:rFonts w:hint="default" w:ascii="Times New Roman" w:hAnsi="Times New Roman" w:cs="Times New Roman"/>
                <w:snapToGrid w:val="0"/>
                <w:color w:val="auto"/>
                <w:spacing w:val="-1"/>
                <w:kern w:val="18"/>
                <w:sz w:val="24"/>
                <w:szCs w:val="26"/>
              </w:rPr>
              <w:t>根据《环境影响评价技术导则大气环境》（HJ2.2-2018）6.2.1中</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基本污染物环境质量现状数据采用评价范围内国家或地方环境质量监测网中评价基准年连续1年的监测数据</w:t>
            </w:r>
            <w:r>
              <w:rPr>
                <w:rFonts w:hint="eastAsia" w:ascii="宋体" w:hAnsi="宋体" w:eastAsia="宋体" w:cs="宋体"/>
                <w:snapToGrid w:val="0"/>
                <w:color w:val="auto"/>
                <w:spacing w:val="-1"/>
                <w:kern w:val="18"/>
                <w:sz w:val="24"/>
                <w:szCs w:val="26"/>
              </w:rPr>
              <w:t>”</w:t>
            </w:r>
            <w:r>
              <w:rPr>
                <w:rFonts w:hint="default" w:ascii="Times New Roman" w:hAnsi="Times New Roman" w:cs="Times New Roman"/>
                <w:snapToGrid w:val="0"/>
                <w:color w:val="auto"/>
                <w:spacing w:val="-1"/>
                <w:kern w:val="18"/>
                <w:sz w:val="24"/>
                <w:szCs w:val="26"/>
              </w:rPr>
              <w:t>，本项目位于</w:t>
            </w:r>
            <w:r>
              <w:rPr>
                <w:rFonts w:hint="default" w:ascii="Times New Roman" w:hAnsi="Times New Roman" w:cs="Times New Roman"/>
                <w:snapToGrid w:val="0"/>
                <w:color w:val="auto"/>
                <w:spacing w:val="-1"/>
                <w:kern w:val="18"/>
                <w:sz w:val="24"/>
                <w:szCs w:val="26"/>
                <w:lang w:eastAsia="zh-CN"/>
              </w:rPr>
              <w:t>陕西</w:t>
            </w:r>
            <w:r>
              <w:rPr>
                <w:rFonts w:hint="eastAsia" w:cs="Times New Roman"/>
                <w:snapToGrid w:val="0"/>
                <w:color w:val="auto"/>
                <w:spacing w:val="-1"/>
                <w:kern w:val="18"/>
                <w:sz w:val="24"/>
                <w:szCs w:val="26"/>
                <w:lang w:eastAsia="zh-CN"/>
              </w:rPr>
              <w:t>省</w:t>
            </w:r>
            <w:r>
              <w:rPr>
                <w:rFonts w:hint="default" w:ascii="Times New Roman" w:hAnsi="Times New Roman" w:cs="Times New Roman"/>
                <w:snapToGrid w:val="0"/>
                <w:color w:val="auto"/>
                <w:spacing w:val="-1"/>
                <w:kern w:val="18"/>
                <w:sz w:val="24"/>
                <w:szCs w:val="26"/>
                <w:lang w:eastAsia="zh-CN"/>
              </w:rPr>
              <w:t>榆林</w:t>
            </w:r>
            <w:r>
              <w:rPr>
                <w:rFonts w:hint="eastAsia" w:cs="Times New Roman"/>
                <w:snapToGrid w:val="0"/>
                <w:color w:val="auto"/>
                <w:spacing w:val="-1"/>
                <w:kern w:val="18"/>
                <w:sz w:val="24"/>
                <w:szCs w:val="26"/>
                <w:lang w:eastAsia="zh-CN"/>
              </w:rPr>
              <w:t>市靖边县</w:t>
            </w:r>
            <w:r>
              <w:rPr>
                <w:rFonts w:hint="default" w:ascii="Times New Roman" w:hAnsi="Times New Roman" w:cs="Times New Roman"/>
                <w:snapToGrid w:val="0"/>
                <w:color w:val="auto"/>
                <w:spacing w:val="-1"/>
                <w:kern w:val="18"/>
                <w:sz w:val="24"/>
                <w:szCs w:val="26"/>
              </w:rPr>
              <w:t>，污染物环境质量现状数据引用陕西省生态环境厅办公室202</w:t>
            </w:r>
            <w:r>
              <w:rPr>
                <w:rFonts w:hint="eastAsia" w:cs="Times New Roman"/>
                <w:snapToGrid w:val="0"/>
                <w:color w:val="auto"/>
                <w:spacing w:val="-1"/>
                <w:kern w:val="18"/>
                <w:sz w:val="24"/>
                <w:szCs w:val="26"/>
                <w:lang w:val="en-US" w:eastAsia="zh-CN"/>
              </w:rPr>
              <w:t>5</w:t>
            </w:r>
            <w:r>
              <w:rPr>
                <w:rFonts w:hint="default" w:ascii="Times New Roman" w:hAnsi="Times New Roman" w:cs="Times New Roman"/>
                <w:snapToGrid w:val="0"/>
                <w:color w:val="auto"/>
                <w:spacing w:val="-1"/>
                <w:kern w:val="18"/>
                <w:sz w:val="24"/>
                <w:szCs w:val="26"/>
              </w:rPr>
              <w:t>年1月</w:t>
            </w:r>
            <w:r>
              <w:rPr>
                <w:rFonts w:hint="eastAsia" w:cs="Times New Roman"/>
                <w:snapToGrid w:val="0"/>
                <w:color w:val="auto"/>
                <w:spacing w:val="-1"/>
                <w:kern w:val="18"/>
                <w:sz w:val="24"/>
                <w:szCs w:val="26"/>
                <w:lang w:val="en-US" w:eastAsia="zh-CN"/>
              </w:rPr>
              <w:t>21</w:t>
            </w:r>
            <w:r>
              <w:rPr>
                <w:rFonts w:hint="default" w:ascii="Times New Roman" w:hAnsi="Times New Roman" w:cs="Times New Roman"/>
                <w:snapToGrid w:val="0"/>
                <w:color w:val="auto"/>
                <w:spacing w:val="-1"/>
                <w:kern w:val="18"/>
                <w:sz w:val="24"/>
                <w:szCs w:val="26"/>
              </w:rPr>
              <w:t>日发布的环保快报（202</w:t>
            </w:r>
            <w:r>
              <w:rPr>
                <w:rFonts w:hint="eastAsia" w:cs="Times New Roman"/>
                <w:snapToGrid w:val="0"/>
                <w:color w:val="auto"/>
                <w:spacing w:val="-1"/>
                <w:kern w:val="18"/>
                <w:sz w:val="24"/>
                <w:szCs w:val="26"/>
                <w:lang w:val="en-US" w:eastAsia="zh-CN"/>
              </w:rPr>
              <w:t>5-1</w:t>
            </w:r>
            <w:r>
              <w:rPr>
                <w:rFonts w:hint="default" w:ascii="Times New Roman" w:hAnsi="Times New Roman" w:cs="Times New Roman"/>
                <w:snapToGrid w:val="0"/>
                <w:color w:val="auto"/>
                <w:spacing w:val="-1"/>
                <w:kern w:val="18"/>
                <w:sz w:val="24"/>
                <w:szCs w:val="26"/>
              </w:rPr>
              <w:t>）中《202</w:t>
            </w:r>
            <w:r>
              <w:rPr>
                <w:rFonts w:hint="eastAsia" w:cs="Times New Roman"/>
                <w:snapToGrid w:val="0"/>
                <w:color w:val="auto"/>
                <w:spacing w:val="-1"/>
                <w:kern w:val="18"/>
                <w:sz w:val="24"/>
                <w:szCs w:val="26"/>
                <w:lang w:val="en-US" w:eastAsia="zh-CN"/>
              </w:rPr>
              <w:t>4</w:t>
            </w:r>
            <w:r>
              <w:rPr>
                <w:rFonts w:hint="default" w:ascii="Times New Roman" w:hAnsi="Times New Roman" w:cs="Times New Roman"/>
                <w:snapToGrid w:val="0"/>
                <w:color w:val="auto"/>
                <w:spacing w:val="-1"/>
                <w:kern w:val="18"/>
                <w:sz w:val="24"/>
                <w:szCs w:val="26"/>
              </w:rPr>
              <w:t>年12月及1~12月全省环境空气质量状况》中</w:t>
            </w:r>
            <w:r>
              <w:rPr>
                <w:rFonts w:hint="eastAsia" w:cs="Times New Roman"/>
                <w:snapToGrid w:val="0"/>
                <w:color w:val="auto"/>
                <w:spacing w:val="-1"/>
                <w:kern w:val="18"/>
                <w:sz w:val="24"/>
                <w:szCs w:val="26"/>
                <w:lang w:eastAsia="zh-CN"/>
              </w:rPr>
              <w:t>靖边县</w:t>
            </w:r>
            <w:r>
              <w:rPr>
                <w:rFonts w:hint="default" w:ascii="Times New Roman" w:hAnsi="Times New Roman" w:cs="Times New Roman"/>
                <w:snapToGrid w:val="0"/>
                <w:color w:val="auto"/>
                <w:spacing w:val="-1"/>
                <w:kern w:val="18"/>
                <w:sz w:val="24"/>
                <w:szCs w:val="26"/>
              </w:rPr>
              <w:t>的监测数据，区域空气质量现状评价见下表。</w:t>
            </w:r>
          </w:p>
          <w:p w14:paraId="00F9F7DC">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1"/>
                <w:szCs w:val="21"/>
              </w:rPr>
              <w:t>表3-1</w:t>
            </w:r>
            <w:r>
              <w:rPr>
                <w:rFonts w:hint="eastAsia" w:cs="Times New Roman"/>
                <w:b/>
                <w:color w:val="auto"/>
                <w:sz w:val="21"/>
                <w:szCs w:val="21"/>
                <w:lang w:val="en-US" w:eastAsia="zh-CN"/>
              </w:rPr>
              <w:t xml:space="preserve">    </w:t>
            </w:r>
            <w:r>
              <w:rPr>
                <w:rFonts w:hint="default" w:ascii="Times New Roman" w:hAnsi="Times New Roman" w:cs="Times New Roman"/>
                <w:b/>
                <w:color w:val="auto"/>
                <w:sz w:val="21"/>
                <w:szCs w:val="21"/>
              </w:rPr>
              <w:t>榆林市</w:t>
            </w:r>
            <w:r>
              <w:rPr>
                <w:rFonts w:hint="eastAsia" w:cs="Times New Roman"/>
                <w:b/>
                <w:color w:val="auto"/>
                <w:sz w:val="21"/>
                <w:szCs w:val="21"/>
                <w:lang w:val="en-US" w:eastAsia="zh-CN"/>
              </w:rPr>
              <w:t>靖边县</w:t>
            </w:r>
            <w:r>
              <w:rPr>
                <w:rFonts w:hint="default" w:ascii="Times New Roman" w:hAnsi="Times New Roman" w:cs="Times New Roman"/>
                <w:b/>
                <w:color w:val="auto"/>
                <w:sz w:val="21"/>
                <w:szCs w:val="21"/>
              </w:rPr>
              <w:t>202</w:t>
            </w:r>
            <w:r>
              <w:rPr>
                <w:rFonts w:hint="eastAsia" w:cs="Times New Roman"/>
                <w:b/>
                <w:color w:val="auto"/>
                <w:sz w:val="21"/>
                <w:szCs w:val="21"/>
                <w:lang w:val="en-US" w:eastAsia="zh-CN"/>
              </w:rPr>
              <w:t>4</w:t>
            </w:r>
            <w:r>
              <w:rPr>
                <w:rFonts w:hint="default" w:ascii="Times New Roman" w:hAnsi="Times New Roman" w:cs="Times New Roman"/>
                <w:b/>
                <w:color w:val="auto"/>
                <w:sz w:val="21"/>
                <w:szCs w:val="21"/>
              </w:rPr>
              <w:t>年1～12月环境空气质量现状评价表</w:t>
            </w:r>
          </w:p>
          <w:tbl>
            <w:tblPr>
              <w:tblStyle w:val="26"/>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2"/>
              <w:gridCol w:w="1906"/>
              <w:gridCol w:w="1222"/>
              <w:gridCol w:w="1277"/>
              <w:gridCol w:w="1332"/>
              <w:gridCol w:w="1263"/>
            </w:tblGrid>
            <w:tr w14:paraId="4B7E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13B930C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103" w:type="pct"/>
                  <w:tcBorders>
                    <w:tl2br w:val="nil"/>
                    <w:tr2bl w:val="nil"/>
                  </w:tcBorders>
                  <w:noWrap w:val="0"/>
                  <w:vAlign w:val="center"/>
                </w:tcPr>
                <w:p w14:paraId="1614E55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年评价指标</w:t>
                  </w:r>
                </w:p>
              </w:tc>
              <w:tc>
                <w:tcPr>
                  <w:tcW w:w="707" w:type="pct"/>
                  <w:tcBorders>
                    <w:tl2br w:val="nil"/>
                    <w:tr2bl w:val="nil"/>
                  </w:tcBorders>
                  <w:noWrap w:val="0"/>
                  <w:vAlign w:val="center"/>
                </w:tcPr>
                <w:p w14:paraId="48D6E18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现状浓度</w:t>
                  </w:r>
                </w:p>
              </w:tc>
              <w:tc>
                <w:tcPr>
                  <w:tcW w:w="739" w:type="pct"/>
                  <w:tcBorders>
                    <w:tl2br w:val="nil"/>
                    <w:tr2bl w:val="nil"/>
                  </w:tcBorders>
                  <w:noWrap w:val="0"/>
                  <w:vAlign w:val="center"/>
                </w:tcPr>
                <w:p w14:paraId="0612FB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标准值</w:t>
                  </w:r>
                </w:p>
              </w:tc>
              <w:tc>
                <w:tcPr>
                  <w:tcW w:w="771" w:type="pct"/>
                  <w:tcBorders>
                    <w:tl2br w:val="nil"/>
                    <w:tr2bl w:val="nil"/>
                  </w:tcBorders>
                  <w:noWrap w:val="0"/>
                  <w:vAlign w:val="center"/>
                </w:tcPr>
                <w:p w14:paraId="5F174D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占标率/%</w:t>
                  </w:r>
                </w:p>
              </w:tc>
              <w:tc>
                <w:tcPr>
                  <w:tcW w:w="731" w:type="pct"/>
                  <w:tcBorders>
                    <w:tl2br w:val="nil"/>
                    <w:tr2bl w:val="nil"/>
                  </w:tcBorders>
                  <w:noWrap w:val="0"/>
                  <w:vAlign w:val="center"/>
                </w:tcPr>
                <w:p w14:paraId="65D2C16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达标情况</w:t>
                  </w:r>
                </w:p>
              </w:tc>
            </w:tr>
            <w:tr w14:paraId="0076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5A753F9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PM</w:t>
                  </w:r>
                  <w:r>
                    <w:rPr>
                      <w:rFonts w:hint="default" w:ascii="Times New Roman" w:hAnsi="Times New Roman" w:cs="Times New Roman"/>
                      <w:color w:val="auto"/>
                      <w:kern w:val="0"/>
                      <w:sz w:val="21"/>
                      <w:szCs w:val="21"/>
                      <w:vertAlign w:val="subscript"/>
                    </w:rPr>
                    <w:t>10</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C47FA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年平均量浓度</w:t>
                  </w:r>
                </w:p>
              </w:tc>
              <w:tc>
                <w:tcPr>
                  <w:tcW w:w="707" w:type="pct"/>
                  <w:tcBorders>
                    <w:tl2br w:val="nil"/>
                    <w:tr2bl w:val="nil"/>
                  </w:tcBorders>
                  <w:noWrap w:val="0"/>
                  <w:vAlign w:val="center"/>
                </w:tcPr>
                <w:p w14:paraId="60748D4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52</w:t>
                  </w:r>
                </w:p>
              </w:tc>
              <w:tc>
                <w:tcPr>
                  <w:tcW w:w="739" w:type="pct"/>
                  <w:tcBorders>
                    <w:tl2br w:val="nil"/>
                    <w:tr2bl w:val="nil"/>
                  </w:tcBorders>
                  <w:noWrap w:val="0"/>
                  <w:vAlign w:val="center"/>
                </w:tcPr>
                <w:p w14:paraId="0B4F092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70</w:t>
                  </w:r>
                </w:p>
              </w:tc>
              <w:tc>
                <w:tcPr>
                  <w:tcW w:w="1332" w:type="dxa"/>
                  <w:tcBorders>
                    <w:tl2br w:val="nil"/>
                    <w:tr2bl w:val="nil"/>
                  </w:tcBorders>
                  <w:noWrap w:val="0"/>
                  <w:vAlign w:val="center"/>
                </w:tcPr>
                <w:p w14:paraId="25F0B01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71110C8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C65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50700C9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33B7A8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2A623A3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26</w:t>
                  </w:r>
                </w:p>
              </w:tc>
              <w:tc>
                <w:tcPr>
                  <w:tcW w:w="739" w:type="pct"/>
                  <w:tcBorders>
                    <w:tl2br w:val="nil"/>
                    <w:tr2bl w:val="nil"/>
                  </w:tcBorders>
                  <w:noWrap w:val="0"/>
                  <w:vAlign w:val="center"/>
                </w:tcPr>
                <w:p w14:paraId="5654D8B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35</w:t>
                  </w:r>
                </w:p>
              </w:tc>
              <w:tc>
                <w:tcPr>
                  <w:tcW w:w="1332" w:type="dxa"/>
                  <w:tcBorders>
                    <w:tl2br w:val="nil"/>
                    <w:tr2bl w:val="nil"/>
                  </w:tcBorders>
                  <w:noWrap w:val="0"/>
                  <w:vAlign w:val="center"/>
                </w:tcPr>
                <w:p w14:paraId="019FD07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74.29</w:t>
                  </w:r>
                </w:p>
              </w:tc>
              <w:tc>
                <w:tcPr>
                  <w:tcW w:w="731" w:type="pct"/>
                  <w:tcBorders>
                    <w:tl2br w:val="nil"/>
                    <w:tr2bl w:val="nil"/>
                  </w:tcBorders>
                  <w:noWrap w:val="0"/>
                  <w:vAlign w:val="center"/>
                </w:tcPr>
                <w:p w14:paraId="0F721C0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5E5B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1304FDA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25B01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1F8BCAD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p>
              </w:tc>
              <w:tc>
                <w:tcPr>
                  <w:tcW w:w="739" w:type="pct"/>
                  <w:tcBorders>
                    <w:tl2br w:val="nil"/>
                    <w:tr2bl w:val="nil"/>
                  </w:tcBorders>
                  <w:noWrap w:val="0"/>
                  <w:vAlign w:val="center"/>
                </w:tcPr>
                <w:p w14:paraId="640B23C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60</w:t>
                  </w:r>
                </w:p>
              </w:tc>
              <w:tc>
                <w:tcPr>
                  <w:tcW w:w="1332" w:type="dxa"/>
                  <w:tcBorders>
                    <w:tl2br w:val="nil"/>
                    <w:tr2bl w:val="nil"/>
                  </w:tcBorders>
                  <w:noWrap w:val="0"/>
                  <w:vAlign w:val="center"/>
                </w:tcPr>
                <w:p w14:paraId="521360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16.67</w:t>
                  </w:r>
                </w:p>
              </w:tc>
              <w:tc>
                <w:tcPr>
                  <w:tcW w:w="731" w:type="pct"/>
                  <w:tcBorders>
                    <w:tl2br w:val="nil"/>
                    <w:tr2bl w:val="nil"/>
                  </w:tcBorders>
                  <w:noWrap w:val="0"/>
                  <w:vAlign w:val="center"/>
                </w:tcPr>
                <w:p w14:paraId="2538A87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3DD0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61F1BBF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08BCFC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年平均质量浓度</w:t>
                  </w:r>
                </w:p>
              </w:tc>
              <w:tc>
                <w:tcPr>
                  <w:tcW w:w="707" w:type="pct"/>
                  <w:tcBorders>
                    <w:tl2br w:val="nil"/>
                    <w:tr2bl w:val="nil"/>
                  </w:tcBorders>
                  <w:noWrap w:val="0"/>
                  <w:vAlign w:val="center"/>
                </w:tcPr>
                <w:p w14:paraId="116E627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w:t>
                  </w:r>
                </w:p>
              </w:tc>
              <w:tc>
                <w:tcPr>
                  <w:tcW w:w="739" w:type="pct"/>
                  <w:tcBorders>
                    <w:tl2br w:val="nil"/>
                    <w:tr2bl w:val="nil"/>
                  </w:tcBorders>
                  <w:noWrap w:val="0"/>
                  <w:vAlign w:val="center"/>
                </w:tcPr>
                <w:p w14:paraId="2EA1FF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40</w:t>
                  </w:r>
                </w:p>
              </w:tc>
              <w:tc>
                <w:tcPr>
                  <w:tcW w:w="1332" w:type="dxa"/>
                  <w:tcBorders>
                    <w:tl2br w:val="nil"/>
                    <w:tr2bl w:val="nil"/>
                  </w:tcBorders>
                  <w:noWrap w:val="0"/>
                  <w:vAlign w:val="center"/>
                </w:tcPr>
                <w:p w14:paraId="5CA118E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731" w:type="pct"/>
                  <w:tcBorders>
                    <w:tl2br w:val="nil"/>
                    <w:tr2bl w:val="nil"/>
                  </w:tcBorders>
                  <w:noWrap w:val="0"/>
                  <w:vAlign w:val="center"/>
                </w:tcPr>
                <w:p w14:paraId="75BE5CC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6D36E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3F46F50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CO（mg/m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75E194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第95百分位浓度</w:t>
                  </w:r>
                </w:p>
              </w:tc>
              <w:tc>
                <w:tcPr>
                  <w:tcW w:w="707" w:type="pct"/>
                  <w:tcBorders>
                    <w:tl2br w:val="nil"/>
                    <w:tr2bl w:val="nil"/>
                  </w:tcBorders>
                  <w:noWrap w:val="0"/>
                  <w:vAlign w:val="center"/>
                </w:tcPr>
                <w:p w14:paraId="43BE2B3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c>
                <w:tcPr>
                  <w:tcW w:w="739" w:type="pct"/>
                  <w:tcBorders>
                    <w:tl2br w:val="nil"/>
                    <w:tr2bl w:val="nil"/>
                  </w:tcBorders>
                  <w:noWrap w:val="0"/>
                  <w:vAlign w:val="center"/>
                </w:tcPr>
                <w:p w14:paraId="79A4E11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w:t>
                  </w:r>
                </w:p>
              </w:tc>
              <w:tc>
                <w:tcPr>
                  <w:tcW w:w="1332" w:type="dxa"/>
                  <w:tcBorders>
                    <w:tl2br w:val="nil"/>
                    <w:tr2bl w:val="nil"/>
                  </w:tcBorders>
                  <w:noWrap w:val="0"/>
                  <w:vAlign w:val="center"/>
                </w:tcPr>
                <w:p w14:paraId="2DFF107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25.0</w:t>
                  </w:r>
                </w:p>
              </w:tc>
              <w:tc>
                <w:tcPr>
                  <w:tcW w:w="731" w:type="pct"/>
                  <w:tcBorders>
                    <w:tl2br w:val="nil"/>
                    <w:tr2bl w:val="nil"/>
                  </w:tcBorders>
                  <w:noWrap w:val="0"/>
                  <w:vAlign w:val="center"/>
                </w:tcPr>
                <w:p w14:paraId="6D0D4B4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r w14:paraId="3EED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5" w:type="pct"/>
                  <w:tcBorders>
                    <w:tl2br w:val="nil"/>
                    <w:tr2bl w:val="nil"/>
                  </w:tcBorders>
                  <w:noWrap w:val="0"/>
                  <w:vAlign w:val="center"/>
                </w:tcPr>
                <w:p w14:paraId="71B03AC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（µg/m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1103" w:type="pct"/>
                  <w:tcBorders>
                    <w:tl2br w:val="nil"/>
                    <w:tr2bl w:val="nil"/>
                  </w:tcBorders>
                  <w:noWrap w:val="0"/>
                  <w:vAlign w:val="center"/>
                </w:tcPr>
                <w:p w14:paraId="41C3F4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contextualSpacing/>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第90百分位浓度</w:t>
                  </w:r>
                </w:p>
              </w:tc>
              <w:tc>
                <w:tcPr>
                  <w:tcW w:w="707" w:type="pct"/>
                  <w:tcBorders>
                    <w:tl2br w:val="nil"/>
                    <w:tr2bl w:val="nil"/>
                  </w:tcBorders>
                  <w:noWrap w:val="0"/>
                  <w:vAlign w:val="center"/>
                </w:tcPr>
                <w:p w14:paraId="5A408C9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155</w:t>
                  </w:r>
                </w:p>
              </w:tc>
              <w:tc>
                <w:tcPr>
                  <w:tcW w:w="739" w:type="pct"/>
                  <w:tcBorders>
                    <w:tl2br w:val="nil"/>
                    <w:tr2bl w:val="nil"/>
                  </w:tcBorders>
                  <w:noWrap w:val="0"/>
                  <w:vAlign w:val="center"/>
                </w:tcPr>
                <w:p w14:paraId="094AA43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160</w:t>
                  </w:r>
                </w:p>
              </w:tc>
              <w:tc>
                <w:tcPr>
                  <w:tcW w:w="1332" w:type="dxa"/>
                  <w:tcBorders>
                    <w:tl2br w:val="nil"/>
                    <w:tr2bl w:val="nil"/>
                  </w:tcBorders>
                  <w:noWrap w:val="0"/>
                  <w:vAlign w:val="center"/>
                </w:tcPr>
                <w:p w14:paraId="16EEA61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96.88</w:t>
                  </w:r>
                </w:p>
              </w:tc>
              <w:tc>
                <w:tcPr>
                  <w:tcW w:w="731" w:type="pct"/>
                  <w:tcBorders>
                    <w:tl2br w:val="nil"/>
                    <w:tr2bl w:val="nil"/>
                  </w:tcBorders>
                  <w:noWrap w:val="0"/>
                  <w:vAlign w:val="center"/>
                </w:tcPr>
                <w:p w14:paraId="4FC51EF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达标</w:t>
                  </w:r>
                </w:p>
              </w:tc>
            </w:tr>
          </w:tbl>
          <w:p w14:paraId="3CAD8DD5">
            <w:pPr>
              <w:spacing w:line="360" w:lineRule="auto"/>
              <w:ind w:firstLine="476" w:firstLineChars="200"/>
              <w:outlineLvl w:val="1"/>
              <w:rPr>
                <w:rFonts w:hint="default" w:ascii="Times New Roman" w:hAnsi="Times New Roman" w:eastAsia="宋体" w:cs="Times New Roman"/>
                <w:snapToGrid w:val="0"/>
                <w:color w:val="auto"/>
                <w:spacing w:val="-1"/>
                <w:kern w:val="18"/>
                <w:sz w:val="24"/>
                <w:szCs w:val="26"/>
                <w:lang w:eastAsia="zh-CN"/>
              </w:rPr>
            </w:pPr>
            <w:r>
              <w:rPr>
                <w:rFonts w:hint="default" w:ascii="Times New Roman" w:hAnsi="Times New Roman" w:cs="Times New Roman"/>
                <w:snapToGrid w:val="0"/>
                <w:color w:val="auto"/>
                <w:spacing w:val="-1"/>
                <w:kern w:val="18"/>
                <w:sz w:val="24"/>
              </w:rPr>
              <w:t>由上表可知，</w:t>
            </w:r>
            <w:r>
              <w:rPr>
                <w:rFonts w:hint="default" w:ascii="Times New Roman" w:hAnsi="Times New Roman" w:cs="Times New Roman"/>
                <w:color w:val="auto"/>
                <w:sz w:val="24"/>
              </w:rPr>
              <w:t>项目所在区域PM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年平均质量浓度</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的年平均质量浓度、CO第95百分位浓度、O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第90百分位浓度、PM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的年平均质量浓度均符合《环境空气质量标准》（GB3095-2012）二级标准要求。综上所述，项目所在区域为环境空气质量达标区。</w:t>
            </w:r>
          </w:p>
          <w:p w14:paraId="628C88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rPr>
            </w:pPr>
            <w:bookmarkStart w:id="9" w:name="_Toc206728662"/>
            <w:bookmarkStart w:id="10" w:name="_Toc206664486"/>
            <w:bookmarkStart w:id="11" w:name="_Toc470089678"/>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、声环境质量现状</w:t>
            </w:r>
          </w:p>
          <w:p w14:paraId="76FAAE03">
            <w:pPr>
              <w:keepNext w:val="0"/>
              <w:keepLines w:val="0"/>
              <w:pageBreakBefore w:val="0"/>
              <w:widowControl w:val="0"/>
              <w:tabs>
                <w:tab w:val="left" w:pos="4515"/>
              </w:tabs>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lang w:val="en-US" w:eastAsia="zh-CN"/>
              </w:rPr>
            </w:pPr>
            <w:r>
              <w:rPr>
                <w:rFonts w:hint="eastAsia" w:cs="Times New Roman"/>
                <w:color w:val="auto"/>
                <w:sz w:val="24"/>
                <w:szCs w:val="24"/>
                <w:lang w:val="en-US" w:eastAsia="zh-CN"/>
              </w:rPr>
              <w:t>项目厂界50m范围内无噪声敏感点</w:t>
            </w:r>
            <w:r>
              <w:rPr>
                <w:rFonts w:hint="default" w:ascii="Times New Roman" w:hAnsi="Times New Roman" w:eastAsia="宋体" w:cs="Times New Roman"/>
                <w:color w:val="auto"/>
                <w:sz w:val="24"/>
                <w:szCs w:val="24"/>
              </w:rPr>
              <w:t>。</w:t>
            </w:r>
            <w:bookmarkEnd w:id="9"/>
            <w:bookmarkEnd w:id="10"/>
            <w:bookmarkEnd w:id="11"/>
          </w:p>
        </w:tc>
      </w:tr>
      <w:tr w14:paraId="28EAB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538" w:type="dxa"/>
            <w:noWrap w:val="0"/>
            <w:vAlign w:val="center"/>
          </w:tcPr>
          <w:p w14:paraId="5A399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p w14:paraId="600C44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6B6B1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目标</w:t>
            </w:r>
          </w:p>
        </w:tc>
        <w:tc>
          <w:tcPr>
            <w:tcW w:w="8868" w:type="dxa"/>
            <w:noWrap w:val="0"/>
            <w:vAlign w:val="top"/>
          </w:tcPr>
          <w:p w14:paraId="1E649D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olor w:val="auto"/>
                <w:lang w:val="en-US" w:eastAsia="zh-CN"/>
              </w:rPr>
            </w:pP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lang w:val="en-US" w:eastAsia="zh-CN"/>
              </w:rPr>
              <w:t>《建设项目环境影响报告表编制技术指南（污染影响类）（试行）》确定各要素的环境影响评价范围及项目的环境保护目标。</w:t>
            </w:r>
          </w:p>
          <w:p w14:paraId="565DDD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1、大气环境：</w:t>
            </w:r>
            <w:r>
              <w:rPr>
                <w:rFonts w:hint="default" w:ascii="Times New Roman" w:hAnsi="Times New Roman" w:eastAsia="宋体" w:cs="Times New Roman"/>
                <w:color w:val="auto"/>
                <w:sz w:val="24"/>
              </w:rPr>
              <w:t>厂界外500m范围内无自然保护区、风景名胜区保护目标</w:t>
            </w:r>
            <w:r>
              <w:rPr>
                <w:rFonts w:hint="default" w:ascii="Times New Roman" w:hAnsi="Times New Roman" w:eastAsia="宋体" w:cs="Times New Roman"/>
                <w:color w:val="auto"/>
                <w:sz w:val="24"/>
                <w:lang w:eastAsia="zh-CN"/>
              </w:rPr>
              <w:t>，</w:t>
            </w:r>
            <w:r>
              <w:rPr>
                <w:rFonts w:hint="eastAsia" w:cs="Times New Roman"/>
                <w:color w:val="auto"/>
                <w:sz w:val="24"/>
                <w:lang w:eastAsia="zh-CN"/>
              </w:rPr>
              <w:t>大气环境保护目标</w:t>
            </w:r>
            <w:r>
              <w:rPr>
                <w:rFonts w:hint="eastAsia" w:cs="Times New Roman"/>
                <w:color w:val="auto"/>
                <w:sz w:val="24"/>
                <w:lang w:val="en-US" w:eastAsia="zh-CN"/>
              </w:rPr>
              <w:t>见表</w:t>
            </w:r>
            <w:r>
              <w:rPr>
                <w:rFonts w:hint="eastAsia" w:cs="Times New Roman"/>
                <w:color w:val="auto"/>
                <w:sz w:val="24"/>
                <w:lang w:eastAsia="zh-CN"/>
              </w:rPr>
              <w:t>。</w:t>
            </w:r>
          </w:p>
          <w:p w14:paraId="7623E6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2、声环境：厂界周边50m范围内</w:t>
            </w:r>
            <w:r>
              <w:rPr>
                <w:rFonts w:hint="eastAsia" w:eastAsia="宋体" w:cs="Times New Roman"/>
                <w:color w:val="auto"/>
                <w:sz w:val="24"/>
                <w:lang w:eastAsia="zh-CN"/>
              </w:rPr>
              <w:t>无</w:t>
            </w:r>
            <w:r>
              <w:rPr>
                <w:rFonts w:hint="default" w:ascii="Times New Roman" w:hAnsi="Times New Roman" w:eastAsia="宋体" w:cs="Times New Roman"/>
                <w:color w:val="auto"/>
                <w:sz w:val="24"/>
              </w:rPr>
              <w:t>声环境保护目标。</w:t>
            </w:r>
          </w:p>
          <w:p w14:paraId="7275E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1"/>
                <w:sz w:val="24"/>
              </w:rPr>
            </w:pPr>
            <w:r>
              <w:rPr>
                <w:rFonts w:hint="eastAsia" w:cs="Times New Roman"/>
                <w:color w:val="auto"/>
                <w:sz w:val="24"/>
                <w:lang w:val="en-US" w:eastAsia="zh-CN"/>
              </w:rPr>
              <w:t>3</w:t>
            </w:r>
            <w:r>
              <w:rPr>
                <w:rFonts w:hint="default" w:ascii="Times New Roman" w:hAnsi="Times New Roman" w:eastAsia="宋体" w:cs="Times New Roman"/>
                <w:color w:val="auto"/>
                <w:sz w:val="24"/>
              </w:rPr>
              <w:t>、生态环境：</w:t>
            </w:r>
            <w:r>
              <w:rPr>
                <w:rFonts w:hint="default" w:ascii="Times New Roman" w:hAnsi="Times New Roman" w:eastAsia="宋体" w:cs="Times New Roman"/>
                <w:color w:val="auto"/>
                <w:kern w:val="21"/>
                <w:sz w:val="24"/>
                <w:lang w:eastAsia="zh-CN"/>
              </w:rPr>
              <w:t>项目位于</w:t>
            </w:r>
            <w:r>
              <w:rPr>
                <w:rFonts w:hint="eastAsia" w:cs="Times New Roman"/>
                <w:color w:val="auto"/>
                <w:sz w:val="24"/>
                <w:szCs w:val="24"/>
                <w:lang w:val="en-US" w:eastAsia="zh-CN"/>
              </w:rPr>
              <w:t>靖边县经济技术开发区创业创新园标准化厂房内</w:t>
            </w:r>
            <w:r>
              <w:rPr>
                <w:rFonts w:hint="default" w:ascii="Times New Roman" w:hAnsi="Times New Roman" w:eastAsia="宋体" w:cs="Times New Roman"/>
                <w:color w:val="auto"/>
                <w:kern w:val="21"/>
                <w:sz w:val="24"/>
              </w:rPr>
              <w:t>，</w:t>
            </w:r>
            <w:r>
              <w:rPr>
                <w:rFonts w:hint="eastAsia" w:cs="Times New Roman"/>
                <w:color w:val="auto"/>
                <w:kern w:val="21"/>
                <w:sz w:val="24"/>
                <w:lang w:eastAsia="zh-CN"/>
              </w:rPr>
              <w:t>不新增占地，无</w:t>
            </w:r>
            <w:r>
              <w:rPr>
                <w:rFonts w:hint="default" w:ascii="Times New Roman" w:hAnsi="Times New Roman" w:eastAsia="宋体" w:cs="Times New Roman"/>
                <w:color w:val="auto"/>
                <w:kern w:val="21"/>
                <w:sz w:val="24"/>
              </w:rPr>
              <w:t>生态环境保护目标。</w:t>
            </w:r>
          </w:p>
          <w:p w14:paraId="5CA406BF">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2</w:t>
            </w:r>
            <w:r>
              <w:rPr>
                <w:rFonts w:hint="eastAsia" w:cs="Times New Roman"/>
                <w:b/>
                <w:color w:val="auto"/>
                <w:sz w:val="21"/>
                <w:szCs w:val="21"/>
                <w:lang w:val="en-US" w:eastAsia="zh-CN"/>
              </w:rPr>
              <w:t xml:space="preserve">    </w:t>
            </w:r>
            <w:r>
              <w:rPr>
                <w:rFonts w:hint="eastAsia" w:ascii="Times New Roman" w:hAnsi="Times New Roman" w:cs="Times New Roman"/>
                <w:b/>
                <w:color w:val="auto"/>
                <w:sz w:val="21"/>
                <w:szCs w:val="21"/>
                <w:lang w:val="en-US" w:eastAsia="zh-CN"/>
              </w:rPr>
              <w:t>环境保护目标一览</w:t>
            </w:r>
            <w:r>
              <w:rPr>
                <w:rFonts w:hint="default" w:ascii="Times New Roman" w:hAnsi="Times New Roman" w:cs="Times New Roman"/>
                <w:b/>
                <w:color w:val="auto"/>
                <w:sz w:val="21"/>
                <w:szCs w:val="21"/>
              </w:rPr>
              <w:t>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360"/>
              <w:gridCol w:w="1320"/>
              <w:gridCol w:w="1080"/>
              <w:gridCol w:w="1078"/>
              <w:gridCol w:w="2788"/>
            </w:tblGrid>
            <w:tr w14:paraId="0291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5" w:type="pct"/>
                  <w:noWrap w:val="0"/>
                  <w:vAlign w:val="center"/>
                </w:tcPr>
                <w:p w14:paraId="7CA473BD">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环境</w:t>
                  </w:r>
                </w:p>
                <w:p w14:paraId="131CA87D">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要素</w:t>
                  </w:r>
                </w:p>
              </w:tc>
              <w:tc>
                <w:tcPr>
                  <w:tcW w:w="787" w:type="pct"/>
                  <w:noWrap w:val="0"/>
                  <w:vAlign w:val="center"/>
                </w:tcPr>
                <w:p w14:paraId="1E9E9D15">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保护名称</w:t>
                  </w:r>
                </w:p>
              </w:tc>
              <w:tc>
                <w:tcPr>
                  <w:tcW w:w="764" w:type="pct"/>
                  <w:noWrap w:val="0"/>
                  <w:vAlign w:val="center"/>
                </w:tcPr>
                <w:p w14:paraId="665CEDA1">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保护内容</w:t>
                  </w:r>
                </w:p>
              </w:tc>
              <w:tc>
                <w:tcPr>
                  <w:tcW w:w="625" w:type="pct"/>
                  <w:noWrap w:val="0"/>
                  <w:vAlign w:val="center"/>
                </w:tcPr>
                <w:p w14:paraId="74D6E5C8">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相对厂址方位</w:t>
                  </w:r>
                </w:p>
              </w:tc>
              <w:tc>
                <w:tcPr>
                  <w:tcW w:w="624" w:type="pct"/>
                  <w:noWrap w:val="0"/>
                  <w:vAlign w:val="center"/>
                </w:tcPr>
                <w:p w14:paraId="597F43C6">
                  <w:pPr>
                    <w:autoSpaceDE w:val="0"/>
                    <w:autoSpaceDN w:val="0"/>
                    <w:adjustRightInd w:val="0"/>
                    <w:snapToGrid w:val="0"/>
                    <w:spacing w:line="320" w:lineRule="exact"/>
                    <w:jc w:val="center"/>
                    <w:rPr>
                      <w:b/>
                      <w:bCs/>
                      <w:color w:val="auto"/>
                      <w:kern w:val="0"/>
                      <w:sz w:val="21"/>
                      <w:szCs w:val="21"/>
                      <w:highlight w:val="none"/>
                    </w:rPr>
                  </w:pPr>
                  <w:r>
                    <w:rPr>
                      <w:b/>
                      <w:bCs/>
                      <w:color w:val="auto"/>
                      <w:kern w:val="0"/>
                      <w:sz w:val="21"/>
                      <w:szCs w:val="21"/>
                      <w:highlight w:val="none"/>
                    </w:rPr>
                    <w:t>相对厂界距离/m</w:t>
                  </w:r>
                </w:p>
              </w:tc>
              <w:tc>
                <w:tcPr>
                  <w:tcW w:w="1613" w:type="pct"/>
                  <w:noWrap w:val="0"/>
                  <w:vAlign w:val="center"/>
                </w:tcPr>
                <w:p w14:paraId="76F6F0B4">
                  <w:pPr>
                    <w:autoSpaceDE w:val="0"/>
                    <w:autoSpaceDN w:val="0"/>
                    <w:adjustRightInd w:val="0"/>
                    <w:snapToGrid w:val="0"/>
                    <w:spacing w:line="320" w:lineRule="exact"/>
                    <w:jc w:val="center"/>
                    <w:rPr>
                      <w:b/>
                      <w:bCs/>
                      <w:color w:val="auto"/>
                      <w:kern w:val="0"/>
                      <w:sz w:val="21"/>
                      <w:szCs w:val="21"/>
                      <w:highlight w:val="none"/>
                    </w:rPr>
                  </w:pPr>
                  <w:r>
                    <w:rPr>
                      <w:b/>
                      <w:bCs/>
                      <w:color w:val="auto"/>
                      <w:spacing w:val="-6"/>
                      <w:sz w:val="21"/>
                      <w:szCs w:val="21"/>
                      <w:highlight w:val="none"/>
                    </w:rPr>
                    <w:t>环境功能区</w:t>
                  </w:r>
                </w:p>
              </w:tc>
            </w:tr>
            <w:tr w14:paraId="48E3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5" w:type="pct"/>
                  <w:noWrap w:val="0"/>
                  <w:vAlign w:val="center"/>
                </w:tcPr>
                <w:p w14:paraId="30C0A505">
                  <w:pPr>
                    <w:autoSpaceDE w:val="0"/>
                    <w:autoSpaceDN w:val="0"/>
                    <w:adjustRightInd w:val="0"/>
                    <w:snapToGrid w:val="0"/>
                    <w:spacing w:line="320" w:lineRule="exact"/>
                    <w:jc w:val="center"/>
                    <w:rPr>
                      <w:color w:val="auto"/>
                      <w:kern w:val="0"/>
                      <w:sz w:val="21"/>
                      <w:szCs w:val="21"/>
                      <w:highlight w:val="none"/>
                    </w:rPr>
                  </w:pPr>
                  <w:r>
                    <w:rPr>
                      <w:rFonts w:hint="eastAsia"/>
                      <w:color w:val="auto"/>
                      <w:kern w:val="0"/>
                      <w:sz w:val="21"/>
                      <w:szCs w:val="21"/>
                      <w:highlight w:val="none"/>
                    </w:rPr>
                    <w:t>大气</w:t>
                  </w:r>
                </w:p>
              </w:tc>
              <w:tc>
                <w:tcPr>
                  <w:tcW w:w="787" w:type="pct"/>
                  <w:noWrap w:val="0"/>
                  <w:vAlign w:val="center"/>
                </w:tcPr>
                <w:p w14:paraId="19871387">
                  <w:pPr>
                    <w:snapToGrid w:val="0"/>
                    <w:spacing w:line="320" w:lineRule="exact"/>
                    <w:jc w:val="center"/>
                    <w:rPr>
                      <w:color w:val="auto"/>
                      <w:sz w:val="21"/>
                      <w:szCs w:val="21"/>
                      <w:highlight w:val="none"/>
                    </w:rPr>
                  </w:pPr>
                  <w:r>
                    <w:rPr>
                      <w:rFonts w:hint="eastAsia"/>
                      <w:color w:val="auto"/>
                      <w:sz w:val="21"/>
                      <w:szCs w:val="21"/>
                      <w:highlight w:val="none"/>
                    </w:rPr>
                    <w:t>盛家茆村</w:t>
                  </w:r>
                </w:p>
              </w:tc>
              <w:tc>
                <w:tcPr>
                  <w:tcW w:w="764" w:type="pct"/>
                  <w:noWrap w:val="0"/>
                  <w:vAlign w:val="center"/>
                </w:tcPr>
                <w:p w14:paraId="6C951496">
                  <w:pPr>
                    <w:autoSpaceDE w:val="0"/>
                    <w:autoSpaceDN w:val="0"/>
                    <w:adjustRightInd w:val="0"/>
                    <w:snapToGrid w:val="0"/>
                    <w:spacing w:line="320" w:lineRule="exact"/>
                    <w:jc w:val="center"/>
                    <w:rPr>
                      <w:color w:val="auto"/>
                      <w:kern w:val="0"/>
                      <w:sz w:val="21"/>
                      <w:szCs w:val="21"/>
                      <w:highlight w:val="none"/>
                    </w:rPr>
                  </w:pPr>
                  <w:r>
                    <w:rPr>
                      <w:rFonts w:hint="eastAsia"/>
                      <w:color w:val="auto"/>
                      <w:kern w:val="0"/>
                      <w:sz w:val="21"/>
                      <w:szCs w:val="21"/>
                      <w:highlight w:val="none"/>
                    </w:rPr>
                    <w:t>居民</w:t>
                  </w:r>
                </w:p>
              </w:tc>
              <w:tc>
                <w:tcPr>
                  <w:tcW w:w="625" w:type="pct"/>
                  <w:noWrap w:val="0"/>
                  <w:vAlign w:val="center"/>
                </w:tcPr>
                <w:p w14:paraId="0FB91378">
                  <w:pPr>
                    <w:autoSpaceDE w:val="0"/>
                    <w:autoSpaceDN w:val="0"/>
                    <w:adjustRightInd w:val="0"/>
                    <w:snapToGrid w:val="0"/>
                    <w:spacing w:line="320" w:lineRule="exact"/>
                    <w:jc w:val="center"/>
                    <w:rPr>
                      <w:color w:val="auto"/>
                      <w:kern w:val="0"/>
                      <w:sz w:val="21"/>
                      <w:szCs w:val="21"/>
                      <w:highlight w:val="none"/>
                    </w:rPr>
                  </w:pPr>
                  <w:r>
                    <w:rPr>
                      <w:rFonts w:hint="eastAsia"/>
                      <w:color w:val="auto"/>
                      <w:kern w:val="0"/>
                      <w:sz w:val="21"/>
                      <w:szCs w:val="21"/>
                      <w:highlight w:val="none"/>
                    </w:rPr>
                    <w:t>E</w:t>
                  </w:r>
                </w:p>
              </w:tc>
              <w:tc>
                <w:tcPr>
                  <w:tcW w:w="624" w:type="pct"/>
                  <w:noWrap w:val="0"/>
                  <w:vAlign w:val="center"/>
                </w:tcPr>
                <w:p w14:paraId="79A7AC5E">
                  <w:pPr>
                    <w:autoSpaceDE w:val="0"/>
                    <w:autoSpaceDN w:val="0"/>
                    <w:adjustRightInd w:val="0"/>
                    <w:snapToGrid w:val="0"/>
                    <w:spacing w:line="320" w:lineRule="exact"/>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324</w:t>
                  </w:r>
                </w:p>
              </w:tc>
              <w:tc>
                <w:tcPr>
                  <w:tcW w:w="1613" w:type="pct"/>
                  <w:noWrap w:val="0"/>
                  <w:vAlign w:val="center"/>
                </w:tcPr>
                <w:p w14:paraId="60C61B8A">
                  <w:pPr>
                    <w:autoSpaceDE w:val="0"/>
                    <w:autoSpaceDN w:val="0"/>
                    <w:adjustRightInd w:val="0"/>
                    <w:snapToGrid w:val="0"/>
                    <w:spacing w:line="320" w:lineRule="exact"/>
                    <w:jc w:val="center"/>
                    <w:rPr>
                      <w:rFonts w:hint="eastAsia"/>
                      <w:color w:val="auto"/>
                      <w:kern w:val="0"/>
                      <w:sz w:val="21"/>
                      <w:szCs w:val="21"/>
                      <w:highlight w:val="none"/>
                    </w:rPr>
                  </w:pPr>
                  <w:r>
                    <w:rPr>
                      <w:rFonts w:hint="eastAsia"/>
                      <w:color w:val="auto"/>
                      <w:kern w:val="0"/>
                      <w:sz w:val="21"/>
                      <w:szCs w:val="21"/>
                      <w:highlight w:val="none"/>
                    </w:rPr>
                    <w:t>《环境空气质量标准》（GB3095-2012）二级标准</w:t>
                  </w:r>
                </w:p>
              </w:tc>
            </w:tr>
            <w:tr w14:paraId="44F0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5" w:type="pct"/>
                  <w:noWrap w:val="0"/>
                  <w:vAlign w:val="center"/>
                </w:tcPr>
                <w:p w14:paraId="3DE028AB">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地表水</w:t>
                  </w:r>
                </w:p>
              </w:tc>
              <w:tc>
                <w:tcPr>
                  <w:tcW w:w="787" w:type="pct"/>
                  <w:noWrap w:val="0"/>
                  <w:vAlign w:val="center"/>
                </w:tcPr>
                <w:p w14:paraId="6D47836F">
                  <w:pPr>
                    <w:snapToGrid w:val="0"/>
                    <w:spacing w:line="320" w:lineRule="exact"/>
                    <w:jc w:val="center"/>
                    <w:rPr>
                      <w:color w:val="auto"/>
                      <w:sz w:val="21"/>
                      <w:szCs w:val="21"/>
                      <w:highlight w:val="none"/>
                    </w:rPr>
                  </w:pPr>
                  <w:r>
                    <w:rPr>
                      <w:color w:val="auto"/>
                      <w:sz w:val="21"/>
                      <w:szCs w:val="21"/>
                      <w:highlight w:val="none"/>
                    </w:rPr>
                    <w:t>芦河</w:t>
                  </w:r>
                </w:p>
              </w:tc>
              <w:tc>
                <w:tcPr>
                  <w:tcW w:w="764" w:type="pct"/>
                  <w:noWrap w:val="0"/>
                  <w:vAlign w:val="center"/>
                </w:tcPr>
                <w:p w14:paraId="3077B694">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水质</w:t>
                  </w:r>
                </w:p>
              </w:tc>
              <w:tc>
                <w:tcPr>
                  <w:tcW w:w="625" w:type="pct"/>
                  <w:noWrap w:val="0"/>
                  <w:vAlign w:val="center"/>
                </w:tcPr>
                <w:p w14:paraId="7E75A8D5">
                  <w:pPr>
                    <w:autoSpaceDE w:val="0"/>
                    <w:autoSpaceDN w:val="0"/>
                    <w:adjustRightInd w:val="0"/>
                    <w:snapToGrid w:val="0"/>
                    <w:spacing w:line="320" w:lineRule="exact"/>
                    <w:jc w:val="center"/>
                    <w:rPr>
                      <w:color w:val="auto"/>
                      <w:kern w:val="0"/>
                      <w:sz w:val="21"/>
                      <w:szCs w:val="21"/>
                      <w:highlight w:val="none"/>
                    </w:rPr>
                  </w:pPr>
                  <w:r>
                    <w:rPr>
                      <w:rFonts w:hint="eastAsia"/>
                      <w:color w:val="auto"/>
                      <w:kern w:val="0"/>
                      <w:sz w:val="21"/>
                      <w:szCs w:val="21"/>
                      <w:highlight w:val="none"/>
                    </w:rPr>
                    <w:t>N</w:t>
                  </w:r>
                </w:p>
              </w:tc>
              <w:tc>
                <w:tcPr>
                  <w:tcW w:w="624" w:type="pct"/>
                  <w:noWrap w:val="0"/>
                  <w:vAlign w:val="center"/>
                </w:tcPr>
                <w:p w14:paraId="4D02CDB7">
                  <w:pPr>
                    <w:autoSpaceDE w:val="0"/>
                    <w:autoSpaceDN w:val="0"/>
                    <w:adjustRightInd w:val="0"/>
                    <w:snapToGrid w:val="0"/>
                    <w:spacing w:line="320" w:lineRule="exact"/>
                    <w:jc w:val="center"/>
                    <w:rPr>
                      <w:color w:val="auto"/>
                      <w:kern w:val="0"/>
                      <w:sz w:val="21"/>
                      <w:szCs w:val="21"/>
                      <w:highlight w:val="none"/>
                    </w:rPr>
                  </w:pPr>
                  <w:r>
                    <w:rPr>
                      <w:rFonts w:hint="eastAsia"/>
                      <w:color w:val="auto"/>
                      <w:kern w:val="0"/>
                      <w:sz w:val="21"/>
                      <w:szCs w:val="21"/>
                      <w:highlight w:val="none"/>
                      <w:lang w:val="en-US" w:eastAsia="zh-CN"/>
                    </w:rPr>
                    <w:t>68</w:t>
                  </w:r>
                  <w:r>
                    <w:rPr>
                      <w:rFonts w:hint="eastAsia"/>
                      <w:color w:val="auto"/>
                      <w:kern w:val="0"/>
                      <w:sz w:val="21"/>
                      <w:szCs w:val="21"/>
                      <w:highlight w:val="none"/>
                    </w:rPr>
                    <w:t>0</w:t>
                  </w:r>
                </w:p>
              </w:tc>
              <w:tc>
                <w:tcPr>
                  <w:tcW w:w="1613" w:type="pct"/>
                  <w:noWrap w:val="0"/>
                  <w:vAlign w:val="center"/>
                </w:tcPr>
                <w:p w14:paraId="5349C4B0">
                  <w:pPr>
                    <w:autoSpaceDE w:val="0"/>
                    <w:autoSpaceDN w:val="0"/>
                    <w:adjustRightInd w:val="0"/>
                    <w:snapToGrid w:val="0"/>
                    <w:spacing w:line="320" w:lineRule="exact"/>
                    <w:jc w:val="center"/>
                    <w:rPr>
                      <w:rFonts w:hint="eastAsia"/>
                      <w:color w:val="auto"/>
                      <w:kern w:val="0"/>
                      <w:sz w:val="21"/>
                      <w:szCs w:val="21"/>
                      <w:highlight w:val="none"/>
                    </w:rPr>
                  </w:pPr>
                  <w:r>
                    <w:rPr>
                      <w:rFonts w:hint="eastAsia"/>
                      <w:color w:val="auto"/>
                      <w:kern w:val="0"/>
                      <w:sz w:val="21"/>
                      <w:szCs w:val="21"/>
                      <w:highlight w:val="none"/>
                    </w:rPr>
                    <w:t>《地表水环境质量标准》(GB3838-2002)III类标准</w:t>
                  </w:r>
                </w:p>
              </w:tc>
            </w:tr>
            <w:tr w14:paraId="2A9E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85" w:type="pct"/>
                  <w:noWrap w:val="0"/>
                  <w:vAlign w:val="center"/>
                </w:tcPr>
                <w:p w14:paraId="2BFC4CCC">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地下水</w:t>
                  </w:r>
                </w:p>
              </w:tc>
              <w:tc>
                <w:tcPr>
                  <w:tcW w:w="787" w:type="pct"/>
                  <w:noWrap w:val="0"/>
                  <w:vAlign w:val="center"/>
                </w:tcPr>
                <w:p w14:paraId="4DD4927E">
                  <w:pPr>
                    <w:snapToGrid w:val="0"/>
                    <w:spacing w:line="320" w:lineRule="exact"/>
                    <w:jc w:val="center"/>
                    <w:rPr>
                      <w:color w:val="auto"/>
                      <w:sz w:val="21"/>
                      <w:szCs w:val="21"/>
                      <w:highlight w:val="none"/>
                    </w:rPr>
                  </w:pPr>
                  <w:r>
                    <w:rPr>
                      <w:color w:val="auto"/>
                      <w:sz w:val="21"/>
                      <w:szCs w:val="21"/>
                      <w:highlight w:val="none"/>
                    </w:rPr>
                    <w:t>项目周边</w:t>
                  </w:r>
                </w:p>
              </w:tc>
              <w:tc>
                <w:tcPr>
                  <w:tcW w:w="764" w:type="pct"/>
                  <w:noWrap w:val="0"/>
                  <w:vAlign w:val="center"/>
                </w:tcPr>
                <w:p w14:paraId="193B1DA6">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地下潜水层</w:t>
                  </w:r>
                </w:p>
              </w:tc>
              <w:tc>
                <w:tcPr>
                  <w:tcW w:w="625" w:type="pct"/>
                  <w:noWrap w:val="0"/>
                  <w:vAlign w:val="center"/>
                </w:tcPr>
                <w:p w14:paraId="4E150ADB">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w:t>
                  </w:r>
                </w:p>
              </w:tc>
              <w:tc>
                <w:tcPr>
                  <w:tcW w:w="624" w:type="pct"/>
                  <w:noWrap w:val="0"/>
                  <w:vAlign w:val="center"/>
                </w:tcPr>
                <w:p w14:paraId="6343EC70">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w:t>
                  </w:r>
                </w:p>
              </w:tc>
              <w:tc>
                <w:tcPr>
                  <w:tcW w:w="1613" w:type="pct"/>
                  <w:noWrap w:val="0"/>
                  <w:vAlign w:val="center"/>
                </w:tcPr>
                <w:p w14:paraId="62D05903">
                  <w:pPr>
                    <w:autoSpaceDE w:val="0"/>
                    <w:autoSpaceDN w:val="0"/>
                    <w:adjustRightInd w:val="0"/>
                    <w:snapToGrid w:val="0"/>
                    <w:spacing w:line="320" w:lineRule="exact"/>
                    <w:jc w:val="center"/>
                    <w:rPr>
                      <w:color w:val="auto"/>
                      <w:kern w:val="0"/>
                      <w:sz w:val="21"/>
                      <w:szCs w:val="21"/>
                      <w:highlight w:val="none"/>
                    </w:rPr>
                  </w:pPr>
                  <w:r>
                    <w:rPr>
                      <w:color w:val="auto"/>
                      <w:kern w:val="0"/>
                      <w:sz w:val="21"/>
                      <w:szCs w:val="21"/>
                      <w:highlight w:val="none"/>
                    </w:rPr>
                    <w:t>《地下水质量标准》(GB/T14848-2017)III类标准</w:t>
                  </w:r>
                </w:p>
              </w:tc>
            </w:tr>
          </w:tbl>
          <w:p w14:paraId="54341005">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200"/>
              <w:textAlignment w:val="auto"/>
              <w:rPr>
                <w:rFonts w:hint="default" w:ascii="Times New Roman" w:hAnsi="Times New Roman" w:eastAsia="宋体" w:cs="Times New Roman"/>
                <w:color w:val="auto"/>
                <w:kern w:val="21"/>
                <w:sz w:val="11"/>
                <w:szCs w:val="11"/>
                <w:lang w:eastAsia="zh-CN"/>
              </w:rPr>
            </w:pPr>
          </w:p>
          <w:p w14:paraId="3D718A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1"/>
                <w:sz w:val="24"/>
                <w:lang w:eastAsia="zh-CN"/>
              </w:rPr>
            </w:pPr>
          </w:p>
        </w:tc>
      </w:tr>
      <w:tr w14:paraId="0074C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538" w:type="dxa"/>
            <w:shd w:val="clear" w:color="auto" w:fill="auto"/>
            <w:noWrap w:val="0"/>
            <w:vAlign w:val="center"/>
          </w:tcPr>
          <w:p w14:paraId="169FF8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w:t>
            </w:r>
          </w:p>
          <w:p w14:paraId="6AD21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物排</w:t>
            </w:r>
          </w:p>
          <w:p w14:paraId="779547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放控</w:t>
            </w:r>
          </w:p>
          <w:p w14:paraId="246BB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制标</w:t>
            </w:r>
          </w:p>
          <w:p w14:paraId="4C3E5C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准</w:t>
            </w:r>
          </w:p>
        </w:tc>
        <w:tc>
          <w:tcPr>
            <w:tcW w:w="8868" w:type="dxa"/>
            <w:shd w:val="clear" w:color="auto" w:fill="auto"/>
            <w:noWrap w:val="0"/>
            <w:vAlign w:val="center"/>
          </w:tcPr>
          <w:p w14:paraId="093025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宋体" w:cs="Times New Roman"/>
                <w:color w:val="auto"/>
                <w:sz w:val="24"/>
                <w:szCs w:val="21"/>
                <w:lang w:val="en-US" w:eastAsia="zh-CN"/>
              </w:rPr>
            </w:pPr>
            <w:r>
              <w:rPr>
                <w:rFonts w:hint="default" w:ascii="Times New Roman" w:hAnsi="Times New Roman" w:eastAsia="宋体" w:cs="Times New Roman"/>
                <w:color w:val="auto"/>
                <w:sz w:val="24"/>
                <w:lang w:val="en-US" w:eastAsia="zh-CN"/>
              </w:rPr>
              <w:t>1、</w:t>
            </w:r>
            <w:r>
              <w:rPr>
                <w:rFonts w:hint="eastAsia"/>
                <w:color w:val="auto"/>
                <w:sz w:val="24"/>
                <w:szCs w:val="21"/>
              </w:rPr>
              <w:t>锅炉</w:t>
            </w:r>
            <w:r>
              <w:rPr>
                <w:rFonts w:hint="eastAsia"/>
                <w:color w:val="auto"/>
                <w:sz w:val="24"/>
                <w:szCs w:val="21"/>
                <w:lang w:val="en-US" w:eastAsia="zh-CN"/>
              </w:rPr>
              <w:t>烟气</w:t>
            </w:r>
            <w:r>
              <w:rPr>
                <w:rFonts w:hint="eastAsia"/>
                <w:color w:val="auto"/>
                <w:sz w:val="24"/>
                <w:szCs w:val="21"/>
              </w:rPr>
              <w:t>排放执行</w:t>
            </w:r>
            <w:r>
              <w:rPr>
                <w:rFonts w:hint="default"/>
                <w:color w:val="auto"/>
                <w:sz w:val="24"/>
                <w:szCs w:val="21"/>
              </w:rPr>
              <w:t>《锅炉大气污染物排放标准》(DB61/1226-2018)</w:t>
            </w:r>
            <w:r>
              <w:rPr>
                <w:rFonts w:hint="eastAsia"/>
                <w:color w:val="auto"/>
                <w:sz w:val="24"/>
                <w:szCs w:val="21"/>
                <w:lang w:val="en-US" w:eastAsia="zh-CN"/>
              </w:rPr>
              <w:t>表3</w:t>
            </w:r>
            <w:r>
              <w:rPr>
                <w:rFonts w:hint="eastAsia"/>
                <w:color w:val="auto"/>
                <w:sz w:val="24"/>
                <w:szCs w:val="21"/>
              </w:rPr>
              <w:t>限值</w:t>
            </w:r>
            <w:r>
              <w:rPr>
                <w:rFonts w:hint="eastAsia" w:ascii="Times New Roman" w:hAnsi="Times New Roman" w:eastAsia="宋体" w:cs="Times New Roman"/>
                <w:color w:val="auto"/>
                <w:sz w:val="24"/>
                <w:lang w:val="en-US" w:eastAsia="zh-CN"/>
              </w:rPr>
              <w:t>；</w:t>
            </w:r>
          </w:p>
          <w:p w14:paraId="6948FC7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3</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大气污染物排放控制标准</w:t>
            </w:r>
          </w:p>
          <w:tbl>
            <w:tblPr>
              <w:tblStyle w:val="2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62"/>
              <w:gridCol w:w="1843"/>
              <w:gridCol w:w="3594"/>
              <w:gridCol w:w="1843"/>
            </w:tblGrid>
            <w:tr w14:paraId="5F61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8642" w:type="dxa"/>
                  <w:gridSpan w:val="4"/>
                  <w:vAlign w:val="center"/>
                </w:tcPr>
                <w:p w14:paraId="19394AD5">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default"/>
                      <w:color w:val="auto"/>
                      <w:sz w:val="21"/>
                      <w:szCs w:val="21"/>
                    </w:rPr>
                    <w:t>《锅炉大气污染物排放标准》</w:t>
                  </w:r>
                  <w:r>
                    <w:rPr>
                      <w:rFonts w:hint="eastAsia"/>
                      <w:color w:val="auto"/>
                      <w:sz w:val="21"/>
                      <w:szCs w:val="21"/>
                    </w:rPr>
                    <w:t>（</w:t>
                  </w:r>
                  <w:r>
                    <w:rPr>
                      <w:rFonts w:hint="default"/>
                      <w:color w:val="auto"/>
                      <w:sz w:val="21"/>
                      <w:szCs w:val="21"/>
                    </w:rPr>
                    <w:t>DB61/1226-2018</w:t>
                  </w:r>
                  <w:r>
                    <w:rPr>
                      <w:rFonts w:hint="eastAsia"/>
                      <w:color w:val="auto"/>
                      <w:sz w:val="21"/>
                      <w:szCs w:val="21"/>
                    </w:rPr>
                    <w:t>）</w:t>
                  </w:r>
                </w:p>
              </w:tc>
            </w:tr>
            <w:tr w14:paraId="6E4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1362" w:type="dxa"/>
                  <w:vAlign w:val="center"/>
                </w:tcPr>
                <w:p w14:paraId="32B752D9">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级（类）别</w:t>
                  </w:r>
                </w:p>
              </w:tc>
              <w:tc>
                <w:tcPr>
                  <w:tcW w:w="1843" w:type="dxa"/>
                  <w:vAlign w:val="center"/>
                </w:tcPr>
                <w:p w14:paraId="6BAAF9B1">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污染因子</w:t>
                  </w:r>
                </w:p>
              </w:tc>
              <w:tc>
                <w:tcPr>
                  <w:tcW w:w="3594" w:type="dxa"/>
                  <w:vAlign w:val="center"/>
                </w:tcPr>
                <w:p w14:paraId="7EFE1DBE">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监控位置</w:t>
                  </w:r>
                </w:p>
              </w:tc>
              <w:tc>
                <w:tcPr>
                  <w:tcW w:w="1843" w:type="dxa"/>
                  <w:vAlign w:val="center"/>
                </w:tcPr>
                <w:p w14:paraId="1E200479">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排放限值（mg/m</w:t>
                  </w:r>
                  <w:r>
                    <w:rPr>
                      <w:rFonts w:hint="eastAsia"/>
                      <w:color w:val="auto"/>
                      <w:sz w:val="21"/>
                      <w:szCs w:val="21"/>
                      <w:vertAlign w:val="superscript"/>
                    </w:rPr>
                    <w:t>3</w:t>
                  </w:r>
                  <w:r>
                    <w:rPr>
                      <w:rFonts w:hint="eastAsia"/>
                      <w:color w:val="auto"/>
                      <w:sz w:val="21"/>
                      <w:szCs w:val="21"/>
                    </w:rPr>
                    <w:t>）</w:t>
                  </w:r>
                </w:p>
              </w:tc>
            </w:tr>
            <w:tr w14:paraId="4D51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1362" w:type="dxa"/>
                  <w:vMerge w:val="restart"/>
                  <w:vAlign w:val="center"/>
                </w:tcPr>
                <w:p w14:paraId="5CE20375">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表3</w:t>
                  </w:r>
                </w:p>
              </w:tc>
              <w:tc>
                <w:tcPr>
                  <w:tcW w:w="1843" w:type="dxa"/>
                  <w:vAlign w:val="center"/>
                </w:tcPr>
                <w:p w14:paraId="5474C4CD">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颗粒物</w:t>
                  </w:r>
                </w:p>
              </w:tc>
              <w:tc>
                <w:tcPr>
                  <w:tcW w:w="3594" w:type="dxa"/>
                  <w:vMerge w:val="restart"/>
                  <w:vAlign w:val="center"/>
                </w:tcPr>
                <w:p w14:paraId="700F1E03">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烟囱排放口</w:t>
                  </w:r>
                </w:p>
              </w:tc>
              <w:tc>
                <w:tcPr>
                  <w:tcW w:w="1843" w:type="dxa"/>
                  <w:vAlign w:val="center"/>
                </w:tcPr>
                <w:p w14:paraId="3929C176">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10</w:t>
                  </w:r>
                </w:p>
              </w:tc>
            </w:tr>
            <w:tr w14:paraId="66D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362" w:type="dxa"/>
                  <w:vMerge w:val="continue"/>
                  <w:vAlign w:val="center"/>
                </w:tcPr>
                <w:p w14:paraId="592436B7">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843" w:type="dxa"/>
                  <w:vAlign w:val="center"/>
                </w:tcPr>
                <w:p w14:paraId="3B3BC999">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二氧化硫</w:t>
                  </w:r>
                </w:p>
              </w:tc>
              <w:tc>
                <w:tcPr>
                  <w:tcW w:w="3594" w:type="dxa"/>
                  <w:vMerge w:val="continue"/>
                  <w:vAlign w:val="center"/>
                </w:tcPr>
                <w:p w14:paraId="6D5EF601">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843" w:type="dxa"/>
                  <w:vAlign w:val="center"/>
                </w:tcPr>
                <w:p w14:paraId="0DC87737">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20</w:t>
                  </w:r>
                </w:p>
              </w:tc>
            </w:tr>
            <w:tr w14:paraId="129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1362" w:type="dxa"/>
                  <w:vMerge w:val="continue"/>
                  <w:vAlign w:val="center"/>
                </w:tcPr>
                <w:p w14:paraId="65C4D873">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843" w:type="dxa"/>
                  <w:vAlign w:val="center"/>
                </w:tcPr>
                <w:p w14:paraId="3EF22E9A">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氮氧化物</w:t>
                  </w:r>
                </w:p>
              </w:tc>
              <w:tc>
                <w:tcPr>
                  <w:tcW w:w="3594" w:type="dxa"/>
                  <w:vMerge w:val="continue"/>
                  <w:vAlign w:val="center"/>
                </w:tcPr>
                <w:p w14:paraId="18E52B1C">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p>
              </w:tc>
              <w:tc>
                <w:tcPr>
                  <w:tcW w:w="1843" w:type="dxa"/>
                  <w:vAlign w:val="center"/>
                </w:tcPr>
                <w:p w14:paraId="11BFAE42">
                  <w:pPr>
                    <w:pStyle w:val="56"/>
                    <w:keepNext w:val="0"/>
                    <w:keepLines w:val="0"/>
                    <w:suppressLineNumbers w:val="0"/>
                    <w:snapToGrid w:val="0"/>
                    <w:spacing w:before="0" w:beforeAutospacing="0" w:after="0" w:afterAutospacing="0" w:line="240" w:lineRule="auto"/>
                    <w:ind w:left="0" w:right="0"/>
                    <w:rPr>
                      <w:rFonts w:hint="default"/>
                      <w:color w:val="auto"/>
                      <w:sz w:val="21"/>
                      <w:szCs w:val="21"/>
                    </w:rPr>
                  </w:pPr>
                  <w:r>
                    <w:rPr>
                      <w:rFonts w:hint="eastAsia"/>
                      <w:color w:val="auto"/>
                      <w:sz w:val="21"/>
                      <w:szCs w:val="21"/>
                    </w:rPr>
                    <w:t>50</w:t>
                  </w:r>
                </w:p>
              </w:tc>
            </w:tr>
          </w:tbl>
          <w:p w14:paraId="441E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1"/>
                <w:lang w:eastAsia="zh-CN"/>
              </w:rPr>
            </w:pPr>
            <w:r>
              <w:rPr>
                <w:rFonts w:hint="default" w:ascii="Times New Roman" w:hAnsi="Times New Roman" w:eastAsia="宋体" w:cs="Times New Roman"/>
                <w:color w:val="auto"/>
                <w:sz w:val="24"/>
                <w:szCs w:val="21"/>
              </w:rPr>
              <w:t>2、锅炉排污水和软化水装置排水属于清洁下水，经管道收集在锅炉房集水坑降温后</w:t>
            </w:r>
            <w:r>
              <w:rPr>
                <w:rFonts w:hint="eastAsia" w:cs="Times New Roman"/>
                <w:color w:val="auto"/>
                <w:sz w:val="24"/>
                <w:szCs w:val="21"/>
                <w:lang w:eastAsia="zh-CN"/>
              </w:rPr>
              <w:t>洒水降尘，不外排</w:t>
            </w:r>
            <w:r>
              <w:rPr>
                <w:rFonts w:hint="default" w:ascii="Times New Roman" w:hAnsi="Times New Roman" w:eastAsia="宋体" w:cs="Times New Roman"/>
                <w:color w:val="auto"/>
                <w:sz w:val="24"/>
                <w:szCs w:val="21"/>
                <w:lang w:eastAsia="zh-CN"/>
              </w:rPr>
              <w:t>；</w:t>
            </w:r>
          </w:p>
          <w:p w14:paraId="6A5B37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1"/>
              </w:rPr>
              <w:t>3</w:t>
            </w:r>
            <w:r>
              <w:rPr>
                <w:rFonts w:hint="default" w:ascii="Times New Roman" w:hAnsi="Times New Roman" w:eastAsia="宋体" w:cs="Times New Roman"/>
                <w:color w:val="auto"/>
                <w:sz w:val="24"/>
                <w:lang w:val="en-US" w:eastAsia="zh-CN"/>
              </w:rPr>
              <w:t>、营运期噪声排放执行《工业企业厂界环境噪声排放标准》</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GB12348-2008</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类</w:t>
            </w:r>
            <w:r>
              <w:rPr>
                <w:rFonts w:hint="default" w:ascii="Times New Roman" w:hAnsi="Times New Roman" w:eastAsia="宋体" w:cs="Times New Roman"/>
                <w:color w:val="auto"/>
                <w:sz w:val="24"/>
                <w:lang w:val="en-US" w:eastAsia="zh-CN"/>
              </w:rPr>
              <w:t>标准</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见表3-</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p>
          <w:p w14:paraId="5675749D">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表3-</w:t>
            </w:r>
            <w:r>
              <w:rPr>
                <w:rFonts w:hint="eastAsia" w:cs="Times New Roman"/>
                <w:b/>
                <w:color w:val="auto"/>
                <w:kern w:val="0"/>
                <w:sz w:val="21"/>
                <w:szCs w:val="21"/>
                <w:lang w:val="en-US" w:eastAsia="zh-CN" w:bidi="ar-SA"/>
              </w:rPr>
              <w:t>4</w:t>
            </w:r>
            <w:r>
              <w:rPr>
                <w:rFonts w:hint="default" w:ascii="Times New Roman" w:hAnsi="Times New Roman" w:eastAsia="宋体" w:cs="Times New Roman"/>
                <w:b/>
                <w:color w:val="auto"/>
                <w:kern w:val="0"/>
                <w:sz w:val="21"/>
                <w:szCs w:val="21"/>
                <w:lang w:val="en-US" w:eastAsia="zh-CN" w:bidi="ar-SA"/>
              </w:rPr>
              <w:t xml:space="preserve"> </w:t>
            </w:r>
            <w:r>
              <w:rPr>
                <w:rFonts w:hint="eastAsia"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噪声排放控制标准</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919"/>
              <w:gridCol w:w="1284"/>
              <w:gridCol w:w="1016"/>
              <w:gridCol w:w="555"/>
              <w:gridCol w:w="715"/>
              <w:gridCol w:w="1146"/>
            </w:tblGrid>
            <w:tr w14:paraId="0814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70" w:type="pct"/>
                  <w:gridSpan w:val="2"/>
                  <w:vMerge w:val="restart"/>
                  <w:noWrap w:val="0"/>
                  <w:tcMar>
                    <w:top w:w="28" w:type="dxa"/>
                    <w:left w:w="28" w:type="dxa"/>
                    <w:bottom w:w="28" w:type="dxa"/>
                    <w:right w:w="28" w:type="dxa"/>
                  </w:tcMar>
                  <w:vAlign w:val="center"/>
                </w:tcPr>
                <w:p w14:paraId="33F41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w:t>
                  </w:r>
                </w:p>
              </w:tc>
              <w:tc>
                <w:tcPr>
                  <w:tcW w:w="743" w:type="pct"/>
                  <w:vMerge w:val="restart"/>
                  <w:noWrap w:val="0"/>
                  <w:tcMar>
                    <w:top w:w="28" w:type="dxa"/>
                    <w:left w:w="28" w:type="dxa"/>
                    <w:bottom w:w="28" w:type="dxa"/>
                    <w:right w:w="28" w:type="dxa"/>
                  </w:tcMar>
                  <w:vAlign w:val="center"/>
                </w:tcPr>
                <w:p w14:paraId="20F88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级（类）别</w:t>
                  </w:r>
                </w:p>
              </w:tc>
              <w:tc>
                <w:tcPr>
                  <w:tcW w:w="588" w:type="pct"/>
                  <w:vMerge w:val="restart"/>
                  <w:noWrap w:val="0"/>
                  <w:tcMar>
                    <w:top w:w="28" w:type="dxa"/>
                    <w:left w:w="28" w:type="dxa"/>
                    <w:bottom w:w="28" w:type="dxa"/>
                    <w:right w:w="28" w:type="dxa"/>
                  </w:tcMar>
                  <w:vAlign w:val="center"/>
                </w:tcPr>
                <w:p w14:paraId="50364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398" w:type="pct"/>
                  <w:gridSpan w:val="3"/>
                  <w:noWrap w:val="0"/>
                  <w:tcMar>
                    <w:top w:w="28" w:type="dxa"/>
                    <w:left w:w="28" w:type="dxa"/>
                    <w:bottom w:w="28" w:type="dxa"/>
                    <w:right w:w="28" w:type="dxa"/>
                  </w:tcMar>
                  <w:vAlign w:val="center"/>
                </w:tcPr>
                <w:p w14:paraId="7A2C5A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tc>
            </w:tr>
            <w:tr w14:paraId="4B16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70" w:type="pct"/>
                  <w:gridSpan w:val="2"/>
                  <w:vMerge w:val="continue"/>
                  <w:noWrap w:val="0"/>
                  <w:tcMar>
                    <w:top w:w="28" w:type="dxa"/>
                    <w:left w:w="28" w:type="dxa"/>
                    <w:bottom w:w="28" w:type="dxa"/>
                    <w:right w:w="28" w:type="dxa"/>
                  </w:tcMar>
                  <w:vAlign w:val="center"/>
                </w:tcPr>
                <w:p w14:paraId="15E60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43" w:type="pct"/>
                  <w:vMerge w:val="continue"/>
                  <w:noWrap w:val="0"/>
                  <w:tcMar>
                    <w:top w:w="28" w:type="dxa"/>
                    <w:left w:w="28" w:type="dxa"/>
                    <w:bottom w:w="28" w:type="dxa"/>
                    <w:right w:w="28" w:type="dxa"/>
                  </w:tcMar>
                  <w:vAlign w:val="center"/>
                </w:tcPr>
                <w:p w14:paraId="7D7B2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588" w:type="pct"/>
                  <w:vMerge w:val="continue"/>
                  <w:noWrap w:val="0"/>
                  <w:tcMar>
                    <w:top w:w="28" w:type="dxa"/>
                    <w:left w:w="28" w:type="dxa"/>
                    <w:bottom w:w="28" w:type="dxa"/>
                    <w:right w:w="28" w:type="dxa"/>
                  </w:tcMar>
                  <w:vAlign w:val="center"/>
                </w:tcPr>
                <w:p w14:paraId="7D4352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35" w:type="pct"/>
                  <w:gridSpan w:val="2"/>
                  <w:noWrap w:val="0"/>
                  <w:tcMar>
                    <w:top w:w="28" w:type="dxa"/>
                    <w:left w:w="28" w:type="dxa"/>
                    <w:bottom w:w="28" w:type="dxa"/>
                    <w:right w:w="28" w:type="dxa"/>
                  </w:tcMar>
                  <w:vAlign w:val="center"/>
                </w:tcPr>
                <w:p w14:paraId="481D85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类型</w:t>
                  </w:r>
                </w:p>
              </w:tc>
              <w:tc>
                <w:tcPr>
                  <w:tcW w:w="663" w:type="pct"/>
                  <w:noWrap w:val="0"/>
                  <w:tcMar>
                    <w:top w:w="28" w:type="dxa"/>
                    <w:left w:w="28" w:type="dxa"/>
                    <w:bottom w:w="28" w:type="dxa"/>
                    <w:right w:w="28" w:type="dxa"/>
                  </w:tcMar>
                  <w:vAlign w:val="center"/>
                </w:tcPr>
                <w:p w14:paraId="2EFA2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数值</w:t>
                  </w:r>
                  <w:r>
                    <w:rPr>
                      <w:rFonts w:hint="eastAsia" w:ascii="Times New Roman" w:hAnsi="Times New Roman" w:cs="Times New Roman"/>
                      <w:color w:val="auto"/>
                      <w:sz w:val="21"/>
                      <w:szCs w:val="21"/>
                      <w:lang w:val="en-US" w:eastAsia="zh-CN"/>
                    </w:rPr>
                    <w:t>dB（A）</w:t>
                  </w:r>
                </w:p>
              </w:tc>
            </w:tr>
            <w:tr w14:paraId="3BAB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81" w:type="pct"/>
                  <w:vMerge w:val="restart"/>
                  <w:noWrap w:val="0"/>
                  <w:tcMar>
                    <w:top w:w="28" w:type="dxa"/>
                    <w:left w:w="28" w:type="dxa"/>
                    <w:bottom w:w="28" w:type="dxa"/>
                    <w:right w:w="28" w:type="dxa"/>
                  </w:tcMar>
                  <w:vAlign w:val="center"/>
                </w:tcPr>
                <w:p w14:paraId="0F6BB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运营期</w:t>
                  </w:r>
                </w:p>
              </w:tc>
              <w:tc>
                <w:tcPr>
                  <w:tcW w:w="1689" w:type="pct"/>
                  <w:vMerge w:val="restart"/>
                  <w:noWrap w:val="0"/>
                  <w:tcMar>
                    <w:top w:w="28" w:type="dxa"/>
                    <w:left w:w="28" w:type="dxa"/>
                    <w:bottom w:w="28" w:type="dxa"/>
                    <w:right w:w="28" w:type="dxa"/>
                  </w:tcMar>
                  <w:vAlign w:val="center"/>
                </w:tcPr>
                <w:p w14:paraId="2FB11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sz w:val="21"/>
                      <w:szCs w:val="21"/>
                    </w:rPr>
                    <w:t>《工业企业厂界环境噪声排放标准》</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GB12348-2008</w:t>
                  </w:r>
                  <w:r>
                    <w:rPr>
                      <w:rFonts w:hint="eastAsia" w:ascii="Times New Roman" w:hAnsi="Times New Roman" w:eastAsia="宋体" w:cs="Times New Roman"/>
                      <w:color w:val="auto"/>
                      <w:spacing w:val="0"/>
                      <w:sz w:val="21"/>
                      <w:szCs w:val="21"/>
                      <w:lang w:eastAsia="zh-CN"/>
                    </w:rPr>
                    <w:t>）</w:t>
                  </w:r>
                </w:p>
              </w:tc>
              <w:tc>
                <w:tcPr>
                  <w:tcW w:w="743" w:type="pct"/>
                  <w:vMerge w:val="restart"/>
                  <w:noWrap w:val="0"/>
                  <w:tcMar>
                    <w:top w:w="28" w:type="dxa"/>
                    <w:left w:w="28" w:type="dxa"/>
                    <w:bottom w:w="28" w:type="dxa"/>
                    <w:right w:w="28" w:type="dxa"/>
                  </w:tcMar>
                  <w:vAlign w:val="center"/>
                </w:tcPr>
                <w:p w14:paraId="6C65A6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r>
                    <w:rPr>
                      <w:rFonts w:hint="eastAsia" w:cs="Times New Roman"/>
                      <w:color w:val="auto"/>
                      <w:sz w:val="21"/>
                      <w:szCs w:val="21"/>
                      <w:lang w:eastAsia="zh-CN"/>
                    </w:rPr>
                    <w:t>类</w:t>
                  </w:r>
                </w:p>
              </w:tc>
              <w:tc>
                <w:tcPr>
                  <w:tcW w:w="588" w:type="pct"/>
                  <w:vMerge w:val="restart"/>
                  <w:noWrap w:val="0"/>
                  <w:tcMar>
                    <w:top w:w="28" w:type="dxa"/>
                    <w:left w:w="28" w:type="dxa"/>
                    <w:bottom w:w="28" w:type="dxa"/>
                    <w:right w:w="28" w:type="dxa"/>
                  </w:tcMar>
                  <w:vAlign w:val="center"/>
                </w:tcPr>
                <w:p w14:paraId="4DF70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321" w:type="pct"/>
                  <w:vMerge w:val="restart"/>
                  <w:noWrap w:val="0"/>
                  <w:tcMar>
                    <w:top w:w="28" w:type="dxa"/>
                    <w:left w:w="28" w:type="dxa"/>
                    <w:bottom w:w="28" w:type="dxa"/>
                    <w:right w:w="28" w:type="dxa"/>
                  </w:tcMar>
                  <w:vAlign w:val="center"/>
                </w:tcPr>
                <w:p w14:paraId="0A4D1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413" w:type="pct"/>
                  <w:noWrap w:val="0"/>
                  <w:tcMar>
                    <w:top w:w="28" w:type="dxa"/>
                    <w:left w:w="28" w:type="dxa"/>
                    <w:bottom w:w="28" w:type="dxa"/>
                    <w:right w:w="28" w:type="dxa"/>
                  </w:tcMar>
                  <w:vAlign w:val="center"/>
                </w:tcPr>
                <w:p w14:paraId="3617F5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663" w:type="pct"/>
                  <w:noWrap w:val="0"/>
                  <w:tcMar>
                    <w:top w:w="28" w:type="dxa"/>
                    <w:left w:w="28" w:type="dxa"/>
                    <w:bottom w:w="28" w:type="dxa"/>
                    <w:right w:w="28" w:type="dxa"/>
                  </w:tcMar>
                  <w:vAlign w:val="center"/>
                </w:tcPr>
                <w:p w14:paraId="68BB44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r>
            <w:tr w14:paraId="3C86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81" w:type="pct"/>
                  <w:vMerge w:val="continue"/>
                  <w:noWrap w:val="0"/>
                  <w:tcMar>
                    <w:top w:w="28" w:type="dxa"/>
                    <w:left w:w="28" w:type="dxa"/>
                    <w:bottom w:w="28" w:type="dxa"/>
                    <w:right w:w="28" w:type="dxa"/>
                  </w:tcMar>
                  <w:vAlign w:val="center"/>
                </w:tcPr>
                <w:p w14:paraId="4BB87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689" w:type="pct"/>
                  <w:vMerge w:val="continue"/>
                  <w:noWrap w:val="0"/>
                  <w:tcMar>
                    <w:top w:w="28" w:type="dxa"/>
                    <w:left w:w="28" w:type="dxa"/>
                    <w:bottom w:w="28" w:type="dxa"/>
                    <w:right w:w="28" w:type="dxa"/>
                  </w:tcMar>
                  <w:vAlign w:val="center"/>
                </w:tcPr>
                <w:p w14:paraId="274927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43" w:type="pct"/>
                  <w:vMerge w:val="continue"/>
                  <w:noWrap w:val="0"/>
                  <w:tcMar>
                    <w:top w:w="28" w:type="dxa"/>
                    <w:left w:w="28" w:type="dxa"/>
                    <w:bottom w:w="28" w:type="dxa"/>
                    <w:right w:w="28" w:type="dxa"/>
                  </w:tcMar>
                  <w:vAlign w:val="center"/>
                </w:tcPr>
                <w:p w14:paraId="38E46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588" w:type="pct"/>
                  <w:vMerge w:val="continue"/>
                  <w:noWrap w:val="0"/>
                  <w:tcMar>
                    <w:top w:w="28" w:type="dxa"/>
                    <w:left w:w="28" w:type="dxa"/>
                    <w:bottom w:w="28" w:type="dxa"/>
                    <w:right w:w="28" w:type="dxa"/>
                  </w:tcMar>
                  <w:vAlign w:val="center"/>
                </w:tcPr>
                <w:p w14:paraId="297071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321" w:type="pct"/>
                  <w:vMerge w:val="continue"/>
                  <w:noWrap w:val="0"/>
                  <w:tcMar>
                    <w:top w:w="28" w:type="dxa"/>
                    <w:left w:w="28" w:type="dxa"/>
                    <w:bottom w:w="28" w:type="dxa"/>
                    <w:right w:w="28" w:type="dxa"/>
                  </w:tcMar>
                  <w:vAlign w:val="center"/>
                </w:tcPr>
                <w:p w14:paraId="69B7D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413" w:type="pct"/>
                  <w:noWrap w:val="0"/>
                  <w:tcMar>
                    <w:top w:w="28" w:type="dxa"/>
                    <w:left w:w="28" w:type="dxa"/>
                    <w:bottom w:w="28" w:type="dxa"/>
                    <w:right w:w="28" w:type="dxa"/>
                  </w:tcMar>
                  <w:vAlign w:val="center"/>
                </w:tcPr>
                <w:p w14:paraId="6DF94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663" w:type="pct"/>
                  <w:noWrap w:val="0"/>
                  <w:tcMar>
                    <w:top w:w="28" w:type="dxa"/>
                    <w:left w:w="28" w:type="dxa"/>
                    <w:bottom w:w="28" w:type="dxa"/>
                    <w:right w:w="28" w:type="dxa"/>
                  </w:tcMar>
                  <w:vAlign w:val="center"/>
                </w:tcPr>
                <w:p w14:paraId="09334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r>
          </w:tbl>
          <w:p w14:paraId="4872F12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4、</w:t>
            </w:r>
            <w:r>
              <w:rPr>
                <w:rFonts w:hint="default" w:ascii="Times New Roman" w:hAnsi="Times New Roman" w:eastAsia="Times New Roman" w:cs="Times New Roman"/>
                <w:color w:val="auto"/>
                <w:sz w:val="24"/>
              </w:rPr>
              <w:t>一般工业固体废物执行《一般工业固体废物贮存和填埋污染控制标准》（GB18599-2020）有关要求。</w:t>
            </w:r>
          </w:p>
          <w:p w14:paraId="633AFB49">
            <w:pPr>
              <w:pStyle w:val="78"/>
              <w:keepNext w:val="0"/>
              <w:keepLines w:val="0"/>
              <w:suppressLineNumbers w:val="0"/>
              <w:snapToGrid w:val="0"/>
              <w:spacing w:before="0" w:beforeAutospacing="0" w:after="0" w:afterAutospacing="0" w:line="360" w:lineRule="auto"/>
              <w:ind w:left="0" w:leftChars="0" w:right="0" w:rightChars="0" w:firstLine="482" w:firstLineChars="0"/>
              <w:rPr>
                <w:rFonts w:hint="default" w:ascii="宋体" w:hAnsi="Times New Roman" w:eastAsia="宋体" w:cs="宋体"/>
                <w:color w:val="auto"/>
                <w:sz w:val="24"/>
                <w:szCs w:val="24"/>
                <w:lang w:val="en-US" w:eastAsia="zh-CN" w:bidi="ar-SA"/>
              </w:rPr>
            </w:pPr>
            <w:r>
              <w:rPr>
                <w:rFonts w:hint="default" w:ascii="Times New Roman" w:hAnsi="Times New Roman" w:eastAsia="宋体" w:cs="Times New Roman"/>
                <w:color w:val="auto"/>
                <w:kern w:val="0"/>
                <w:sz w:val="24"/>
                <w:lang w:val="en-US" w:eastAsia="zh-CN"/>
              </w:rPr>
              <w:t>5、</w:t>
            </w:r>
            <w:r>
              <w:rPr>
                <w:rFonts w:hint="default" w:ascii="Times New Roman" w:hAnsi="Times New Roman" w:eastAsia="Times New Roman" w:cs="Times New Roman"/>
                <w:color w:val="auto"/>
                <w:kern w:val="0"/>
                <w:sz w:val="24"/>
              </w:rPr>
              <w:t>其他</w:t>
            </w:r>
            <w:r>
              <w:rPr>
                <w:rFonts w:hint="default" w:ascii="Times New Roman" w:eastAsia="宋体" w:cs="Times New Roman"/>
                <w:color w:val="auto"/>
                <w:kern w:val="2"/>
              </w:rPr>
              <w:t>要素</w:t>
            </w:r>
            <w:r>
              <w:rPr>
                <w:rFonts w:hint="default" w:ascii="Times New Roman" w:hAnsi="Times New Roman" w:eastAsia="Times New Roman" w:cs="Times New Roman"/>
                <w:color w:val="auto"/>
                <w:kern w:val="0"/>
                <w:sz w:val="24"/>
              </w:rPr>
              <w:t>评价按国家有关规定执行</w:t>
            </w:r>
            <w:r>
              <w:rPr>
                <w:rFonts w:hint="eastAsia" w:ascii="Times New Roman" w:hAnsi="Times New Roman" w:eastAsia="宋体" w:cs="Times New Roman"/>
                <w:color w:val="auto"/>
                <w:kern w:val="0"/>
                <w:sz w:val="24"/>
                <w:lang w:eastAsia="zh-CN"/>
              </w:rPr>
              <w:t>。</w:t>
            </w:r>
          </w:p>
        </w:tc>
      </w:tr>
      <w:tr w14:paraId="6E8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38" w:type="dxa"/>
            <w:shd w:val="clear" w:color="auto" w:fill="auto"/>
            <w:noWrap w:val="0"/>
            <w:vAlign w:val="center"/>
          </w:tcPr>
          <w:p w14:paraId="6E2D3E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总量</w:t>
            </w:r>
          </w:p>
          <w:p w14:paraId="6C5D6D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控制</w:t>
            </w:r>
          </w:p>
          <w:p w14:paraId="7DBBD7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指标</w:t>
            </w:r>
          </w:p>
        </w:tc>
        <w:tc>
          <w:tcPr>
            <w:tcW w:w="8868" w:type="dxa"/>
            <w:shd w:val="clear" w:color="auto" w:fill="auto"/>
            <w:noWrap w:val="0"/>
            <w:vAlign w:val="center"/>
          </w:tcPr>
          <w:p w14:paraId="7FB7FC99">
            <w:pPr>
              <w:pStyle w:val="78"/>
              <w:keepNext w:val="0"/>
              <w:keepLines w:val="0"/>
              <w:suppressLineNumbers w:val="0"/>
              <w:snapToGrid w:val="0"/>
              <w:spacing w:before="0" w:beforeAutospacing="0" w:after="0" w:afterAutospacing="0" w:line="360" w:lineRule="auto"/>
              <w:ind w:left="0" w:right="0" w:firstLine="482"/>
              <w:rPr>
                <w:rFonts w:hint="eastAsia" w:ascii="Times New Roman" w:cs="Times New Roman"/>
                <w:color w:val="auto"/>
                <w:kern w:val="2"/>
              </w:rPr>
            </w:pPr>
          </w:p>
          <w:p w14:paraId="74685DC9">
            <w:pPr>
              <w:pStyle w:val="78"/>
              <w:keepNext w:val="0"/>
              <w:keepLines w:val="0"/>
              <w:suppressLineNumbers w:val="0"/>
              <w:snapToGrid w:val="0"/>
              <w:spacing w:before="0" w:beforeAutospacing="0" w:after="0" w:afterAutospacing="0" w:line="360" w:lineRule="auto"/>
              <w:ind w:left="0" w:right="0" w:firstLine="482"/>
              <w:rPr>
                <w:rFonts w:hint="eastAsia" w:ascii="Times New Roman" w:cs="Times New Roman"/>
                <w:color w:val="auto"/>
                <w:kern w:val="2"/>
              </w:rPr>
            </w:pPr>
          </w:p>
          <w:p w14:paraId="33A394F6">
            <w:pPr>
              <w:pStyle w:val="78"/>
              <w:keepNext w:val="0"/>
              <w:keepLines w:val="0"/>
              <w:suppressLineNumbers w:val="0"/>
              <w:snapToGrid w:val="0"/>
              <w:spacing w:before="0" w:beforeAutospacing="0" w:after="0" w:afterAutospacing="0" w:line="360" w:lineRule="auto"/>
              <w:ind w:left="0" w:right="0" w:firstLine="482"/>
              <w:rPr>
                <w:rFonts w:hint="eastAsia" w:cs="Times New Roman"/>
                <w:color w:val="auto"/>
                <w:kern w:val="2"/>
                <w:sz w:val="24"/>
                <w:szCs w:val="21"/>
                <w:lang w:val="en-US" w:eastAsia="zh-CN" w:bidi="ar-SA"/>
              </w:rPr>
            </w:pPr>
            <w:r>
              <w:rPr>
                <w:rFonts w:hint="eastAsia" w:ascii="Times New Roman" w:cs="Times New Roman"/>
                <w:color w:val="auto"/>
                <w:kern w:val="2"/>
              </w:rPr>
              <w:t>项目锅炉采用天然气作为燃料，总量控制</w:t>
            </w:r>
            <w:r>
              <w:rPr>
                <w:rFonts w:hint="eastAsia" w:ascii="Times New Roman" w:cs="Times New Roman"/>
                <w:color w:val="auto"/>
                <w:kern w:val="2"/>
                <w:lang w:val="en-US" w:eastAsia="zh-CN"/>
              </w:rPr>
              <w:t>因子</w:t>
            </w:r>
            <w:r>
              <w:rPr>
                <w:rFonts w:hint="eastAsia" w:ascii="Times New Roman" w:cs="Times New Roman"/>
                <w:color w:val="auto"/>
                <w:kern w:val="2"/>
              </w:rPr>
              <w:t>为SO</w:t>
            </w:r>
            <w:r>
              <w:rPr>
                <w:rFonts w:hint="eastAsia" w:ascii="Times New Roman" w:cs="Times New Roman"/>
                <w:color w:val="auto"/>
                <w:kern w:val="2"/>
                <w:vertAlign w:val="subscript"/>
              </w:rPr>
              <w:t>2</w:t>
            </w:r>
            <w:r>
              <w:rPr>
                <w:rFonts w:hint="eastAsia" w:ascii="Times New Roman" w:cs="Times New Roman"/>
                <w:color w:val="auto"/>
                <w:kern w:val="2"/>
                <w:lang w:val="en-US" w:eastAsia="zh-CN"/>
              </w:rPr>
              <w:t>和</w:t>
            </w:r>
            <w:r>
              <w:rPr>
                <w:rFonts w:hint="eastAsia" w:ascii="Times New Roman" w:cs="Times New Roman"/>
                <w:color w:val="auto"/>
                <w:kern w:val="2"/>
              </w:rPr>
              <w:t>NO</w:t>
            </w:r>
            <w:r>
              <w:rPr>
                <w:rFonts w:hint="eastAsia" w:ascii="Times New Roman" w:cs="Times New Roman"/>
                <w:color w:val="auto"/>
                <w:kern w:val="2"/>
                <w:vertAlign w:val="subscript"/>
              </w:rPr>
              <w:t>X</w:t>
            </w:r>
            <w:r>
              <w:rPr>
                <w:rFonts w:hint="eastAsia" w:ascii="Times New Roman" w:cs="Times New Roman"/>
                <w:color w:val="auto"/>
                <w:kern w:val="2"/>
                <w:lang w:eastAsia="zh-CN"/>
              </w:rPr>
              <w:t>，</w:t>
            </w:r>
            <w:r>
              <w:rPr>
                <w:rFonts w:hint="eastAsia" w:ascii="Times New Roman" w:cs="Times New Roman"/>
                <w:color w:val="auto"/>
                <w:kern w:val="2"/>
              </w:rPr>
              <w:t>总量控制指标为SO</w:t>
            </w:r>
            <w:r>
              <w:rPr>
                <w:rFonts w:hint="eastAsia" w:ascii="Times New Roman" w:cs="Times New Roman"/>
                <w:color w:val="auto"/>
                <w:kern w:val="2"/>
                <w:vertAlign w:val="subscript"/>
              </w:rPr>
              <w:t>2</w:t>
            </w:r>
            <w:r>
              <w:rPr>
                <w:rFonts w:hint="eastAsia" w:ascii="Times New Roman" w:cs="Times New Roman"/>
                <w:color w:val="auto"/>
                <w:kern w:val="2"/>
                <w:vertAlign w:val="baseline"/>
                <w:lang w:val="en-US" w:eastAsia="zh-CN"/>
              </w:rPr>
              <w:t>0.117t/a</w:t>
            </w:r>
            <w:r>
              <w:rPr>
                <w:rFonts w:hint="eastAsia" w:ascii="Times New Roman" w:cs="Times New Roman"/>
                <w:color w:val="auto"/>
                <w:kern w:val="2"/>
              </w:rPr>
              <w:t>、NO</w:t>
            </w:r>
            <w:r>
              <w:rPr>
                <w:rFonts w:hint="eastAsia" w:ascii="Times New Roman" w:cs="Times New Roman"/>
                <w:color w:val="auto"/>
                <w:kern w:val="2"/>
                <w:vertAlign w:val="subscript"/>
              </w:rPr>
              <w:t>X</w:t>
            </w:r>
            <w:r>
              <w:rPr>
                <w:rFonts w:hint="eastAsia" w:ascii="Times New Roman" w:cs="Times New Roman"/>
                <w:color w:val="auto"/>
                <w:kern w:val="2"/>
                <w:vertAlign w:val="baseline"/>
                <w:lang w:val="en-US" w:eastAsia="zh-CN"/>
              </w:rPr>
              <w:t>1.56t/a。</w:t>
            </w:r>
          </w:p>
          <w:p w14:paraId="4E3FF058">
            <w:pPr>
              <w:pStyle w:val="11"/>
              <w:ind w:right="113" w:rightChars="0" w:firstLine="240" w:firstLineChars="100"/>
              <w:rPr>
                <w:rFonts w:hint="default" w:ascii="Times New Roman" w:hAnsi="Times New Roman" w:eastAsia="宋体" w:cs="Times New Roman"/>
                <w:color w:val="auto"/>
                <w:spacing w:val="0"/>
                <w:kern w:val="2"/>
                <w:sz w:val="24"/>
                <w:szCs w:val="21"/>
                <w:lang w:val="en-US" w:eastAsia="zh-CN" w:bidi="ar-SA"/>
              </w:rPr>
            </w:pPr>
          </w:p>
        </w:tc>
      </w:tr>
    </w:tbl>
    <w:p w14:paraId="667015EB">
      <w:pPr>
        <w:pStyle w:val="24"/>
        <w:keepNext w:val="0"/>
        <w:keepLines w:val="0"/>
        <w:pageBreakBefore w:val="0"/>
        <w:widowControl/>
        <w:kinsoku/>
        <w:wordWrap/>
        <w:overflowPunct/>
        <w:topLinePunct w:val="0"/>
        <w:autoSpaceDE/>
        <w:autoSpaceDN/>
        <w:bidi w:val="0"/>
        <w:adjustRightInd w:val="0"/>
        <w:snapToGrid/>
        <w:spacing w:beforeAutospacing="0" w:after="0" w:afterAutospacing="0"/>
        <w:jc w:val="center"/>
        <w:textAlignment w:val="auto"/>
        <w:outlineLvl w:val="0"/>
        <w:rPr>
          <w:rFonts w:hint="default" w:ascii="Times New Roman" w:hAnsi="Times New Roman" w:eastAsia="宋体" w:cs="Times New Roman"/>
          <w:b/>
          <w:bCs/>
          <w:color w:val="auto"/>
          <w:kern w:val="44"/>
          <w:sz w:val="30"/>
          <w:szCs w:val="30"/>
          <w:lang w:val="en-US" w:eastAsia="zh-CN" w:bidi="ar-SA"/>
        </w:rPr>
      </w:pPr>
      <w:r>
        <w:rPr>
          <w:rFonts w:hint="default" w:ascii="Times New Roman" w:hAnsi="Times New Roman" w:eastAsia="宋体" w:cs="Times New Roman"/>
          <w:snapToGrid w:val="0"/>
          <w:color w:val="auto"/>
          <w:sz w:val="36"/>
          <w:szCs w:val="36"/>
        </w:rPr>
        <w:br w:type="page"/>
      </w:r>
      <w:r>
        <w:rPr>
          <w:rFonts w:hint="default" w:ascii="Times New Roman" w:hAnsi="Times New Roman" w:eastAsia="宋体" w:cs="Times New Roman"/>
          <w:b/>
          <w:bCs/>
          <w:color w:val="auto"/>
          <w:kern w:val="44"/>
          <w:sz w:val="30"/>
          <w:szCs w:val="30"/>
          <w:lang w:val="en-US" w:eastAsia="zh-CN" w:bidi="ar-SA"/>
        </w:rPr>
        <w:t>四、主要环境影响和保护措施</w:t>
      </w:r>
    </w:p>
    <w:tbl>
      <w:tblPr>
        <w:tblStyle w:val="26"/>
        <w:tblW w:w="92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633"/>
      </w:tblGrid>
      <w:tr w14:paraId="028DE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62" w:type="dxa"/>
            <w:noWrap w:val="0"/>
            <w:tcMar>
              <w:left w:w="28" w:type="dxa"/>
              <w:right w:w="28" w:type="dxa"/>
            </w:tcMar>
            <w:vAlign w:val="center"/>
          </w:tcPr>
          <w:p w14:paraId="6337895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w:t>
            </w:r>
          </w:p>
          <w:p w14:paraId="46673B8C">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81D70F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境保</w:t>
            </w:r>
          </w:p>
          <w:p w14:paraId="6EE44780">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护措</w:t>
            </w:r>
          </w:p>
          <w:p w14:paraId="740281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施</w:t>
            </w:r>
          </w:p>
        </w:tc>
        <w:tc>
          <w:tcPr>
            <w:tcW w:w="8633" w:type="dxa"/>
            <w:noWrap w:val="0"/>
            <w:vAlign w:val="center"/>
          </w:tcPr>
          <w:p w14:paraId="588C71E6">
            <w:pPr>
              <w:spacing w:line="50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项目在已建成标准化厂房内建设，施工期主要为设备安装，施工期土石方主要为设备基础等施工，土石方工程量较小，施工期较短</w:t>
            </w:r>
          </w:p>
          <w:p w14:paraId="4CFA8E3A">
            <w:pPr>
              <w:adjustRightInd w:val="0"/>
              <w:snapToGrid w:val="0"/>
              <w:spacing w:line="500" w:lineRule="exact"/>
              <w:ind w:firstLine="482"/>
              <w:rPr>
                <w:b/>
                <w:color w:val="auto"/>
                <w:sz w:val="24"/>
                <w:highlight w:val="none"/>
              </w:rPr>
            </w:pPr>
            <w:r>
              <w:rPr>
                <w:rFonts w:hint="eastAsia"/>
                <w:b/>
                <w:color w:val="auto"/>
                <w:sz w:val="24"/>
                <w:highlight w:val="none"/>
              </w:rPr>
              <w:t>1、环境空气影响分析</w:t>
            </w:r>
          </w:p>
          <w:p w14:paraId="11F92B54">
            <w:pPr>
              <w:spacing w:line="500" w:lineRule="exact"/>
              <w:ind w:firstLine="480" w:firstLineChars="200"/>
              <w:rPr>
                <w:color w:val="auto"/>
                <w:spacing w:val="-2"/>
                <w:sz w:val="24"/>
                <w:highlight w:val="none"/>
              </w:rPr>
            </w:pPr>
            <w:r>
              <w:rPr>
                <w:rFonts w:hint="eastAsia" w:ascii="宋体" w:hAnsi="宋体"/>
                <w:color w:val="auto"/>
                <w:sz w:val="24"/>
                <w:highlight w:val="none"/>
              </w:rPr>
              <w:t>施工期环境空气污染主要因素施工机械废气。</w:t>
            </w:r>
            <w:r>
              <w:rPr>
                <w:rFonts w:hint="eastAsia"/>
                <w:color w:val="auto"/>
                <w:spacing w:val="-2"/>
                <w:sz w:val="24"/>
                <w:highlight w:val="none"/>
              </w:rPr>
              <w:t>施工机械和运输</w:t>
            </w:r>
            <w:r>
              <w:rPr>
                <w:rFonts w:hint="eastAsia" w:hAnsi="宋体"/>
                <w:color w:val="auto"/>
                <w:sz w:val="24"/>
                <w:highlight w:val="none"/>
              </w:rPr>
              <w:t>车辆</w:t>
            </w:r>
            <w:r>
              <w:rPr>
                <w:color w:val="auto"/>
                <w:spacing w:val="-2"/>
                <w:sz w:val="24"/>
                <w:highlight w:val="none"/>
              </w:rPr>
              <w:t>产生</w:t>
            </w:r>
            <w:r>
              <w:rPr>
                <w:rFonts w:hint="eastAsia"/>
                <w:color w:val="auto"/>
                <w:spacing w:val="-2"/>
                <w:sz w:val="24"/>
                <w:highlight w:val="none"/>
              </w:rPr>
              <w:t>的汽车尾气</w:t>
            </w:r>
            <w:r>
              <w:rPr>
                <w:color w:val="auto"/>
                <w:spacing w:val="-2"/>
                <w:sz w:val="24"/>
                <w:highlight w:val="none"/>
              </w:rPr>
              <w:t>，</w:t>
            </w:r>
            <w:r>
              <w:rPr>
                <w:rFonts w:hint="eastAsia"/>
                <w:color w:val="auto"/>
                <w:spacing w:val="-2"/>
                <w:sz w:val="24"/>
                <w:highlight w:val="none"/>
              </w:rPr>
              <w:t>主要污染物为</w:t>
            </w:r>
            <w:r>
              <w:rPr>
                <w:color w:val="auto"/>
                <w:spacing w:val="-2"/>
                <w:sz w:val="24"/>
                <w:highlight w:val="none"/>
              </w:rPr>
              <w:t>NO</w:t>
            </w:r>
            <w:r>
              <w:rPr>
                <w:color w:val="auto"/>
                <w:spacing w:val="-2"/>
                <w:sz w:val="24"/>
                <w:highlight w:val="none"/>
                <w:vertAlign w:val="subscript"/>
              </w:rPr>
              <w:t>X</w:t>
            </w:r>
            <w:r>
              <w:rPr>
                <w:color w:val="auto"/>
                <w:spacing w:val="-2"/>
                <w:sz w:val="24"/>
                <w:highlight w:val="none"/>
              </w:rPr>
              <w:t>、CO、</w:t>
            </w:r>
            <w:r>
              <w:rPr>
                <w:rFonts w:hint="eastAsia"/>
                <w:color w:val="auto"/>
                <w:spacing w:val="-2"/>
                <w:sz w:val="24"/>
                <w:highlight w:val="none"/>
              </w:rPr>
              <w:t>HC</w:t>
            </w:r>
            <w:r>
              <w:rPr>
                <w:color w:val="auto"/>
                <w:spacing w:val="-2"/>
                <w:sz w:val="24"/>
                <w:highlight w:val="none"/>
              </w:rPr>
              <w:t>等，由于</w:t>
            </w:r>
            <w:r>
              <w:rPr>
                <w:rFonts w:hint="eastAsia"/>
                <w:color w:val="auto"/>
                <w:spacing w:val="-2"/>
                <w:sz w:val="24"/>
                <w:highlight w:val="none"/>
              </w:rPr>
              <w:t>本项目施工和运输量相对较小，且施工机械和运输车辆处在一个开放的环境</w:t>
            </w:r>
            <w:r>
              <w:rPr>
                <w:color w:val="auto"/>
                <w:spacing w:val="-2"/>
                <w:sz w:val="24"/>
                <w:highlight w:val="none"/>
              </w:rPr>
              <w:t>，</w:t>
            </w:r>
            <w:r>
              <w:rPr>
                <w:rFonts w:hint="eastAsia"/>
                <w:color w:val="auto"/>
                <w:spacing w:val="-2"/>
                <w:sz w:val="24"/>
                <w:highlight w:val="none"/>
              </w:rPr>
              <w:t>尾</w:t>
            </w:r>
            <w:r>
              <w:rPr>
                <w:color w:val="auto"/>
                <w:spacing w:val="-2"/>
                <w:sz w:val="24"/>
                <w:highlight w:val="none"/>
              </w:rPr>
              <w:t>气扩散</w:t>
            </w:r>
            <w:r>
              <w:rPr>
                <w:rFonts w:hint="eastAsia"/>
                <w:color w:val="auto"/>
                <w:spacing w:val="-2"/>
                <w:sz w:val="24"/>
                <w:highlight w:val="none"/>
              </w:rPr>
              <w:t>较快</w:t>
            </w:r>
            <w:r>
              <w:rPr>
                <w:color w:val="auto"/>
                <w:spacing w:val="-2"/>
                <w:sz w:val="24"/>
                <w:highlight w:val="none"/>
              </w:rPr>
              <w:t>，对周围大气环境影响较小。</w:t>
            </w:r>
          </w:p>
          <w:p w14:paraId="76700BF1">
            <w:pPr>
              <w:adjustRightInd w:val="0"/>
              <w:snapToGrid w:val="0"/>
              <w:spacing w:line="500" w:lineRule="exact"/>
              <w:ind w:firstLine="482"/>
              <w:rPr>
                <w:b/>
                <w:color w:val="auto"/>
                <w:sz w:val="24"/>
                <w:highlight w:val="none"/>
              </w:rPr>
            </w:pPr>
            <w:r>
              <w:rPr>
                <w:rFonts w:hint="eastAsia"/>
                <w:b/>
                <w:color w:val="auto"/>
                <w:sz w:val="24"/>
                <w:highlight w:val="none"/>
              </w:rPr>
              <w:t>2、水环境影响分析</w:t>
            </w:r>
          </w:p>
          <w:p w14:paraId="1788E113">
            <w:pPr>
              <w:spacing w:line="500" w:lineRule="exact"/>
              <w:ind w:firstLine="504" w:firstLineChars="200"/>
              <w:rPr>
                <w:color w:val="auto"/>
                <w:spacing w:val="6"/>
                <w:kern w:val="28"/>
                <w:sz w:val="24"/>
                <w:highlight w:val="none"/>
              </w:rPr>
            </w:pPr>
            <w:r>
              <w:rPr>
                <w:rFonts w:hint="eastAsia"/>
                <w:color w:val="auto"/>
                <w:spacing w:val="6"/>
                <w:kern w:val="28"/>
                <w:sz w:val="24"/>
                <w:highlight w:val="none"/>
              </w:rPr>
              <w:t>施工过程中产生废水为施工人员生活污水</w:t>
            </w:r>
            <w:r>
              <w:rPr>
                <w:color w:val="auto"/>
                <w:spacing w:val="6"/>
                <w:kern w:val="28"/>
                <w:sz w:val="24"/>
                <w:highlight w:val="none"/>
              </w:rPr>
              <w:t>。</w:t>
            </w:r>
          </w:p>
          <w:p w14:paraId="049DB4C4">
            <w:pPr>
              <w:spacing w:line="500" w:lineRule="exact"/>
              <w:ind w:firstLine="504" w:firstLineChars="200"/>
              <w:rPr>
                <w:rFonts w:hint="eastAsia"/>
                <w:color w:val="auto"/>
                <w:spacing w:val="6"/>
                <w:kern w:val="28"/>
                <w:sz w:val="24"/>
                <w:highlight w:val="none"/>
              </w:rPr>
            </w:pPr>
            <w:r>
              <w:rPr>
                <w:color w:val="auto"/>
                <w:spacing w:val="6"/>
                <w:kern w:val="28"/>
                <w:sz w:val="24"/>
                <w:highlight w:val="none"/>
              </w:rPr>
              <w:t>施工人员</w:t>
            </w:r>
            <w:r>
              <w:rPr>
                <w:rFonts w:hint="eastAsia"/>
                <w:color w:val="auto"/>
                <w:spacing w:val="6"/>
                <w:kern w:val="28"/>
                <w:sz w:val="24"/>
                <w:highlight w:val="none"/>
              </w:rPr>
              <w:t>会产生</w:t>
            </w:r>
            <w:r>
              <w:rPr>
                <w:color w:val="auto"/>
                <w:spacing w:val="6"/>
                <w:kern w:val="28"/>
                <w:sz w:val="24"/>
                <w:highlight w:val="none"/>
              </w:rPr>
              <w:t>生活污水</w:t>
            </w:r>
            <w:r>
              <w:rPr>
                <w:rFonts w:hint="eastAsia"/>
                <w:color w:val="auto"/>
                <w:spacing w:val="6"/>
                <w:kern w:val="28"/>
                <w:sz w:val="24"/>
                <w:highlight w:val="none"/>
              </w:rPr>
              <w:t>，污水排放</w:t>
            </w:r>
            <w:r>
              <w:rPr>
                <w:color w:val="auto"/>
                <w:spacing w:val="6"/>
                <w:kern w:val="28"/>
                <w:sz w:val="24"/>
                <w:highlight w:val="none"/>
              </w:rPr>
              <w:t>量为</w:t>
            </w:r>
            <w:r>
              <w:rPr>
                <w:rFonts w:hint="eastAsia"/>
                <w:color w:val="auto"/>
                <w:spacing w:val="6"/>
                <w:kern w:val="28"/>
                <w:sz w:val="24"/>
                <w:highlight w:val="none"/>
              </w:rPr>
              <w:t>0.5</w:t>
            </w:r>
            <w:r>
              <w:rPr>
                <w:color w:val="auto"/>
                <w:spacing w:val="6"/>
                <w:kern w:val="28"/>
                <w:sz w:val="24"/>
                <w:highlight w:val="none"/>
              </w:rPr>
              <w:t>m</w:t>
            </w:r>
            <w:r>
              <w:rPr>
                <w:color w:val="auto"/>
                <w:spacing w:val="6"/>
                <w:kern w:val="28"/>
                <w:sz w:val="24"/>
                <w:highlight w:val="none"/>
                <w:vertAlign w:val="superscript"/>
              </w:rPr>
              <w:t>3</w:t>
            </w:r>
            <w:r>
              <w:rPr>
                <w:color w:val="auto"/>
                <w:spacing w:val="6"/>
                <w:kern w:val="28"/>
                <w:sz w:val="24"/>
                <w:highlight w:val="none"/>
              </w:rPr>
              <w:t>/d</w:t>
            </w:r>
            <w:r>
              <w:rPr>
                <w:rFonts w:hint="eastAsia"/>
                <w:color w:val="auto"/>
                <w:spacing w:val="6"/>
                <w:kern w:val="28"/>
                <w:sz w:val="24"/>
                <w:highlight w:val="none"/>
              </w:rPr>
              <w:t>，</w:t>
            </w:r>
            <w:r>
              <w:rPr>
                <w:color w:val="auto"/>
                <w:spacing w:val="6"/>
                <w:kern w:val="28"/>
                <w:sz w:val="24"/>
                <w:highlight w:val="none"/>
              </w:rPr>
              <w:t>主要污染物为COD、BOD</w:t>
            </w:r>
            <w:r>
              <w:rPr>
                <w:color w:val="auto"/>
                <w:spacing w:val="6"/>
                <w:kern w:val="28"/>
                <w:sz w:val="24"/>
                <w:highlight w:val="none"/>
                <w:vertAlign w:val="subscript"/>
              </w:rPr>
              <w:t>5</w:t>
            </w:r>
            <w:r>
              <w:rPr>
                <w:rFonts w:hint="eastAsia"/>
                <w:color w:val="auto"/>
                <w:spacing w:val="6"/>
                <w:kern w:val="28"/>
                <w:sz w:val="24"/>
                <w:highlight w:val="none"/>
              </w:rPr>
              <w:t>、</w:t>
            </w:r>
            <w:r>
              <w:rPr>
                <w:color w:val="auto"/>
                <w:spacing w:val="6"/>
                <w:kern w:val="28"/>
                <w:sz w:val="24"/>
                <w:highlight w:val="none"/>
              </w:rPr>
              <w:t>SS和</w:t>
            </w:r>
            <w:r>
              <w:rPr>
                <w:rFonts w:hint="eastAsia"/>
                <w:color w:val="auto"/>
                <w:spacing w:val="6"/>
                <w:kern w:val="28"/>
                <w:sz w:val="24"/>
                <w:highlight w:val="none"/>
              </w:rPr>
              <w:t>NH</w:t>
            </w:r>
            <w:r>
              <w:rPr>
                <w:rFonts w:hint="eastAsia"/>
                <w:color w:val="auto"/>
                <w:spacing w:val="6"/>
                <w:kern w:val="28"/>
                <w:sz w:val="24"/>
                <w:highlight w:val="none"/>
                <w:vertAlign w:val="subscript"/>
              </w:rPr>
              <w:t>3</w:t>
            </w:r>
            <w:r>
              <w:rPr>
                <w:rFonts w:hint="eastAsia"/>
                <w:color w:val="auto"/>
                <w:spacing w:val="6"/>
                <w:kern w:val="28"/>
                <w:sz w:val="24"/>
                <w:highlight w:val="none"/>
              </w:rPr>
              <w:t>-N</w:t>
            </w:r>
            <w:r>
              <w:rPr>
                <w:color w:val="auto"/>
                <w:spacing w:val="6"/>
                <w:kern w:val="28"/>
                <w:sz w:val="24"/>
                <w:highlight w:val="none"/>
              </w:rPr>
              <w:t>等。</w:t>
            </w:r>
            <w:r>
              <w:rPr>
                <w:rFonts w:hint="eastAsia"/>
                <w:color w:val="auto"/>
                <w:spacing w:val="6"/>
                <w:kern w:val="28"/>
                <w:sz w:val="24"/>
                <w:highlight w:val="none"/>
              </w:rPr>
              <w:t>生活污水经厂</w:t>
            </w:r>
            <w:r>
              <w:rPr>
                <w:rFonts w:hint="eastAsia"/>
                <w:color w:val="auto"/>
                <w:spacing w:val="6"/>
                <w:kern w:val="28"/>
                <w:sz w:val="24"/>
                <w:highlight w:val="none"/>
                <w:lang w:val="en-US" w:eastAsia="zh-CN"/>
              </w:rPr>
              <w:t>区</w:t>
            </w:r>
            <w:r>
              <w:rPr>
                <w:rFonts w:hint="eastAsia"/>
                <w:color w:val="auto"/>
                <w:spacing w:val="6"/>
                <w:kern w:val="28"/>
                <w:sz w:val="24"/>
                <w:highlight w:val="none"/>
              </w:rPr>
              <w:t>化粪池处理后排入园区污水处理厂处理</w:t>
            </w:r>
            <w:r>
              <w:rPr>
                <w:rFonts w:ascii="宋体" w:hAnsi="宋体"/>
                <w:color w:val="auto"/>
                <w:sz w:val="24"/>
                <w:highlight w:val="none"/>
              </w:rPr>
              <w:t>。</w:t>
            </w:r>
          </w:p>
          <w:p w14:paraId="4CC526D6">
            <w:pPr>
              <w:spacing w:line="500" w:lineRule="exact"/>
              <w:ind w:firstLine="482" w:firstLineChars="200"/>
              <w:rPr>
                <w:b/>
                <w:color w:val="auto"/>
                <w:sz w:val="24"/>
                <w:highlight w:val="none"/>
              </w:rPr>
            </w:pPr>
            <w:r>
              <w:rPr>
                <w:rFonts w:hint="eastAsia"/>
                <w:b/>
                <w:color w:val="auto"/>
                <w:sz w:val="24"/>
                <w:highlight w:val="none"/>
              </w:rPr>
              <w:t>3、</w:t>
            </w:r>
            <w:r>
              <w:rPr>
                <w:b/>
                <w:color w:val="auto"/>
                <w:sz w:val="24"/>
                <w:highlight w:val="none"/>
              </w:rPr>
              <w:t>噪声</w:t>
            </w:r>
          </w:p>
          <w:p w14:paraId="64C84E70">
            <w:pPr>
              <w:autoSpaceDE w:val="0"/>
              <w:autoSpaceDN w:val="0"/>
              <w:adjustRightInd w:val="0"/>
              <w:spacing w:line="500" w:lineRule="exact"/>
              <w:ind w:firstLine="480" w:firstLineChars="200"/>
              <w:rPr>
                <w:color w:val="auto"/>
                <w:spacing w:val="6"/>
                <w:kern w:val="28"/>
                <w:sz w:val="24"/>
                <w:highlight w:val="none"/>
              </w:rPr>
            </w:pPr>
            <w:r>
              <w:rPr>
                <w:color w:val="auto"/>
                <w:sz w:val="24"/>
                <w:highlight w:val="none"/>
              </w:rPr>
              <w:t>噪声主要由施工机械、车辆产生</w:t>
            </w:r>
            <w:r>
              <w:rPr>
                <w:rFonts w:hint="eastAsia"/>
                <w:color w:val="auto"/>
                <w:sz w:val="24"/>
                <w:highlight w:val="none"/>
              </w:rPr>
              <w:t>；本项目</w:t>
            </w:r>
            <w:r>
              <w:rPr>
                <w:color w:val="auto"/>
                <w:sz w:val="24"/>
                <w:highlight w:val="none"/>
              </w:rPr>
              <w:t>建设施工中使用的机械、设备和运输车辆主要有：</w:t>
            </w:r>
            <w:r>
              <w:rPr>
                <w:rFonts w:hint="eastAsia"/>
                <w:color w:val="auto"/>
                <w:sz w:val="24"/>
                <w:highlight w:val="none"/>
              </w:rPr>
              <w:t>起重机</w:t>
            </w:r>
            <w:r>
              <w:rPr>
                <w:color w:val="auto"/>
                <w:sz w:val="24"/>
                <w:highlight w:val="none"/>
              </w:rPr>
              <w:t>、</w:t>
            </w:r>
            <w:r>
              <w:rPr>
                <w:rFonts w:hint="eastAsia"/>
                <w:color w:val="auto"/>
                <w:sz w:val="24"/>
                <w:highlight w:val="none"/>
              </w:rPr>
              <w:t>运输车辆</w:t>
            </w:r>
            <w:r>
              <w:rPr>
                <w:rFonts w:hint="eastAsia"/>
                <w:color w:val="auto"/>
                <w:spacing w:val="6"/>
                <w:kern w:val="28"/>
                <w:sz w:val="24"/>
                <w:highlight w:val="none"/>
              </w:rPr>
              <w:t>等。</w:t>
            </w:r>
          </w:p>
          <w:p w14:paraId="48026DAC">
            <w:pPr>
              <w:adjustRightInd w:val="0"/>
              <w:snapToGrid w:val="0"/>
              <w:spacing w:line="500" w:lineRule="exact"/>
              <w:ind w:firstLine="480" w:firstLineChars="200"/>
              <w:rPr>
                <w:rFonts w:hAnsi="宋体"/>
                <w:color w:val="auto"/>
                <w:sz w:val="24"/>
                <w:highlight w:val="none"/>
              </w:rPr>
            </w:pPr>
            <w:r>
              <w:rPr>
                <w:rFonts w:hint="eastAsia" w:hAnsi="宋体"/>
                <w:color w:val="auto"/>
                <w:sz w:val="24"/>
                <w:highlight w:val="none"/>
              </w:rPr>
              <w:t>采取以下施工噪声防治措施，以减小项目施工期对厂界声环境质量的影响：</w:t>
            </w:r>
          </w:p>
          <w:p w14:paraId="3BCB9737">
            <w:pPr>
              <w:adjustRightInd w:val="0"/>
              <w:snapToGrid w:val="0"/>
              <w:spacing w:line="500" w:lineRule="exact"/>
              <w:ind w:firstLine="480" w:firstLineChars="200"/>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施工</w:t>
            </w:r>
            <w:r>
              <w:rPr>
                <w:rFonts w:hint="eastAsia" w:hAnsi="宋体"/>
                <w:color w:val="auto"/>
                <w:sz w:val="24"/>
                <w:highlight w:val="none"/>
              </w:rPr>
              <w:t>机械</w:t>
            </w:r>
            <w:r>
              <w:rPr>
                <w:rFonts w:hAnsi="宋体"/>
                <w:color w:val="auto"/>
                <w:sz w:val="24"/>
                <w:highlight w:val="none"/>
              </w:rPr>
              <w:t>尽量选用低噪声设备</w:t>
            </w:r>
            <w:r>
              <w:rPr>
                <w:rFonts w:hint="eastAsia" w:hAnsi="宋体"/>
                <w:color w:val="auto"/>
                <w:sz w:val="24"/>
                <w:highlight w:val="none"/>
              </w:rPr>
              <w:t>。在有市电条件下，禁止使用柴油发电机发电。</w:t>
            </w:r>
          </w:p>
          <w:p w14:paraId="1FD993E2">
            <w:pPr>
              <w:adjustRightInd w:val="0"/>
              <w:snapToGrid w:val="0"/>
              <w:spacing w:line="500" w:lineRule="exact"/>
              <w:ind w:firstLine="480" w:firstLineChars="200"/>
              <w:rPr>
                <w:color w:val="auto"/>
                <w:sz w:val="24"/>
                <w:highlight w:val="none"/>
              </w:rPr>
            </w:pPr>
            <w:r>
              <w:rPr>
                <w:rFonts w:hint="eastAsia" w:hAnsi="宋体"/>
                <w:color w:val="auto"/>
                <w:sz w:val="24"/>
                <w:highlight w:val="none"/>
              </w:rPr>
              <w:t>（2）</w:t>
            </w:r>
            <w:r>
              <w:rPr>
                <w:rFonts w:hint="eastAsia"/>
                <w:color w:val="auto"/>
                <w:sz w:val="24"/>
                <w:highlight w:val="none"/>
              </w:rPr>
              <w:t>施工过程中加强对施工机械的维修保养，避免由于设备性能下降而使其工作噪声增大。加强施工现场管理，不大声喧哗，做到文明施工</w:t>
            </w:r>
            <w:r>
              <w:rPr>
                <w:color w:val="auto"/>
                <w:sz w:val="24"/>
                <w:highlight w:val="none"/>
              </w:rPr>
              <w:t>。</w:t>
            </w:r>
          </w:p>
          <w:p w14:paraId="1CF54060">
            <w:pPr>
              <w:adjustRightInd w:val="0"/>
              <w:snapToGrid w:val="0"/>
              <w:spacing w:line="500" w:lineRule="exact"/>
              <w:ind w:firstLine="480" w:firstLineChars="200"/>
              <w:rPr>
                <w:rFonts w:ascii="宋体" w:hAnsi="宋体"/>
                <w:color w:val="auto"/>
                <w:sz w:val="24"/>
                <w:highlight w:val="none"/>
              </w:rPr>
            </w:pPr>
            <w:r>
              <w:rPr>
                <w:rFonts w:hint="eastAsia"/>
                <w:color w:val="auto"/>
                <w:sz w:val="24"/>
                <w:highlight w:val="none"/>
              </w:rPr>
              <w:t>（3）合理安排施工时段和施工区段，</w:t>
            </w:r>
            <w:r>
              <w:rPr>
                <w:color w:val="auto"/>
                <w:sz w:val="24"/>
                <w:highlight w:val="none"/>
              </w:rPr>
              <w:t>加强现场运输车辆出入的管理，车辆进入现场禁止鸣笛</w:t>
            </w:r>
            <w:r>
              <w:rPr>
                <w:rFonts w:hint="eastAsia"/>
                <w:color w:val="auto"/>
                <w:sz w:val="24"/>
                <w:highlight w:val="none"/>
              </w:rPr>
              <w:t>。</w:t>
            </w:r>
          </w:p>
          <w:p w14:paraId="7091FA4F">
            <w:pPr>
              <w:adjustRightInd w:val="0"/>
              <w:snapToGrid w:val="0"/>
              <w:spacing w:line="500" w:lineRule="exact"/>
              <w:ind w:firstLine="480" w:firstLineChars="200"/>
              <w:rPr>
                <w:rFonts w:hint="eastAsia"/>
                <w:color w:val="auto"/>
                <w:sz w:val="24"/>
                <w:highlight w:val="none"/>
              </w:rPr>
            </w:pPr>
            <w:r>
              <w:rPr>
                <w:rFonts w:hint="eastAsia"/>
                <w:color w:val="auto"/>
                <w:sz w:val="24"/>
                <w:highlight w:val="none"/>
              </w:rPr>
              <w:t>本项目</w:t>
            </w:r>
            <w:r>
              <w:rPr>
                <w:color w:val="auto"/>
                <w:sz w:val="24"/>
                <w:highlight w:val="none"/>
              </w:rPr>
              <w:t>随着</w:t>
            </w:r>
            <w:r>
              <w:rPr>
                <w:rFonts w:hint="eastAsia"/>
                <w:color w:val="auto"/>
                <w:sz w:val="24"/>
                <w:highlight w:val="none"/>
              </w:rPr>
              <w:t>施工区段施工活动的结束</w:t>
            </w:r>
            <w:r>
              <w:rPr>
                <w:color w:val="auto"/>
                <w:sz w:val="24"/>
                <w:highlight w:val="none"/>
              </w:rPr>
              <w:t>，施工噪声的影响将</w:t>
            </w:r>
            <w:r>
              <w:rPr>
                <w:rFonts w:hint="eastAsia"/>
                <w:color w:val="auto"/>
                <w:sz w:val="24"/>
                <w:highlight w:val="none"/>
              </w:rPr>
              <w:t>随之消失</w:t>
            </w:r>
            <w:r>
              <w:rPr>
                <w:color w:val="auto"/>
                <w:sz w:val="24"/>
                <w:highlight w:val="none"/>
              </w:rPr>
              <w:t>，</w:t>
            </w:r>
            <w:r>
              <w:rPr>
                <w:rFonts w:hint="eastAsia"/>
                <w:color w:val="auto"/>
                <w:sz w:val="24"/>
                <w:highlight w:val="none"/>
              </w:rPr>
              <w:t>所以</w:t>
            </w:r>
            <w:r>
              <w:rPr>
                <w:color w:val="auto"/>
                <w:sz w:val="24"/>
                <w:highlight w:val="none"/>
              </w:rPr>
              <w:t>施工噪声对环境的不利影响是暂时的，短期的行为。</w:t>
            </w:r>
            <w:r>
              <w:rPr>
                <w:rFonts w:hint="eastAsia"/>
                <w:color w:val="auto"/>
                <w:sz w:val="24"/>
                <w:highlight w:val="none"/>
              </w:rPr>
              <w:t>要重点注意避免各施工区段的施工噪声扰民而发生纠纷。</w:t>
            </w:r>
          </w:p>
          <w:p w14:paraId="0ECA60FF">
            <w:pPr>
              <w:spacing w:line="500" w:lineRule="exact"/>
              <w:ind w:firstLine="482" w:firstLineChars="200"/>
              <w:rPr>
                <w:b/>
                <w:color w:val="auto"/>
                <w:sz w:val="24"/>
                <w:highlight w:val="none"/>
              </w:rPr>
            </w:pPr>
            <w:r>
              <w:rPr>
                <w:rFonts w:hint="eastAsia"/>
                <w:b/>
                <w:color w:val="auto"/>
                <w:sz w:val="24"/>
                <w:highlight w:val="none"/>
              </w:rPr>
              <w:t>4、</w:t>
            </w:r>
            <w:r>
              <w:rPr>
                <w:b/>
                <w:color w:val="auto"/>
                <w:sz w:val="24"/>
                <w:highlight w:val="none"/>
              </w:rPr>
              <w:t>固体废物</w:t>
            </w:r>
          </w:p>
          <w:p w14:paraId="153D149B">
            <w:pPr>
              <w:adjustRightInd w:val="0"/>
              <w:spacing w:before="60" w:beforeLines="25" w:line="480" w:lineRule="exact"/>
              <w:ind w:firstLine="480" w:firstLineChars="200"/>
              <w:rPr>
                <w:rFonts w:hint="eastAsia" w:hAnsi="宋体"/>
                <w:color w:val="auto"/>
                <w:sz w:val="24"/>
                <w:highlight w:val="none"/>
              </w:rPr>
            </w:pPr>
            <w:r>
              <w:rPr>
                <w:rFonts w:hint="eastAsia" w:hAnsi="宋体"/>
                <w:color w:val="auto"/>
                <w:sz w:val="24"/>
                <w:highlight w:val="none"/>
              </w:rPr>
              <w:t>施工中产生的固体废物主要是设备包装材料以及生活垃圾，均为一般固体废物。工程中产生的设备包装材料应分类回收外售，不能回收的部分送</w:t>
            </w:r>
            <w:r>
              <w:rPr>
                <w:rFonts w:hint="eastAsia" w:hAnsi="宋体"/>
                <w:color w:val="auto"/>
                <w:sz w:val="24"/>
                <w:highlight w:val="none"/>
                <w:lang w:val="en-US" w:eastAsia="zh-CN"/>
              </w:rPr>
              <w:t>建筑垃圾填埋场</w:t>
            </w:r>
            <w:r>
              <w:rPr>
                <w:rFonts w:hint="eastAsia" w:hAnsi="宋体"/>
                <w:color w:val="auto"/>
                <w:sz w:val="24"/>
                <w:highlight w:val="none"/>
              </w:rPr>
              <w:t>；生活垃圾产生量较小，</w:t>
            </w:r>
            <w:r>
              <w:rPr>
                <w:rFonts w:hint="eastAsia" w:hAnsi="宋体"/>
                <w:color w:val="auto"/>
                <w:sz w:val="24"/>
                <w:highlight w:val="none"/>
                <w:lang w:val="en-US" w:eastAsia="zh-CN"/>
              </w:rPr>
              <w:t>由环卫部门清运至生活垃圾填埋场处置</w:t>
            </w:r>
            <w:r>
              <w:rPr>
                <w:rFonts w:hint="eastAsia" w:hAnsi="宋体"/>
                <w:color w:val="auto"/>
                <w:sz w:val="24"/>
                <w:highlight w:val="none"/>
              </w:rPr>
              <w:t>。</w:t>
            </w:r>
          </w:p>
          <w:p w14:paraId="6F15C942">
            <w:pPr>
              <w:adjustRightInd w:val="0"/>
              <w:spacing w:before="60" w:beforeLines="25" w:line="480" w:lineRule="exact"/>
              <w:ind w:firstLine="480" w:firstLineChars="200"/>
              <w:rPr>
                <w:rFonts w:hint="default"/>
                <w:color w:val="auto"/>
                <w:lang w:val="en-US" w:eastAsia="zh-CN"/>
              </w:rPr>
            </w:pPr>
            <w:r>
              <w:rPr>
                <w:rFonts w:ascii="宋体" w:hAnsi="宋体" w:cs="宋体"/>
                <w:bCs/>
                <w:color w:val="auto"/>
                <w:sz w:val="24"/>
                <w:highlight w:val="none"/>
              </w:rPr>
              <w:t>经采取以上措施后，工程施工期间的环境影响可降至最低限度，随着工程施工期的结束，这些影响也将消失。</w:t>
            </w:r>
          </w:p>
        </w:tc>
      </w:tr>
      <w:tr w14:paraId="0F40A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tcMar>
              <w:left w:w="28" w:type="dxa"/>
              <w:right w:w="28" w:type="dxa"/>
            </w:tcMar>
            <w:vAlign w:val="center"/>
          </w:tcPr>
          <w:p w14:paraId="120194E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w:t>
            </w:r>
          </w:p>
          <w:p w14:paraId="3DD5E1FF">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期环</w:t>
            </w:r>
          </w:p>
          <w:p w14:paraId="3D66711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境影</w:t>
            </w:r>
          </w:p>
          <w:p w14:paraId="094E952E">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响和</w:t>
            </w:r>
          </w:p>
          <w:p w14:paraId="66A6962A">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保护</w:t>
            </w:r>
          </w:p>
          <w:p w14:paraId="0AABC524">
            <w:pPr>
              <w:bidi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措施</w:t>
            </w:r>
          </w:p>
        </w:tc>
        <w:tc>
          <w:tcPr>
            <w:tcW w:w="8633" w:type="dxa"/>
            <w:noWrap w:val="0"/>
            <w:vAlign w:val="center"/>
          </w:tcPr>
          <w:p w14:paraId="6EBA9D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1</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运营期大气环境影响和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7C4E9B51">
            <w:pPr>
              <w:keepNext w:val="0"/>
              <w:keepLines w:val="0"/>
              <w:suppressLineNumbers w:val="0"/>
              <w:adjustRightInd w:val="0"/>
              <w:snapToGrid w:val="0"/>
              <w:spacing w:before="0" w:beforeAutospacing="0" w:after="0" w:afterAutospacing="0" w:line="360" w:lineRule="auto"/>
              <w:ind w:left="0" w:right="0" w:firstLine="492" w:firstLineChars="200"/>
              <w:rPr>
                <w:rFonts w:hint="default" w:ascii="Times New Roman" w:hAnsi="Times New Roman" w:eastAsia="Times New Roman" w:cs="Times New Roman"/>
                <w:color w:val="auto"/>
                <w:spacing w:val="3"/>
                <w:sz w:val="24"/>
                <w:lang w:val="en-US" w:eastAsia="zh-CN"/>
              </w:rPr>
            </w:pPr>
            <w:r>
              <w:rPr>
                <w:rFonts w:hint="default" w:ascii="Times New Roman" w:hAnsi="Times New Roman" w:eastAsia="Times New Roman" w:cs="Times New Roman"/>
                <w:color w:val="auto"/>
                <w:spacing w:val="3"/>
                <w:sz w:val="24"/>
                <w:lang w:eastAsia="zh-CN"/>
              </w:rPr>
              <w:t>（</w:t>
            </w:r>
            <w:r>
              <w:rPr>
                <w:rFonts w:hint="eastAsia" w:eastAsia="Times New Roman" w:cs="Times New Roman"/>
                <w:color w:val="auto"/>
                <w:spacing w:val="3"/>
                <w:sz w:val="24"/>
                <w:lang w:val="en-US" w:eastAsia="zh-CN"/>
              </w:rPr>
              <w:t>1</w:t>
            </w:r>
            <w:r>
              <w:rPr>
                <w:rFonts w:hint="default" w:ascii="Times New Roman" w:hAnsi="Times New Roman" w:eastAsia="Times New Roman" w:cs="Times New Roman"/>
                <w:color w:val="auto"/>
                <w:spacing w:val="3"/>
                <w:sz w:val="24"/>
                <w:lang w:eastAsia="zh-CN"/>
              </w:rPr>
              <w:t>）废气污染源保护措施及源强核算</w:t>
            </w:r>
          </w:p>
          <w:p w14:paraId="207717A9">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ascii="Times New Roman" w:hAnsi="Times New Roman" w:eastAsia="宋体" w:cs="Times New Roman"/>
                <w:color w:val="auto"/>
                <w:spacing w:val="2"/>
                <w:kern w:val="2"/>
                <w:szCs w:val="24"/>
                <w:lang w:val="en-US" w:eastAsia="zh-CN"/>
              </w:rPr>
            </w:pPr>
            <w:r>
              <w:rPr>
                <w:rFonts w:hint="eastAsia" w:ascii="Times New Roman" w:hAnsi="Times New Roman" w:eastAsia="Times New Roman" w:cs="Times New Roman"/>
                <w:color w:val="auto"/>
                <w:spacing w:val="3"/>
                <w:sz w:val="24"/>
                <w:lang w:val="en-US" w:eastAsia="zh-CN"/>
              </w:rPr>
              <w:t>项目运营过程中产生的废气主要为天然气</w:t>
            </w:r>
            <w:r>
              <w:rPr>
                <w:rFonts w:hint="eastAsia" w:eastAsia="Times New Roman" w:cs="Times New Roman"/>
                <w:color w:val="auto"/>
                <w:spacing w:val="3"/>
                <w:sz w:val="24"/>
                <w:lang w:val="en-US" w:eastAsia="zh-CN"/>
              </w:rPr>
              <w:t>锅炉</w:t>
            </w:r>
            <w:r>
              <w:rPr>
                <w:rFonts w:hint="eastAsia" w:ascii="Times New Roman" w:hAnsi="Times New Roman" w:eastAsia="Times New Roman" w:cs="Times New Roman"/>
                <w:color w:val="auto"/>
                <w:spacing w:val="3"/>
                <w:sz w:val="24"/>
                <w:lang w:val="en-US" w:eastAsia="zh-CN"/>
              </w:rPr>
              <w:t>燃烧废气，主要污染物为颗粒物、</w:t>
            </w:r>
            <w:r>
              <w:rPr>
                <w:rFonts w:hint="default" w:ascii="Times New Roman" w:hAnsi="Times New Roman" w:eastAsia="Times New Roman" w:cs="Times New Roman"/>
                <w:color w:val="auto"/>
                <w:spacing w:val="3"/>
                <w:sz w:val="24"/>
                <w:lang w:val="en-US" w:eastAsia="zh-CN"/>
              </w:rPr>
              <w:t>SO</w:t>
            </w:r>
            <w:r>
              <w:rPr>
                <w:rFonts w:hint="eastAsia" w:ascii="Times New Roman" w:hAnsi="Times New Roman" w:eastAsia="Times New Roman" w:cs="Times New Roman"/>
                <w:color w:val="auto"/>
                <w:spacing w:val="3"/>
                <w:sz w:val="24"/>
                <w:vertAlign w:val="subscript"/>
                <w:lang w:val="en-US" w:eastAsia="zh-CN"/>
              </w:rPr>
              <w:t>2</w:t>
            </w:r>
            <w:r>
              <w:rPr>
                <w:rFonts w:hint="eastAsia" w:ascii="Times New Roman" w:hAnsi="Times New Roman" w:eastAsia="Times New Roman" w:cs="Times New Roman"/>
                <w:color w:val="auto"/>
                <w:spacing w:val="3"/>
                <w:sz w:val="24"/>
                <w:lang w:val="en-US" w:eastAsia="zh-CN"/>
              </w:rPr>
              <w:t>、</w:t>
            </w:r>
            <w:r>
              <w:rPr>
                <w:rFonts w:hint="default" w:ascii="Times New Roman" w:hAnsi="Times New Roman" w:eastAsia="宋体" w:cs="Times New Roman"/>
                <w:color w:val="auto"/>
                <w:spacing w:val="2"/>
                <w:kern w:val="2"/>
                <w:szCs w:val="24"/>
                <w:lang w:val="en-US" w:eastAsia="zh-CN"/>
              </w:rPr>
              <w:t>NOx</w:t>
            </w:r>
            <w:r>
              <w:rPr>
                <w:rFonts w:hint="eastAsia" w:ascii="Times New Roman" w:hAnsi="Times New Roman" w:eastAsia="宋体" w:cs="Times New Roman"/>
                <w:color w:val="auto"/>
                <w:spacing w:val="2"/>
                <w:kern w:val="2"/>
                <w:szCs w:val="24"/>
                <w:lang w:val="en-US" w:eastAsia="zh-CN"/>
              </w:rPr>
              <w:t>。</w:t>
            </w:r>
          </w:p>
          <w:p w14:paraId="25268F25">
            <w:pPr>
              <w:pStyle w:val="1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8"/>
              <w:textAlignment w:val="auto"/>
              <w:rPr>
                <w:rFonts w:hint="default"/>
                <w:color w:val="auto"/>
                <w:spacing w:val="2"/>
                <w:sz w:val="24"/>
              </w:rPr>
            </w:pPr>
            <w:r>
              <w:rPr>
                <w:rFonts w:hint="eastAsia" w:ascii="Times New Roman" w:hAnsi="Times New Roman" w:eastAsia="宋体" w:cs="Times New Roman"/>
                <w:color w:val="auto"/>
                <w:spacing w:val="2"/>
                <w:kern w:val="2"/>
                <w:szCs w:val="24"/>
                <w:lang w:val="en-US" w:eastAsia="zh-CN"/>
              </w:rPr>
              <w:t>本项目设</w:t>
            </w:r>
            <w:r>
              <w:rPr>
                <w:rFonts w:hint="eastAsia" w:cs="Times New Roman"/>
                <w:color w:val="auto"/>
                <w:spacing w:val="2"/>
                <w:kern w:val="2"/>
                <w:szCs w:val="24"/>
                <w:lang w:val="en-US" w:eastAsia="zh-CN"/>
              </w:rPr>
              <w:t>4</w:t>
            </w:r>
            <w:r>
              <w:rPr>
                <w:rFonts w:hint="eastAsia" w:ascii="Times New Roman" w:hAnsi="Times New Roman" w:eastAsia="宋体" w:cs="Times New Roman"/>
                <w:color w:val="auto"/>
                <w:spacing w:val="2"/>
                <w:kern w:val="2"/>
                <w:szCs w:val="24"/>
                <w:lang w:val="en-US" w:eastAsia="zh-CN"/>
              </w:rPr>
              <w:t>台</w:t>
            </w:r>
            <w:r>
              <w:rPr>
                <w:rFonts w:hint="eastAsia" w:cs="Times New Roman"/>
                <w:color w:val="auto"/>
                <w:spacing w:val="2"/>
                <w:kern w:val="2"/>
                <w:szCs w:val="24"/>
                <w:lang w:val="en-US" w:eastAsia="zh-CN"/>
              </w:rPr>
              <w:t>0.7MW/h、6</w:t>
            </w:r>
            <w:r>
              <w:rPr>
                <w:rFonts w:hint="eastAsia" w:ascii="Times New Roman" w:hAnsi="Times New Roman" w:eastAsia="宋体" w:cs="Times New Roman"/>
                <w:color w:val="auto"/>
                <w:spacing w:val="2"/>
                <w:kern w:val="2"/>
                <w:szCs w:val="24"/>
                <w:lang w:val="en-US" w:eastAsia="zh-CN"/>
              </w:rPr>
              <w:t>台</w:t>
            </w:r>
            <w:r>
              <w:rPr>
                <w:rFonts w:hint="eastAsia" w:cs="Times New Roman"/>
                <w:color w:val="auto"/>
                <w:spacing w:val="2"/>
                <w:kern w:val="2"/>
                <w:szCs w:val="24"/>
                <w:lang w:val="en-US" w:eastAsia="zh-CN"/>
              </w:rPr>
              <w:t>1.05MW/h</w:t>
            </w:r>
            <w:r>
              <w:rPr>
                <w:rFonts w:hint="eastAsia" w:ascii="Times New Roman" w:hAnsi="Times New Roman" w:eastAsia="宋体" w:cs="Times New Roman"/>
                <w:color w:val="auto"/>
                <w:spacing w:val="2"/>
                <w:kern w:val="2"/>
                <w:szCs w:val="24"/>
                <w:lang w:val="en-US" w:eastAsia="zh-CN"/>
              </w:rPr>
              <w:t>天然气</w:t>
            </w:r>
            <w:r>
              <w:rPr>
                <w:rFonts w:hint="eastAsia" w:cs="Times New Roman"/>
                <w:color w:val="auto"/>
                <w:spacing w:val="2"/>
                <w:kern w:val="2"/>
                <w:szCs w:val="24"/>
                <w:lang w:val="en-US" w:eastAsia="zh-CN"/>
              </w:rPr>
              <w:t>热水</w:t>
            </w:r>
            <w:r>
              <w:rPr>
                <w:rFonts w:hint="eastAsia" w:ascii="Times New Roman" w:hAnsi="Times New Roman" w:eastAsia="宋体" w:cs="Times New Roman"/>
                <w:color w:val="auto"/>
                <w:spacing w:val="2"/>
                <w:kern w:val="2"/>
                <w:szCs w:val="24"/>
                <w:lang w:val="en-US" w:eastAsia="zh-CN"/>
              </w:rPr>
              <w:t>锅炉</w:t>
            </w:r>
            <w:r>
              <w:rPr>
                <w:rFonts w:hint="eastAsia" w:cs="Times New Roman"/>
                <w:color w:val="auto"/>
                <w:spacing w:val="2"/>
                <w:kern w:val="2"/>
                <w:szCs w:val="24"/>
                <w:lang w:val="en-US" w:eastAsia="zh-CN"/>
              </w:rPr>
              <w:t>用于冬季厂房供暖</w:t>
            </w:r>
            <w:r>
              <w:rPr>
                <w:rFonts w:hint="eastAsia" w:ascii="Times New Roman" w:hAnsi="Times New Roman" w:eastAsia="宋体" w:cs="Times New Roman"/>
                <w:color w:val="auto"/>
                <w:spacing w:val="2"/>
                <w:kern w:val="2"/>
                <w:szCs w:val="24"/>
                <w:lang w:val="en-US" w:eastAsia="zh-CN"/>
              </w:rPr>
              <w:t>使用，年最大运行天数为</w:t>
            </w:r>
            <w:r>
              <w:rPr>
                <w:rFonts w:hint="eastAsia" w:cs="Times New Roman"/>
                <w:color w:val="auto"/>
                <w:spacing w:val="2"/>
                <w:kern w:val="2"/>
                <w:szCs w:val="24"/>
                <w:lang w:val="en-US" w:eastAsia="zh-CN"/>
              </w:rPr>
              <w:t>15</w:t>
            </w:r>
            <w:r>
              <w:rPr>
                <w:rFonts w:hint="eastAsia" w:ascii="Times New Roman" w:hAnsi="Times New Roman" w:eastAsia="宋体" w:cs="Times New Roman"/>
                <w:color w:val="auto"/>
                <w:spacing w:val="2"/>
                <w:kern w:val="2"/>
                <w:szCs w:val="24"/>
                <w:lang w:val="en-US" w:eastAsia="zh-CN"/>
              </w:rPr>
              <w:t>0天，每天运行</w:t>
            </w:r>
            <w:r>
              <w:rPr>
                <w:rFonts w:hint="default" w:ascii="Times New Roman" w:hAnsi="Times New Roman" w:eastAsia="宋体" w:cs="Times New Roman"/>
                <w:color w:val="auto"/>
                <w:spacing w:val="2"/>
                <w:kern w:val="2"/>
                <w:szCs w:val="24"/>
                <w:lang w:val="en-US" w:eastAsia="zh-CN"/>
              </w:rPr>
              <w:t>2</w:t>
            </w:r>
            <w:r>
              <w:rPr>
                <w:rFonts w:hint="eastAsia" w:cs="Times New Roman"/>
                <w:color w:val="auto"/>
                <w:spacing w:val="2"/>
                <w:kern w:val="2"/>
                <w:szCs w:val="24"/>
                <w:lang w:val="en-US" w:eastAsia="zh-CN"/>
              </w:rPr>
              <w:t>0</w:t>
            </w:r>
            <w:r>
              <w:rPr>
                <w:rFonts w:hint="eastAsia" w:ascii="Times New Roman" w:hAnsi="Times New Roman" w:eastAsia="宋体" w:cs="Times New Roman"/>
                <w:color w:val="auto"/>
                <w:spacing w:val="2"/>
                <w:kern w:val="2"/>
                <w:szCs w:val="24"/>
                <w:lang w:val="en-US" w:eastAsia="zh-CN"/>
              </w:rPr>
              <w:t>小时</w:t>
            </w:r>
            <w:r>
              <w:rPr>
                <w:rFonts w:hint="eastAsia" w:cs="Times New Roman"/>
                <w:color w:val="auto"/>
                <w:spacing w:val="2"/>
                <w:kern w:val="2"/>
                <w:szCs w:val="24"/>
                <w:lang w:val="en-US" w:eastAsia="zh-CN"/>
              </w:rPr>
              <w:t>。根据建设单位提供资料，1MW锅炉耗气量为75m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/h，1.5MW锅炉耗气量为112.5m</w:t>
            </w:r>
            <w:r>
              <w:rPr>
                <w:rFonts w:hint="eastAsia" w:cs="Times New Roman"/>
                <w:color w:val="auto"/>
                <w:spacing w:val="2"/>
                <w:kern w:val="2"/>
                <w:szCs w:val="24"/>
                <w:vertAlign w:val="superscript"/>
                <w:lang w:val="en-US" w:eastAsia="zh-CN"/>
              </w:rPr>
              <w:t>3</w:t>
            </w:r>
            <w:r>
              <w:rPr>
                <w:rFonts w:hint="eastAsia" w:cs="Times New Roman"/>
                <w:color w:val="auto"/>
                <w:spacing w:val="2"/>
                <w:kern w:val="2"/>
                <w:szCs w:val="24"/>
                <w:lang w:val="en-US" w:eastAsia="zh-CN"/>
              </w:rPr>
              <w:t>/h，</w:t>
            </w:r>
            <w:r>
              <w:rPr>
                <w:rFonts w:hint="default"/>
                <w:color w:val="auto"/>
                <w:spacing w:val="2"/>
                <w:sz w:val="24"/>
              </w:rPr>
              <w:t>锅炉烟气中的主要污染物为颗粒物、SO</w:t>
            </w:r>
            <w:r>
              <w:rPr>
                <w:rFonts w:hint="eastAsia"/>
                <w:color w:val="auto"/>
                <w:spacing w:val="2"/>
                <w:sz w:val="24"/>
                <w:vertAlign w:val="subscript"/>
              </w:rPr>
              <w:t>2</w:t>
            </w:r>
            <w:r>
              <w:rPr>
                <w:rFonts w:hint="default"/>
                <w:color w:val="auto"/>
                <w:spacing w:val="2"/>
                <w:sz w:val="24"/>
              </w:rPr>
              <w:t>、NO</w:t>
            </w:r>
            <w:r>
              <w:rPr>
                <w:rFonts w:hint="default"/>
                <w:color w:val="auto"/>
                <w:spacing w:val="2"/>
                <w:sz w:val="24"/>
                <w:vertAlign w:val="subscript"/>
              </w:rPr>
              <w:t>X</w:t>
            </w:r>
            <w:r>
              <w:rPr>
                <w:rFonts w:hint="default"/>
                <w:color w:val="auto"/>
                <w:spacing w:val="2"/>
                <w:sz w:val="24"/>
              </w:rPr>
              <w:t>。</w:t>
            </w:r>
          </w:p>
          <w:p w14:paraId="373F0C29">
            <w:pPr>
              <w:keepNext w:val="0"/>
              <w:keepLines w:val="0"/>
              <w:pageBreakBefore w:val="0"/>
              <w:widowControl/>
              <w:suppressLineNumbers w:val="0"/>
              <w:kinsoku/>
              <w:wordWrap/>
              <w:overflowPunct/>
              <w:topLinePunct w:val="0"/>
              <w:autoSpaceDE/>
              <w:autoSpaceDN/>
              <w:bidi w:val="0"/>
              <w:adjustRightInd w:val="0"/>
              <w:snapToGrid w:val="0"/>
              <w:ind w:firstLine="488" w:firstLineChars="20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根据《排放源统计调查产排污核算方法和系数手册》（生态环境部办公厅，公告</w:t>
            </w:r>
            <w:r>
              <w:rPr>
                <w:rFonts w:hint="default" w:ascii="Times New Roman" w:hAnsi="Times New Roman" w:eastAsia="宋体" w:cs="Times New Roman"/>
                <w:color w:val="auto"/>
                <w:spacing w:val="2"/>
                <w:kern w:val="2"/>
                <w:sz w:val="24"/>
                <w:szCs w:val="24"/>
                <w:lang w:val="en-US" w:eastAsia="zh-CN" w:bidi="ar-SA"/>
              </w:rPr>
              <w:t>2021</w:t>
            </w:r>
            <w:r>
              <w:rPr>
                <w:rFonts w:hint="eastAsia" w:ascii="Times New Roman" w:hAnsi="Times New Roman" w:eastAsia="宋体" w:cs="Times New Roman"/>
                <w:color w:val="auto"/>
                <w:spacing w:val="2"/>
                <w:kern w:val="2"/>
                <w:sz w:val="24"/>
                <w:szCs w:val="24"/>
                <w:lang w:val="en-US" w:eastAsia="zh-CN" w:bidi="ar-SA"/>
              </w:rPr>
              <w:t>年第</w:t>
            </w:r>
            <w:r>
              <w:rPr>
                <w:rFonts w:hint="default" w:ascii="Times New Roman" w:hAnsi="Times New Roman" w:eastAsia="宋体" w:cs="Times New Roman"/>
                <w:color w:val="auto"/>
                <w:spacing w:val="2"/>
                <w:kern w:val="2"/>
                <w:sz w:val="24"/>
                <w:szCs w:val="24"/>
                <w:lang w:val="en-US" w:eastAsia="zh-CN" w:bidi="ar-SA"/>
              </w:rPr>
              <w:t>24</w:t>
            </w:r>
            <w:r>
              <w:rPr>
                <w:rFonts w:hint="eastAsia" w:ascii="Times New Roman" w:hAnsi="Times New Roman" w:eastAsia="宋体" w:cs="Times New Roman"/>
                <w:color w:val="auto"/>
                <w:spacing w:val="2"/>
                <w:kern w:val="2"/>
                <w:sz w:val="24"/>
                <w:szCs w:val="24"/>
                <w:lang w:val="en-US" w:eastAsia="zh-CN" w:bidi="ar-SA"/>
              </w:rPr>
              <w:t>号）中</w:t>
            </w:r>
            <w:r>
              <w:rPr>
                <w:rFonts w:hint="default" w:ascii="Times New Roman" w:hAnsi="Times New Roman" w:eastAsia="宋体" w:cs="Times New Roman"/>
                <w:color w:val="auto"/>
                <w:spacing w:val="2"/>
                <w:kern w:val="2"/>
                <w:sz w:val="24"/>
                <w:szCs w:val="24"/>
                <w:lang w:val="en-US" w:eastAsia="zh-CN" w:bidi="ar-SA"/>
              </w:rPr>
              <w:t xml:space="preserve">“4430 </w:t>
            </w:r>
            <w:r>
              <w:rPr>
                <w:rFonts w:hint="eastAsia" w:ascii="Times New Roman" w:hAnsi="Times New Roman" w:eastAsia="宋体" w:cs="Times New Roman"/>
                <w:color w:val="auto"/>
                <w:spacing w:val="2"/>
                <w:kern w:val="2"/>
                <w:sz w:val="24"/>
                <w:szCs w:val="24"/>
                <w:lang w:val="en-US" w:eastAsia="zh-CN" w:bidi="ar-SA"/>
              </w:rPr>
              <w:t>工业锅炉（热力生产和供应行业）产污系数表</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燃气工业锅炉</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可知，燃气锅炉产污系数为：工业废气量</w:t>
            </w:r>
            <w:r>
              <w:rPr>
                <w:rFonts w:hint="default" w:ascii="Times New Roman" w:hAnsi="Times New Roman" w:eastAsia="宋体" w:cs="Times New Roman"/>
                <w:color w:val="auto"/>
                <w:spacing w:val="2"/>
                <w:kern w:val="2"/>
                <w:sz w:val="24"/>
                <w:szCs w:val="24"/>
                <w:lang w:val="en-US" w:eastAsia="zh-CN" w:bidi="ar-SA"/>
              </w:rPr>
              <w:t>107753Nm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w:t>
            </w:r>
            <w:r>
              <w:rPr>
                <w:rFonts w:hint="eastAsia" w:ascii="Times New Roman" w:hAnsi="Times New Roman" w:eastAsia="宋体" w:cs="Times New Roman"/>
                <w:color w:val="auto"/>
                <w:spacing w:val="2"/>
                <w:kern w:val="2"/>
                <w:sz w:val="24"/>
                <w:szCs w:val="24"/>
                <w:lang w:val="en-US" w:eastAsia="zh-CN" w:bidi="ar-SA"/>
              </w:rPr>
              <w:t>天然气，本项目</w:t>
            </w:r>
            <w:r>
              <w:rPr>
                <w:rFonts w:hint="eastAsia" w:cs="Times New Roman"/>
                <w:color w:val="auto"/>
                <w:spacing w:val="2"/>
                <w:kern w:val="2"/>
                <w:sz w:val="24"/>
                <w:szCs w:val="24"/>
                <w:lang w:val="en-US" w:eastAsia="zh-CN" w:bidi="ar-SA"/>
              </w:rPr>
              <w:t>0.7MW/h</w:t>
            </w:r>
            <w:r>
              <w:rPr>
                <w:rFonts w:hint="eastAsia" w:ascii="Times New Roman" w:hAnsi="Times New Roman" w:eastAsia="宋体" w:cs="Times New Roman"/>
                <w:color w:val="auto"/>
                <w:spacing w:val="2"/>
                <w:kern w:val="2"/>
                <w:sz w:val="24"/>
                <w:szCs w:val="24"/>
                <w:lang w:val="en-US" w:eastAsia="zh-CN" w:bidi="ar-SA"/>
              </w:rPr>
              <w:t>锅炉天然气年消耗量为</w:t>
            </w:r>
            <w:r>
              <w:rPr>
                <w:rFonts w:hint="eastAsia" w:cs="Times New Roman"/>
                <w:color w:val="auto"/>
                <w:spacing w:val="2"/>
                <w:kern w:val="2"/>
                <w:sz w:val="24"/>
                <w:szCs w:val="24"/>
                <w:lang w:val="en-US" w:eastAsia="zh-CN" w:bidi="ar-SA"/>
              </w:rPr>
              <w:t>22.5万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242.44</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r>
              <w:rPr>
                <w:rFonts w:hint="eastAsia" w:cs="Times New Roman"/>
                <w:color w:val="auto"/>
                <w:spacing w:val="2"/>
                <w:kern w:val="2"/>
                <w:szCs w:val="24"/>
                <w:lang w:val="en-US" w:eastAsia="zh-CN"/>
              </w:rPr>
              <w:t>1.5MW</w:t>
            </w:r>
            <w:r>
              <w:rPr>
                <w:rFonts w:hint="eastAsia" w:ascii="Times New Roman" w:hAnsi="Times New Roman" w:eastAsia="宋体" w:cs="Times New Roman"/>
                <w:color w:val="auto"/>
                <w:spacing w:val="2"/>
                <w:kern w:val="2"/>
                <w:sz w:val="24"/>
                <w:szCs w:val="24"/>
                <w:lang w:val="en-US" w:eastAsia="zh-CN" w:bidi="ar-SA"/>
              </w:rPr>
              <w:t>锅炉天然气年消耗量为</w:t>
            </w:r>
            <w:r>
              <w:rPr>
                <w:rFonts w:hint="eastAsia" w:cs="Times New Roman"/>
                <w:color w:val="auto"/>
                <w:spacing w:val="2"/>
                <w:kern w:val="2"/>
                <w:szCs w:val="24"/>
                <w:lang w:val="en-US" w:eastAsia="zh-CN"/>
              </w:rPr>
              <w:t>33.75</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，计算得烟气排放量为</w:t>
            </w:r>
            <w:r>
              <w:rPr>
                <w:rFonts w:hint="eastAsia" w:cs="Times New Roman"/>
                <w:color w:val="auto"/>
                <w:spacing w:val="2"/>
                <w:kern w:val="2"/>
                <w:sz w:val="24"/>
                <w:szCs w:val="24"/>
                <w:lang w:val="en-US" w:eastAsia="zh-CN" w:bidi="ar-SA"/>
              </w:rPr>
              <w:t>363.67</w:t>
            </w:r>
            <w:r>
              <w:rPr>
                <w:rFonts w:hint="eastAsia" w:ascii="Times New Roman" w:hAnsi="Times New Roman" w:eastAsia="宋体" w:cs="Times New Roman"/>
                <w:color w:val="auto"/>
                <w:spacing w:val="2"/>
                <w:kern w:val="2"/>
                <w:sz w:val="24"/>
                <w:szCs w:val="24"/>
                <w:lang w:val="en-US" w:eastAsia="zh-CN" w:bidi="ar-SA"/>
              </w:rPr>
              <w:t>万</w:t>
            </w:r>
            <w:r>
              <w:rPr>
                <w:rFonts w:hint="default" w:ascii="Times New Roman" w:hAnsi="Times New Roman" w:eastAsia="宋体" w:cs="Times New Roman"/>
                <w:color w:val="auto"/>
                <w:spacing w:val="2"/>
                <w:kern w:val="2"/>
                <w:sz w:val="24"/>
                <w:szCs w:val="24"/>
                <w:lang w:val="en-US" w:eastAsia="zh-CN" w:bidi="ar-SA"/>
              </w:rPr>
              <w:t>Nm</w:t>
            </w:r>
            <w:r>
              <w:rPr>
                <w:rFonts w:hint="default" w:ascii="Times New Roman" w:hAnsi="Times New Roman" w:eastAsia="宋体" w:cs="Times New Roman"/>
                <w:color w:val="auto"/>
                <w:spacing w:val="2"/>
                <w:kern w:val="2"/>
                <w:sz w:val="24"/>
                <w:szCs w:val="24"/>
                <w:vertAlign w:val="superscript"/>
                <w:lang w:val="en-US" w:eastAsia="zh-CN" w:bidi="ar-SA"/>
              </w:rPr>
              <w:t>3</w:t>
            </w:r>
            <w:r>
              <w:rPr>
                <w:rFonts w:hint="default" w:ascii="Times New Roman" w:hAnsi="Times New Roman" w:eastAsia="宋体" w:cs="Times New Roman"/>
                <w:color w:val="auto"/>
                <w:spacing w:val="2"/>
                <w:kern w:val="2"/>
                <w:sz w:val="24"/>
                <w:szCs w:val="24"/>
                <w:lang w:val="en-US" w:eastAsia="zh-CN" w:bidi="ar-SA"/>
              </w:rPr>
              <w:t>/a</w:t>
            </w:r>
            <w:r>
              <w:rPr>
                <w:rFonts w:hint="eastAsia" w:ascii="Times New Roman" w:hAnsi="Times New Roman" w:eastAsia="宋体" w:cs="Times New Roman"/>
                <w:color w:val="auto"/>
                <w:spacing w:val="2"/>
                <w:kern w:val="2"/>
                <w:sz w:val="24"/>
                <w:szCs w:val="24"/>
                <w:lang w:val="en-US" w:eastAsia="zh-CN" w:bidi="ar-SA"/>
              </w:rPr>
              <w:t>。</w:t>
            </w:r>
          </w:p>
          <w:p w14:paraId="3F5B9C14">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根据《污染源强核算技术指南—锅炉》（</w:t>
            </w:r>
            <w:r>
              <w:rPr>
                <w:rFonts w:hint="default" w:ascii="Times New Roman" w:hAnsi="Times New Roman" w:eastAsia="宋体" w:cs="Times New Roman"/>
                <w:color w:val="auto"/>
                <w:kern w:val="0"/>
                <w:sz w:val="24"/>
                <w:szCs w:val="24"/>
                <w:lang w:val="en-US" w:eastAsia="zh-CN" w:bidi="ar"/>
              </w:rPr>
              <w:t>HJ991-2018</w:t>
            </w:r>
            <w:r>
              <w:rPr>
                <w:rFonts w:hint="eastAsia" w:ascii="宋体" w:hAnsi="宋体" w:eastAsia="宋体" w:cs="宋体"/>
                <w:color w:val="auto"/>
                <w:kern w:val="0"/>
                <w:sz w:val="24"/>
                <w:szCs w:val="24"/>
                <w:lang w:val="en-US" w:eastAsia="zh-CN" w:bidi="ar"/>
              </w:rPr>
              <w:t>）中</w:t>
            </w:r>
            <w:r>
              <w:rPr>
                <w:rFonts w:hint="default" w:ascii="Times New Roman" w:hAnsi="Times New Roman" w:eastAsia="宋体" w:cs="Times New Roman"/>
                <w:color w:val="auto"/>
                <w:kern w:val="0"/>
                <w:sz w:val="24"/>
                <w:szCs w:val="24"/>
                <w:lang w:val="en-US" w:eastAsia="zh-CN" w:bidi="ar"/>
              </w:rPr>
              <w:t>5.1.2</w:t>
            </w:r>
            <w:r>
              <w:rPr>
                <w:rFonts w:hint="eastAsia" w:ascii="宋体" w:hAnsi="宋体" w:eastAsia="宋体" w:cs="宋体"/>
                <w:color w:val="auto"/>
                <w:kern w:val="0"/>
                <w:sz w:val="24"/>
                <w:szCs w:val="24"/>
                <w:lang w:val="en-US" w:eastAsia="zh-CN" w:bidi="ar"/>
              </w:rPr>
              <w:t>规定计算颗粒物、</w:t>
            </w:r>
            <w:r>
              <w:rPr>
                <w:rFonts w:hint="default" w:ascii="Times New Roman" w:hAnsi="Times New Roman" w:eastAsia="宋体" w:cs="Times New Roman"/>
                <w:color w:val="auto"/>
                <w:kern w:val="0"/>
                <w:sz w:val="24"/>
                <w:szCs w:val="24"/>
                <w:lang w:val="en-US" w:eastAsia="zh-CN" w:bidi="ar"/>
              </w:rPr>
              <w:t>SO</w:t>
            </w:r>
            <w:r>
              <w:rPr>
                <w:rFonts w:hint="default" w:ascii="Times New Roman" w:hAnsi="Times New Roman" w:eastAsia="宋体" w:cs="Times New Roman"/>
                <w:color w:val="auto"/>
                <w:kern w:val="0"/>
                <w:sz w:val="15"/>
                <w:szCs w:val="15"/>
                <w:lang w:val="en-US" w:eastAsia="zh-CN" w:bidi="ar"/>
              </w:rPr>
              <w:t>2</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NOx</w:t>
            </w:r>
            <w:r>
              <w:rPr>
                <w:rFonts w:hint="eastAsia" w:ascii="宋体" w:hAnsi="宋体" w:eastAsia="宋体" w:cs="宋体"/>
                <w:color w:val="auto"/>
                <w:kern w:val="0"/>
                <w:sz w:val="24"/>
                <w:szCs w:val="24"/>
                <w:lang w:val="en-US" w:eastAsia="zh-CN" w:bidi="ar"/>
              </w:rPr>
              <w:t>的排放量。</w:t>
            </w:r>
          </w:p>
          <w:p w14:paraId="21DA3F7F">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A.二氧化硫排放量计算</w:t>
            </w:r>
          </w:p>
          <w:p w14:paraId="1D12924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燃气锅炉的二氧化硫排放量按下式计算：</w:t>
            </w:r>
          </w:p>
          <w:p w14:paraId="3D1CBEAF">
            <w:pPr>
              <w:pStyle w:val="10"/>
              <w:keepNext w:val="0"/>
              <w:keepLines w:val="0"/>
              <w:suppressLineNumbers w:val="0"/>
              <w:adjustRightInd w:val="0"/>
              <w:snapToGrid w:val="0"/>
              <w:spacing w:before="0" w:beforeAutospacing="0" w:after="0" w:afterAutospacing="0" w:line="360" w:lineRule="auto"/>
              <w:ind w:left="0" w:leftChars="0" w:right="0" w:firstLine="482"/>
              <w:jc w:val="center"/>
              <w:rPr>
                <w:rFonts w:hint="default"/>
                <w:b/>
                <w:bCs/>
                <w:color w:val="auto"/>
              </w:rPr>
            </w:pPr>
            <w:r>
              <w:rPr>
                <w:rFonts w:hint="eastAsia"/>
                <w:b/>
                <w:bCs/>
                <w:color w:val="auto"/>
                <w:position w:val="-24"/>
              </w:rPr>
              <w:object>
                <v:shape id="_x0000_i1025" o:spt="75" type="#_x0000_t75" style="height:31pt;width:168.9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79E0EFF9">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式中：Q</w:t>
            </w:r>
            <w:r>
              <w:rPr>
                <w:rFonts w:hint="eastAsia"/>
                <w:color w:val="auto"/>
                <w:spacing w:val="2"/>
                <w:kern w:val="2"/>
                <w:szCs w:val="24"/>
                <w:vertAlign w:val="subscript"/>
              </w:rPr>
              <w:t>SO2</w:t>
            </w:r>
            <w:r>
              <w:rPr>
                <w:rFonts w:hint="eastAsia"/>
                <w:color w:val="auto"/>
                <w:spacing w:val="2"/>
                <w:kern w:val="2"/>
                <w:szCs w:val="24"/>
              </w:rPr>
              <w:t>—二氧化硫排放量，t/a；</w:t>
            </w:r>
          </w:p>
          <w:p w14:paraId="515D96E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R—锅炉燃料耗量，万m</w:t>
            </w:r>
            <w:r>
              <w:rPr>
                <w:rFonts w:hint="eastAsia"/>
                <w:color w:val="auto"/>
                <w:spacing w:val="2"/>
                <w:kern w:val="2"/>
                <w:szCs w:val="24"/>
                <w:vertAlign w:val="superscript"/>
              </w:rPr>
              <w:t>3</w:t>
            </w:r>
            <w:r>
              <w:rPr>
                <w:rFonts w:hint="eastAsia"/>
                <w:color w:val="auto"/>
                <w:spacing w:val="2"/>
                <w:kern w:val="2"/>
                <w:szCs w:val="24"/>
              </w:rPr>
              <w:t>/a；</w:t>
            </w:r>
          </w:p>
          <w:p w14:paraId="1D7471FC">
            <w:pPr>
              <w:keepNext w:val="0"/>
              <w:keepLines w:val="0"/>
              <w:pageBreakBefore w:val="0"/>
              <w:widowControl/>
              <w:suppressLineNumbers w:val="0"/>
              <w:kinsoku/>
              <w:wordWrap/>
              <w:overflowPunct/>
              <w:topLinePunct w:val="0"/>
              <w:autoSpaceDE/>
              <w:autoSpaceDN/>
              <w:bidi w:val="0"/>
              <w:adjustRightInd/>
              <w:snapToGrid/>
              <w:ind w:firstLine="488" w:firstLineChars="200"/>
              <w:jc w:val="left"/>
              <w:textAlignment w:val="auto"/>
              <w:rPr>
                <w:color w:val="auto"/>
              </w:rPr>
            </w:pPr>
            <w:r>
              <w:rPr>
                <w:rFonts w:hint="eastAsia"/>
                <w:color w:val="auto"/>
                <w:spacing w:val="2"/>
                <w:kern w:val="2"/>
                <w:szCs w:val="24"/>
              </w:rPr>
              <w:t>S</w:t>
            </w:r>
            <w:r>
              <w:rPr>
                <w:rFonts w:hint="eastAsia"/>
                <w:color w:val="auto"/>
                <w:spacing w:val="2"/>
                <w:kern w:val="2"/>
                <w:szCs w:val="24"/>
                <w:vertAlign w:val="subscript"/>
              </w:rPr>
              <w:t>t</w:t>
            </w:r>
            <w:r>
              <w:rPr>
                <w:rFonts w:hint="eastAsia"/>
                <w:color w:val="auto"/>
                <w:spacing w:val="2"/>
                <w:kern w:val="2"/>
                <w:szCs w:val="24"/>
              </w:rPr>
              <w:t>—燃料总硫的质量浓度，</w:t>
            </w:r>
            <w:r>
              <w:rPr>
                <w:rFonts w:hint="eastAsia" w:ascii="宋体" w:hAnsi="宋体" w:eastAsia="宋体" w:cs="宋体"/>
                <w:color w:val="auto"/>
                <w:kern w:val="0"/>
                <w:sz w:val="24"/>
                <w:szCs w:val="24"/>
                <w:lang w:val="en-US" w:eastAsia="zh-CN" w:bidi="ar"/>
              </w:rPr>
              <w:t>参照《天然气》（</w:t>
            </w:r>
            <w:r>
              <w:rPr>
                <w:rFonts w:hint="default" w:ascii="Times New Roman" w:hAnsi="Times New Roman" w:eastAsia="宋体" w:cs="Times New Roman"/>
                <w:color w:val="auto"/>
                <w:kern w:val="0"/>
                <w:sz w:val="24"/>
                <w:szCs w:val="24"/>
                <w:lang w:val="en-US" w:eastAsia="zh-CN" w:bidi="ar"/>
              </w:rPr>
              <w:t>GB17820-2018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中</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类天然气质量要求，总硫（以硫计）</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p>
          <w:p w14:paraId="682C4E5F">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脱硫效率，%，取0；</w:t>
            </w:r>
          </w:p>
          <w:p w14:paraId="3A48B051">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K</w:t>
            </w:r>
            <w:r>
              <w:rPr>
                <w:rFonts w:hint="default"/>
                <w:color w:val="auto"/>
                <w:spacing w:val="2"/>
                <w:kern w:val="2"/>
                <w:szCs w:val="24"/>
              </w:rPr>
              <w:t>—</w:t>
            </w:r>
            <w:r>
              <w:rPr>
                <w:rFonts w:hint="eastAsia"/>
                <w:color w:val="auto"/>
                <w:spacing w:val="2"/>
                <w:kern w:val="2"/>
                <w:szCs w:val="24"/>
              </w:rPr>
              <w:t>燃料中的硫燃烧后氧化成二氧化硫的份额，取值1.0。</w:t>
            </w:r>
          </w:p>
          <w:p w14:paraId="1A86955C">
            <w:pPr>
              <w:pStyle w:val="10"/>
              <w:keepNext w:val="0"/>
              <w:keepLines w:val="0"/>
              <w:suppressLineNumbers w:val="0"/>
              <w:adjustRightInd w:val="0"/>
              <w:snapToGrid w:val="0"/>
              <w:spacing w:before="0" w:beforeAutospacing="0" w:after="0" w:afterAutospacing="0" w:line="360" w:lineRule="auto"/>
              <w:ind w:left="0" w:leftChars="0" w:right="0" w:firstLine="488"/>
              <w:rPr>
                <w:rFonts w:hint="eastAsia"/>
                <w:color w:val="auto"/>
                <w:spacing w:val="2"/>
                <w:kern w:val="2"/>
                <w:szCs w:val="24"/>
                <w:lang w:eastAsia="zh-CN"/>
              </w:rPr>
            </w:pPr>
            <w:r>
              <w:rPr>
                <w:rFonts w:hint="eastAsia"/>
                <w:color w:val="auto"/>
                <w:spacing w:val="2"/>
                <w:kern w:val="2"/>
                <w:szCs w:val="24"/>
              </w:rPr>
              <w:t>经计算，</w:t>
            </w:r>
            <w:r>
              <w:rPr>
                <w:rFonts w:hint="eastAsia"/>
                <w:color w:val="auto"/>
                <w:spacing w:val="2"/>
                <w:kern w:val="2"/>
                <w:szCs w:val="24"/>
                <w:lang w:val="en-US" w:eastAsia="zh-CN"/>
              </w:rPr>
              <w:t>项目0.7MW/h</w:t>
            </w:r>
            <w:r>
              <w:rPr>
                <w:rFonts w:hint="eastAsia"/>
                <w:color w:val="auto"/>
                <w:spacing w:val="2"/>
                <w:kern w:val="2"/>
                <w:szCs w:val="24"/>
              </w:rPr>
              <w:t>锅炉烟气中二氧化硫的排放量约为</w:t>
            </w:r>
            <w:r>
              <w:rPr>
                <w:rFonts w:hint="eastAsia"/>
                <w:color w:val="auto"/>
                <w:spacing w:val="2"/>
                <w:kern w:val="2"/>
                <w:szCs w:val="24"/>
                <w:lang w:val="en-US" w:eastAsia="zh-CN"/>
              </w:rPr>
              <w:t>0.009</w:t>
            </w:r>
            <w:r>
              <w:rPr>
                <w:rFonts w:hint="eastAsia"/>
                <w:color w:val="auto"/>
                <w:spacing w:val="2"/>
                <w:kern w:val="2"/>
                <w:szCs w:val="24"/>
              </w:rPr>
              <w:t>t/a，排放速率约为0.</w:t>
            </w:r>
            <w:r>
              <w:rPr>
                <w:rFonts w:hint="eastAsia"/>
                <w:color w:val="auto"/>
                <w:spacing w:val="2"/>
                <w:kern w:val="2"/>
                <w:szCs w:val="24"/>
                <w:lang w:val="en-US" w:eastAsia="zh-CN"/>
              </w:rPr>
              <w:t>003</w:t>
            </w:r>
            <w:r>
              <w:rPr>
                <w:rFonts w:hint="eastAsia"/>
                <w:color w:val="auto"/>
                <w:spacing w:val="2"/>
                <w:kern w:val="2"/>
                <w:szCs w:val="24"/>
              </w:rPr>
              <w:t>kg/h，排放浓度约为</w:t>
            </w:r>
            <w:r>
              <w:rPr>
                <w:rFonts w:hint="eastAsia"/>
                <w:color w:val="auto"/>
                <w:spacing w:val="2"/>
                <w:kern w:val="2"/>
                <w:szCs w:val="24"/>
                <w:lang w:val="en-US" w:eastAsia="zh-CN"/>
              </w:rPr>
              <w:t>3.7</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项目1.05MW/h</w:t>
            </w:r>
            <w:r>
              <w:rPr>
                <w:rFonts w:hint="eastAsia"/>
                <w:color w:val="auto"/>
                <w:spacing w:val="2"/>
                <w:kern w:val="2"/>
                <w:szCs w:val="24"/>
              </w:rPr>
              <w:t>锅炉烟气中二氧化硫的排放量约为0.</w:t>
            </w:r>
            <w:r>
              <w:rPr>
                <w:rFonts w:hint="eastAsia"/>
                <w:color w:val="auto"/>
                <w:spacing w:val="2"/>
                <w:kern w:val="2"/>
                <w:szCs w:val="24"/>
                <w:lang w:val="en-US" w:eastAsia="zh-CN"/>
              </w:rPr>
              <w:t>0135</w:t>
            </w:r>
            <w:r>
              <w:rPr>
                <w:rFonts w:hint="eastAsia"/>
                <w:color w:val="auto"/>
                <w:spacing w:val="2"/>
                <w:kern w:val="2"/>
                <w:szCs w:val="24"/>
              </w:rPr>
              <w:t>t/a，排放速率约为0.</w:t>
            </w:r>
            <w:r>
              <w:rPr>
                <w:rFonts w:hint="eastAsia"/>
                <w:color w:val="auto"/>
                <w:spacing w:val="2"/>
                <w:kern w:val="2"/>
                <w:szCs w:val="24"/>
                <w:lang w:val="en-US" w:eastAsia="zh-CN"/>
              </w:rPr>
              <w:t>0045</w:t>
            </w:r>
            <w:r>
              <w:rPr>
                <w:rFonts w:hint="eastAsia"/>
                <w:color w:val="auto"/>
                <w:spacing w:val="2"/>
                <w:kern w:val="2"/>
                <w:szCs w:val="24"/>
              </w:rPr>
              <w:t>kg/h，排放浓度约为</w:t>
            </w:r>
            <w:r>
              <w:rPr>
                <w:rFonts w:hint="eastAsia"/>
                <w:color w:val="auto"/>
                <w:spacing w:val="2"/>
                <w:kern w:val="2"/>
                <w:szCs w:val="24"/>
                <w:lang w:val="en-US" w:eastAsia="zh-CN"/>
              </w:rPr>
              <w:t>3.7</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688CE243">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B.颗粒物排放量计算</w:t>
            </w:r>
          </w:p>
          <w:p w14:paraId="79D5D6C7">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颗粒物排放量按下式计算</w:t>
            </w:r>
          </w:p>
          <w:p w14:paraId="61643125">
            <w:pPr>
              <w:pStyle w:val="10"/>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auto"/>
              </w:rPr>
            </w:pPr>
            <w:r>
              <w:rPr>
                <w:rFonts w:hint="eastAsia"/>
                <w:b/>
                <w:bCs/>
                <w:color w:val="auto"/>
                <w:position w:val="-24"/>
              </w:rPr>
              <w:object>
                <v:shape id="_x0000_i1026" o:spt="75" type="#_x0000_t75" style="height:31pt;width:172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p>
          <w:p w14:paraId="36B7C09A">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式中：E</w:t>
            </w:r>
            <w:r>
              <w:rPr>
                <w:rFonts w:hint="eastAsia"/>
                <w:color w:val="auto"/>
                <w:spacing w:val="2"/>
                <w:kern w:val="2"/>
                <w:szCs w:val="24"/>
                <w:vertAlign w:val="subscript"/>
              </w:rPr>
              <w:t>颗粒物</w:t>
            </w:r>
            <w:r>
              <w:rPr>
                <w:rFonts w:hint="eastAsia"/>
                <w:color w:val="auto"/>
                <w:spacing w:val="2"/>
                <w:kern w:val="2"/>
                <w:szCs w:val="24"/>
              </w:rPr>
              <w:t>—核算时段内颗粒物排放量，t/a；</w:t>
            </w:r>
          </w:p>
          <w:p w14:paraId="55057C1B">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R—核算时段内锅炉燃料耗量，万m</w:t>
            </w:r>
            <w:r>
              <w:rPr>
                <w:rFonts w:hint="eastAsia"/>
                <w:color w:val="auto"/>
                <w:spacing w:val="2"/>
                <w:kern w:val="2"/>
                <w:szCs w:val="24"/>
                <w:vertAlign w:val="superscript"/>
              </w:rPr>
              <w:t>3</w:t>
            </w:r>
            <w:r>
              <w:rPr>
                <w:rFonts w:hint="eastAsia"/>
                <w:color w:val="auto"/>
                <w:spacing w:val="2"/>
                <w:kern w:val="2"/>
                <w:szCs w:val="24"/>
              </w:rPr>
              <w:t>/a；</w:t>
            </w:r>
          </w:p>
          <w:p w14:paraId="377E7DDF">
            <w:pPr>
              <w:keepNext w:val="0"/>
              <w:keepLines w:val="0"/>
              <w:widowControl/>
              <w:suppressLineNumbers w:val="0"/>
              <w:ind w:firstLine="488" w:firstLineChars="200"/>
              <w:jc w:val="left"/>
              <w:rPr>
                <w:rFonts w:hint="default"/>
                <w:color w:val="auto"/>
                <w:spacing w:val="2"/>
                <w:kern w:val="2"/>
                <w:szCs w:val="24"/>
              </w:rPr>
            </w:pPr>
            <w:r>
              <w:rPr>
                <w:rFonts w:hint="default"/>
                <w:color w:val="auto"/>
                <w:spacing w:val="2"/>
                <w:kern w:val="2"/>
                <w:szCs w:val="24"/>
              </w:rPr>
              <w:t>β</w:t>
            </w:r>
            <w:r>
              <w:rPr>
                <w:rFonts w:hint="eastAsia"/>
                <w:color w:val="auto"/>
                <w:spacing w:val="2"/>
                <w:kern w:val="2"/>
                <w:szCs w:val="24"/>
                <w:vertAlign w:val="subscript"/>
              </w:rPr>
              <w:t>颗粒物</w:t>
            </w:r>
            <w:r>
              <w:rPr>
                <w:rFonts w:hint="eastAsia"/>
                <w:color w:val="auto"/>
                <w:spacing w:val="2"/>
                <w:kern w:val="2"/>
                <w:szCs w:val="24"/>
              </w:rPr>
              <w:t>—产污系数，</w:t>
            </w:r>
            <w:r>
              <w:rPr>
                <w:rFonts w:hint="eastAsia" w:ascii="宋体" w:hAnsi="宋体" w:eastAsia="宋体" w:cs="宋体"/>
                <w:color w:val="auto"/>
                <w:kern w:val="0"/>
                <w:sz w:val="24"/>
                <w:szCs w:val="24"/>
                <w:lang w:val="en-US" w:eastAsia="zh-CN" w:bidi="ar"/>
              </w:rPr>
              <w:t>根据《环境保护实用数据手册》，取</w:t>
            </w:r>
            <w:r>
              <w:rPr>
                <w:rFonts w:hint="default" w:ascii="Times New Roman" w:hAnsi="Times New Roman" w:eastAsia="宋体" w:cs="Times New Roman"/>
                <w:color w:val="auto"/>
                <w:kern w:val="0"/>
                <w:sz w:val="24"/>
                <w:szCs w:val="24"/>
                <w:lang w:val="en-US" w:eastAsia="zh-CN" w:bidi="ar"/>
              </w:rPr>
              <w:t>0.8kg/</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color w:val="auto"/>
                <w:spacing w:val="2"/>
                <w:kern w:val="2"/>
                <w:szCs w:val="24"/>
              </w:rPr>
              <w:t>；</w:t>
            </w:r>
          </w:p>
          <w:p w14:paraId="31A58575">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default"/>
                <w:color w:val="auto"/>
                <w:spacing w:val="2"/>
                <w:kern w:val="2"/>
                <w:szCs w:val="24"/>
              </w:rPr>
              <w:t>η</w:t>
            </w:r>
            <w:r>
              <w:rPr>
                <w:rFonts w:hint="eastAsia"/>
                <w:color w:val="auto"/>
                <w:spacing w:val="2"/>
                <w:kern w:val="2"/>
                <w:szCs w:val="24"/>
                <w:vertAlign w:val="subscript"/>
              </w:rPr>
              <w:t>s</w:t>
            </w:r>
            <w:r>
              <w:rPr>
                <w:rFonts w:hint="default"/>
                <w:color w:val="auto"/>
                <w:spacing w:val="2"/>
                <w:kern w:val="2"/>
                <w:szCs w:val="24"/>
              </w:rPr>
              <w:t>—</w:t>
            </w:r>
            <w:r>
              <w:rPr>
                <w:rFonts w:hint="eastAsia"/>
                <w:color w:val="auto"/>
                <w:spacing w:val="2"/>
                <w:kern w:val="2"/>
                <w:szCs w:val="24"/>
              </w:rPr>
              <w:t>颗粒物的脱除效率，%，取0；</w:t>
            </w:r>
          </w:p>
          <w:p w14:paraId="60514C46">
            <w:pPr>
              <w:pStyle w:val="10"/>
              <w:keepNext w:val="0"/>
              <w:keepLines w:val="0"/>
              <w:suppressLineNumbers w:val="0"/>
              <w:adjustRightInd w:val="0"/>
              <w:snapToGrid w:val="0"/>
              <w:spacing w:before="0" w:beforeAutospacing="0" w:after="0" w:afterAutospacing="0" w:line="360" w:lineRule="auto"/>
              <w:ind w:left="0" w:leftChars="0" w:right="0" w:firstLine="488"/>
              <w:rPr>
                <w:rFonts w:hint="default"/>
                <w:color w:val="auto"/>
                <w:spacing w:val="2"/>
                <w:kern w:val="2"/>
                <w:szCs w:val="24"/>
              </w:rPr>
            </w:pPr>
            <w:r>
              <w:rPr>
                <w:rFonts w:hint="eastAsia"/>
                <w:color w:val="auto"/>
                <w:spacing w:val="2"/>
                <w:kern w:val="2"/>
                <w:szCs w:val="24"/>
              </w:rPr>
              <w:t>经计算，</w:t>
            </w:r>
            <w:r>
              <w:rPr>
                <w:rFonts w:hint="eastAsia"/>
                <w:color w:val="auto"/>
                <w:spacing w:val="2"/>
                <w:kern w:val="2"/>
                <w:szCs w:val="24"/>
                <w:lang w:val="en-US" w:eastAsia="zh-CN"/>
              </w:rPr>
              <w:t>项目0.7MW/h</w:t>
            </w:r>
            <w:r>
              <w:rPr>
                <w:rFonts w:hint="eastAsia"/>
                <w:color w:val="auto"/>
                <w:spacing w:val="2"/>
                <w:kern w:val="2"/>
                <w:szCs w:val="24"/>
              </w:rPr>
              <w:t>锅炉烟气中</w:t>
            </w:r>
            <w:r>
              <w:rPr>
                <w:rFonts w:hint="eastAsia"/>
                <w:color w:val="auto"/>
                <w:spacing w:val="2"/>
                <w:kern w:val="2"/>
                <w:szCs w:val="24"/>
                <w:lang w:val="en-US" w:eastAsia="zh-CN"/>
              </w:rPr>
              <w:t>颗粒物</w:t>
            </w:r>
            <w:r>
              <w:rPr>
                <w:rFonts w:hint="eastAsia"/>
                <w:color w:val="auto"/>
                <w:spacing w:val="2"/>
                <w:kern w:val="2"/>
                <w:szCs w:val="24"/>
              </w:rPr>
              <w:t>的排放量约为</w:t>
            </w:r>
            <w:r>
              <w:rPr>
                <w:rFonts w:hint="eastAsia"/>
                <w:color w:val="auto"/>
                <w:spacing w:val="2"/>
                <w:kern w:val="2"/>
                <w:szCs w:val="24"/>
                <w:lang w:val="en-US" w:eastAsia="zh-CN"/>
              </w:rPr>
              <w:t>0.018t</w:t>
            </w:r>
            <w:r>
              <w:rPr>
                <w:rFonts w:hint="eastAsia"/>
                <w:color w:val="auto"/>
                <w:spacing w:val="2"/>
                <w:kern w:val="2"/>
                <w:szCs w:val="24"/>
              </w:rPr>
              <w:t>/a，排放速率约为</w:t>
            </w:r>
            <w:r>
              <w:rPr>
                <w:rFonts w:hint="eastAsia"/>
                <w:color w:val="auto"/>
                <w:spacing w:val="2"/>
                <w:kern w:val="2"/>
                <w:szCs w:val="24"/>
                <w:lang w:val="en-US" w:eastAsia="zh-CN"/>
              </w:rPr>
              <w:t>0.006</w:t>
            </w:r>
            <w:r>
              <w:rPr>
                <w:rFonts w:hint="eastAsia"/>
                <w:color w:val="auto"/>
                <w:spacing w:val="2"/>
                <w:kern w:val="2"/>
                <w:szCs w:val="24"/>
              </w:rPr>
              <w:t>kg/h，排放浓度约为</w:t>
            </w:r>
            <w:r>
              <w:rPr>
                <w:rFonts w:hint="eastAsia"/>
                <w:color w:val="auto"/>
                <w:spacing w:val="2"/>
                <w:kern w:val="2"/>
                <w:szCs w:val="24"/>
                <w:lang w:val="en-US" w:eastAsia="zh-CN"/>
              </w:rPr>
              <w:t>7.4</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r>
              <w:rPr>
                <w:rFonts w:hint="eastAsia"/>
                <w:color w:val="auto"/>
                <w:spacing w:val="2"/>
                <w:kern w:val="2"/>
                <w:szCs w:val="24"/>
                <w:lang w:val="en-US" w:eastAsia="zh-CN"/>
              </w:rPr>
              <w:t>项目1.05MW/h</w:t>
            </w:r>
            <w:r>
              <w:rPr>
                <w:rFonts w:hint="eastAsia"/>
                <w:color w:val="auto"/>
                <w:spacing w:val="2"/>
                <w:kern w:val="2"/>
                <w:szCs w:val="24"/>
              </w:rPr>
              <w:t>锅炉烟气中</w:t>
            </w:r>
            <w:r>
              <w:rPr>
                <w:rFonts w:hint="eastAsia"/>
                <w:color w:val="auto"/>
                <w:spacing w:val="2"/>
                <w:kern w:val="2"/>
                <w:szCs w:val="24"/>
                <w:lang w:val="en-US" w:eastAsia="zh-CN"/>
              </w:rPr>
              <w:t>颗粒物</w:t>
            </w:r>
            <w:r>
              <w:rPr>
                <w:rFonts w:hint="eastAsia"/>
                <w:color w:val="auto"/>
                <w:spacing w:val="2"/>
                <w:kern w:val="2"/>
                <w:szCs w:val="24"/>
              </w:rPr>
              <w:t>的排放量约为0.</w:t>
            </w:r>
            <w:r>
              <w:rPr>
                <w:rFonts w:hint="eastAsia"/>
                <w:color w:val="auto"/>
                <w:spacing w:val="2"/>
                <w:kern w:val="2"/>
                <w:szCs w:val="24"/>
                <w:lang w:val="en-US" w:eastAsia="zh-CN"/>
              </w:rPr>
              <w:t>027</w:t>
            </w:r>
            <w:r>
              <w:rPr>
                <w:rFonts w:hint="eastAsia"/>
                <w:color w:val="auto"/>
                <w:spacing w:val="2"/>
                <w:kern w:val="2"/>
                <w:szCs w:val="24"/>
              </w:rPr>
              <w:t>t/a，排放速率约为0.</w:t>
            </w:r>
            <w:r>
              <w:rPr>
                <w:rFonts w:hint="eastAsia"/>
                <w:color w:val="auto"/>
                <w:spacing w:val="2"/>
                <w:kern w:val="2"/>
                <w:szCs w:val="24"/>
                <w:lang w:val="en-US" w:eastAsia="zh-CN"/>
              </w:rPr>
              <w:t>009</w:t>
            </w:r>
            <w:r>
              <w:rPr>
                <w:rFonts w:hint="eastAsia"/>
                <w:color w:val="auto"/>
                <w:spacing w:val="2"/>
                <w:kern w:val="2"/>
                <w:szCs w:val="24"/>
              </w:rPr>
              <w:t>kg/h，排放浓度约为</w:t>
            </w:r>
            <w:r>
              <w:rPr>
                <w:rFonts w:hint="eastAsia"/>
                <w:color w:val="auto"/>
                <w:spacing w:val="2"/>
                <w:kern w:val="2"/>
                <w:szCs w:val="24"/>
                <w:lang w:val="en-US" w:eastAsia="zh-CN"/>
              </w:rPr>
              <w:t>7.4</w:t>
            </w:r>
            <w:r>
              <w:rPr>
                <w:rFonts w:hint="eastAsia"/>
                <w:color w:val="auto"/>
                <w:spacing w:val="2"/>
                <w:kern w:val="2"/>
                <w:szCs w:val="24"/>
              </w:rPr>
              <w:t>mg/m</w:t>
            </w:r>
            <w:r>
              <w:rPr>
                <w:rFonts w:hint="eastAsia"/>
                <w:color w:val="auto"/>
                <w:spacing w:val="2"/>
                <w:kern w:val="2"/>
                <w:szCs w:val="24"/>
                <w:vertAlign w:val="superscript"/>
              </w:rPr>
              <w:t>3</w:t>
            </w:r>
            <w:r>
              <w:rPr>
                <w:rFonts w:hint="eastAsia"/>
                <w:color w:val="auto"/>
                <w:spacing w:val="2"/>
                <w:kern w:val="2"/>
                <w:szCs w:val="24"/>
                <w:lang w:eastAsia="zh-CN"/>
              </w:rPr>
              <w:t>。</w:t>
            </w:r>
          </w:p>
          <w:p w14:paraId="53B31F8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C、氮氧化物排放量</w:t>
            </w:r>
          </w:p>
          <w:p w14:paraId="2293FEF0">
            <w:pPr>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color w:val="auto"/>
                <w:kern w:val="2"/>
                <w:sz w:val="24"/>
                <w:szCs w:val="24"/>
                <w:lang w:val="en-US" w:eastAsia="zh-CN" w:bidi="ar-SA"/>
              </w:rPr>
            </w:pPr>
            <w:r>
              <w:rPr>
                <w:rFonts w:hint="eastAsia"/>
                <w:b/>
                <w:bCs/>
                <w:color w:val="auto"/>
                <w:position w:val="-24"/>
              </w:rPr>
              <w:object>
                <v:shape id="_x0000_i1027" o:spt="75" type="#_x0000_t75" style="height:33pt;width:180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14:paraId="1CD5069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式中：</w:t>
            </w:r>
            <w:r>
              <w:rPr>
                <w:rFonts w:hint="default" w:ascii="Times New Roman" w:hAnsi="Times New Roman" w:eastAsia="宋体" w:cs="Times New Roman"/>
                <w:color w:val="auto"/>
                <w:kern w:val="0"/>
                <w:sz w:val="24"/>
                <w:szCs w:val="24"/>
                <w:lang w:val="en-US" w:eastAsia="zh-CN" w:bidi="ar"/>
              </w:rPr>
              <w:t>E</w:t>
            </w:r>
            <w:r>
              <w:rPr>
                <w:rFonts w:hint="default" w:ascii="Times New Roman" w:hAnsi="Times New Roman" w:eastAsia="宋体" w:cs="Times New Roman"/>
                <w:color w:val="auto"/>
                <w:kern w:val="0"/>
                <w:sz w:val="15"/>
                <w:szCs w:val="15"/>
                <w:lang w:val="en-US" w:eastAsia="zh-CN" w:bidi="ar"/>
              </w:rPr>
              <w:t>NOx</w:t>
            </w:r>
            <w:r>
              <w:rPr>
                <w:rFonts w:hint="eastAsia" w:ascii="宋体" w:hAnsi="宋体" w:eastAsia="宋体" w:cs="宋体"/>
                <w:color w:val="auto"/>
                <w:kern w:val="0"/>
                <w:sz w:val="24"/>
                <w:szCs w:val="24"/>
                <w:lang w:val="en-US" w:eastAsia="zh-CN" w:bidi="ar"/>
              </w:rPr>
              <w:t>-核算时段内氮氧化物排放量，</w:t>
            </w:r>
            <w:r>
              <w:rPr>
                <w:rFonts w:hint="default" w:ascii="Times New Roman" w:hAnsi="Times New Roman" w:eastAsia="宋体" w:cs="Times New Roman"/>
                <w:color w:val="auto"/>
                <w:kern w:val="0"/>
                <w:sz w:val="24"/>
                <w:szCs w:val="24"/>
                <w:lang w:val="en-US" w:eastAsia="zh-CN" w:bidi="ar"/>
              </w:rPr>
              <w:t>t</w:t>
            </w:r>
            <w:r>
              <w:rPr>
                <w:rFonts w:hint="eastAsia" w:ascii="宋体" w:hAnsi="宋体" w:eastAsia="宋体" w:cs="宋体"/>
                <w:color w:val="auto"/>
                <w:kern w:val="0"/>
                <w:sz w:val="24"/>
                <w:szCs w:val="24"/>
                <w:lang w:val="en-US" w:eastAsia="zh-CN" w:bidi="ar"/>
              </w:rPr>
              <w:t>；</w:t>
            </w:r>
          </w:p>
          <w:p w14:paraId="338EAEB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ρ</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-锅炉炉膛出口氮氧化物质量浓度，</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；根据设备厂家资料氮氧化物浓度可控制在</w:t>
            </w:r>
            <w:r>
              <w:rPr>
                <w:rFonts w:hint="default" w:ascii="Times New Roman" w:hAnsi="Times New Roman" w:eastAsia="宋体" w:cs="Times New Roman"/>
                <w:color w:val="auto"/>
                <w:kern w:val="0"/>
                <w:sz w:val="24"/>
                <w:szCs w:val="24"/>
                <w:lang w:val="en-US" w:eastAsia="zh-CN" w:bidi="ar"/>
              </w:rPr>
              <w:t>50mg/m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以</w:t>
            </w:r>
            <w:r>
              <w:rPr>
                <w:rFonts w:hint="eastAsia" w:ascii="宋体" w:hAnsi="宋体" w:eastAsia="宋体" w:cs="宋体"/>
                <w:color w:val="auto"/>
                <w:kern w:val="0"/>
                <w:sz w:val="24"/>
                <w:szCs w:val="24"/>
                <w:lang w:val="en-US" w:eastAsia="zh-CN" w:bidi="ar"/>
              </w:rPr>
              <w:t>内。本次保守考虑，氮氧化物浓度以</w:t>
            </w:r>
            <w:r>
              <w:rPr>
                <w:rFonts w:hint="eastAsia" w:cs="Times New Roman"/>
                <w:color w:val="auto"/>
                <w:kern w:val="0"/>
                <w:sz w:val="24"/>
                <w:szCs w:val="24"/>
                <w:lang w:val="en-US" w:eastAsia="zh-CN" w:bidi="ar"/>
              </w:rPr>
              <w:t>49</w:t>
            </w:r>
            <w:r>
              <w:rPr>
                <w:rFonts w:hint="default" w:ascii="Times New Roman" w:hAnsi="Times New Roman" w:eastAsia="宋体" w:cs="Times New Roman"/>
                <w:color w:val="auto"/>
                <w:kern w:val="0"/>
                <w:sz w:val="24"/>
                <w:szCs w:val="24"/>
                <w:lang w:val="en-US" w:eastAsia="zh-CN" w:bidi="ar"/>
              </w:rPr>
              <w:t>mg/m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计。</w:t>
            </w:r>
          </w:p>
          <w:p w14:paraId="01D3F8D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Q</w:t>
            </w:r>
            <w:r>
              <w:rPr>
                <w:rFonts w:hint="eastAsia" w:ascii="宋体" w:hAnsi="宋体" w:eastAsia="宋体" w:cs="宋体"/>
                <w:color w:val="auto"/>
                <w:kern w:val="0"/>
                <w:sz w:val="24"/>
                <w:szCs w:val="24"/>
                <w:lang w:val="en-US" w:eastAsia="zh-CN" w:bidi="ar"/>
              </w:rPr>
              <w:t>-核算时段内标态干烟气排放量，</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；本项目</w:t>
            </w:r>
            <w:r>
              <w:rPr>
                <w:rFonts w:hint="eastAsia" w:cs="Times New Roman"/>
                <w:color w:val="auto"/>
                <w:kern w:val="0"/>
                <w:sz w:val="24"/>
                <w:szCs w:val="24"/>
                <w:lang w:val="en-US" w:eastAsia="zh-CN" w:bidi="ar"/>
              </w:rPr>
              <w:t>0.7MW/h</w:t>
            </w:r>
            <w:r>
              <w:rPr>
                <w:rFonts w:hint="eastAsia" w:ascii="宋体" w:hAnsi="宋体" w:eastAsia="宋体" w:cs="宋体"/>
                <w:color w:val="auto"/>
                <w:kern w:val="0"/>
                <w:sz w:val="24"/>
                <w:szCs w:val="24"/>
                <w:lang w:val="en-US" w:eastAsia="zh-CN" w:bidi="ar"/>
              </w:rPr>
              <w:t>燃气</w:t>
            </w:r>
            <w:r>
              <w:rPr>
                <w:rFonts w:hint="eastAsia" w:ascii="宋体" w:hAnsi="宋体" w:cs="宋体"/>
                <w:color w:val="auto"/>
                <w:kern w:val="0"/>
                <w:sz w:val="24"/>
                <w:szCs w:val="24"/>
                <w:lang w:val="en-US" w:eastAsia="zh-CN" w:bidi="ar"/>
              </w:rPr>
              <w:t>热水锅炉</w:t>
            </w:r>
            <w:r>
              <w:rPr>
                <w:rFonts w:hint="eastAsia" w:ascii="宋体" w:hAnsi="宋体" w:eastAsia="宋体" w:cs="宋体"/>
                <w:color w:val="auto"/>
                <w:kern w:val="0"/>
                <w:sz w:val="24"/>
                <w:szCs w:val="24"/>
                <w:lang w:val="en-US" w:eastAsia="zh-CN" w:bidi="ar"/>
              </w:rPr>
              <w:t>烟气排放量为</w:t>
            </w:r>
            <w:r>
              <w:rPr>
                <w:rFonts w:hint="eastAsia" w:cs="Times New Roman"/>
                <w:color w:val="auto"/>
                <w:spacing w:val="2"/>
                <w:kern w:val="2"/>
                <w:sz w:val="24"/>
                <w:szCs w:val="24"/>
                <w:lang w:val="en-US" w:eastAsia="zh-CN" w:bidi="ar-SA"/>
              </w:rPr>
              <w:t>242.44</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Nm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1.05MW/h</w:t>
            </w:r>
            <w:r>
              <w:rPr>
                <w:rFonts w:hint="default" w:ascii="Times New Roman" w:hAnsi="Times New Roman" w:eastAsia="宋体" w:cs="Times New Roman"/>
                <w:color w:val="auto"/>
                <w:kern w:val="0"/>
                <w:sz w:val="24"/>
                <w:szCs w:val="24"/>
                <w:lang w:val="en-US" w:eastAsia="zh-CN" w:bidi="ar"/>
              </w:rPr>
              <w:t>燃气</w:t>
            </w:r>
            <w:r>
              <w:rPr>
                <w:rFonts w:hint="eastAsia" w:cs="Times New Roman"/>
                <w:color w:val="auto"/>
                <w:kern w:val="0"/>
                <w:sz w:val="24"/>
                <w:szCs w:val="24"/>
                <w:lang w:val="en-US" w:eastAsia="zh-CN" w:bidi="ar"/>
              </w:rPr>
              <w:t>热水</w:t>
            </w:r>
            <w:r>
              <w:rPr>
                <w:rFonts w:hint="default" w:ascii="Times New Roman" w:hAnsi="Times New Roman" w:eastAsia="宋体" w:cs="Times New Roman"/>
                <w:color w:val="auto"/>
                <w:kern w:val="0"/>
                <w:sz w:val="24"/>
                <w:szCs w:val="24"/>
                <w:lang w:val="en-US" w:eastAsia="zh-CN" w:bidi="ar"/>
              </w:rPr>
              <w:t>锅炉烟气排放量为</w:t>
            </w:r>
            <w:r>
              <w:rPr>
                <w:rFonts w:hint="eastAsia" w:cs="Times New Roman"/>
                <w:color w:val="auto"/>
                <w:spacing w:val="2"/>
                <w:kern w:val="2"/>
                <w:sz w:val="24"/>
                <w:szCs w:val="24"/>
                <w:lang w:val="en-US" w:eastAsia="zh-CN" w:bidi="ar-SA"/>
              </w:rPr>
              <w:t>363.67</w:t>
            </w:r>
            <w:r>
              <w:rPr>
                <w:rFonts w:hint="default" w:ascii="Times New Roman" w:hAnsi="Times New Roman" w:eastAsia="宋体" w:cs="Times New Roman"/>
                <w:color w:val="auto"/>
                <w:kern w:val="0"/>
                <w:sz w:val="24"/>
                <w:szCs w:val="24"/>
                <w:lang w:val="en-US" w:eastAsia="zh-CN" w:bidi="ar"/>
              </w:rPr>
              <w:t>万Nm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14:paraId="09FF5F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η</w:t>
            </w:r>
            <w:r>
              <w:rPr>
                <w:rFonts w:hint="default" w:ascii="Times New Roman" w:hAnsi="Times New Roman" w:eastAsia="宋体" w:cs="Times New Roman"/>
                <w:color w:val="auto"/>
                <w:kern w:val="0"/>
                <w:sz w:val="13"/>
                <w:szCs w:val="13"/>
                <w:vertAlign w:val="subscript"/>
                <w:lang w:val="en-US" w:eastAsia="zh-CN" w:bidi="ar"/>
              </w:rPr>
              <w:t>NOx</w:t>
            </w:r>
            <w:r>
              <w:rPr>
                <w:rFonts w:hint="eastAsia" w:ascii="宋体" w:hAnsi="宋体" w:eastAsia="宋体" w:cs="宋体"/>
                <w:color w:val="auto"/>
                <w:kern w:val="0"/>
                <w:sz w:val="24"/>
                <w:szCs w:val="24"/>
                <w:lang w:val="en-US" w:eastAsia="zh-CN" w:bidi="ar"/>
              </w:rPr>
              <w:t>-脱硝效率，</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p>
          <w:p w14:paraId="47902DE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color w:val="auto"/>
                <w:lang w:val="en-US"/>
              </w:rPr>
            </w:pPr>
            <w:r>
              <w:rPr>
                <w:rFonts w:hint="eastAsia" w:ascii="宋体" w:hAnsi="宋体" w:eastAsia="宋体" w:cs="宋体"/>
                <w:color w:val="auto"/>
                <w:kern w:val="0"/>
                <w:sz w:val="24"/>
                <w:szCs w:val="24"/>
                <w:lang w:val="en-US" w:eastAsia="zh-CN" w:bidi="ar"/>
              </w:rPr>
              <w:t>经计算，项目</w:t>
            </w:r>
            <w:r>
              <w:rPr>
                <w:rFonts w:hint="eastAsia" w:cs="Times New Roman"/>
                <w:color w:val="auto"/>
                <w:kern w:val="0"/>
                <w:sz w:val="24"/>
                <w:szCs w:val="24"/>
                <w:lang w:val="en-US" w:eastAsia="zh-CN" w:bidi="ar"/>
              </w:rPr>
              <w:t>0.7MW/h燃气热水锅炉</w:t>
            </w:r>
            <w:r>
              <w:rPr>
                <w:rFonts w:hint="eastAsia" w:ascii="宋体" w:hAnsi="宋体" w:eastAsia="宋体" w:cs="宋体"/>
                <w:color w:val="auto"/>
                <w:kern w:val="0"/>
                <w:sz w:val="24"/>
                <w:szCs w:val="24"/>
                <w:lang w:val="en-US" w:eastAsia="zh-CN" w:bidi="ar"/>
              </w:rPr>
              <w:t>氮氧化物排放量为</w:t>
            </w:r>
            <w:r>
              <w:rPr>
                <w:rFonts w:hint="eastAsia" w:cs="Times New Roman"/>
                <w:color w:val="auto"/>
                <w:kern w:val="0"/>
                <w:sz w:val="24"/>
                <w:szCs w:val="24"/>
                <w:lang w:val="en-US" w:eastAsia="zh-CN" w:bidi="ar"/>
              </w:rPr>
              <w:t>0.12</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039</w:t>
            </w:r>
            <w:r>
              <w:rPr>
                <w:rFonts w:hint="default" w:ascii="Times New Roman" w:hAnsi="Times New Roman" w:eastAsia="宋体" w:cs="Times New Roman"/>
                <w:color w:val="auto"/>
                <w:kern w:val="0"/>
                <w:sz w:val="24"/>
                <w:szCs w:val="24"/>
                <w:lang w:val="en-US" w:eastAsia="zh-CN" w:bidi="ar"/>
              </w:rPr>
              <w:t>kg/h；</w:t>
            </w:r>
            <w:r>
              <w:rPr>
                <w:rFonts w:hint="eastAsia" w:cs="Times New Roman"/>
                <w:color w:val="auto"/>
                <w:kern w:val="0"/>
                <w:sz w:val="24"/>
                <w:szCs w:val="24"/>
                <w:lang w:val="en-US" w:eastAsia="zh-CN" w:bidi="ar"/>
              </w:rPr>
              <w:t>1.05MW/h</w:t>
            </w:r>
            <w:r>
              <w:rPr>
                <w:rFonts w:hint="eastAsia" w:ascii="宋体" w:hAnsi="宋体" w:eastAsia="宋体" w:cs="宋体"/>
                <w:color w:val="auto"/>
                <w:kern w:val="0"/>
                <w:sz w:val="24"/>
                <w:szCs w:val="24"/>
                <w:lang w:val="en-US" w:eastAsia="zh-CN" w:bidi="ar"/>
              </w:rPr>
              <w:t>燃气</w:t>
            </w:r>
            <w:r>
              <w:rPr>
                <w:rFonts w:hint="eastAsia" w:ascii="宋体" w:hAnsi="宋体" w:cs="宋体"/>
                <w:color w:val="auto"/>
                <w:kern w:val="0"/>
                <w:sz w:val="24"/>
                <w:szCs w:val="24"/>
                <w:lang w:val="en-US" w:eastAsia="zh-CN" w:bidi="ar"/>
              </w:rPr>
              <w:t>热水</w:t>
            </w:r>
            <w:r>
              <w:rPr>
                <w:rFonts w:hint="eastAsia" w:ascii="宋体" w:hAnsi="宋体" w:eastAsia="宋体" w:cs="宋体"/>
                <w:color w:val="auto"/>
                <w:kern w:val="0"/>
                <w:sz w:val="24"/>
                <w:szCs w:val="24"/>
                <w:lang w:val="en-US" w:eastAsia="zh-CN" w:bidi="ar"/>
              </w:rPr>
              <w:t>锅炉氮氧化物排放量为</w:t>
            </w:r>
            <w:r>
              <w:rPr>
                <w:rFonts w:hint="eastAsia" w:cs="Times New Roman"/>
                <w:color w:val="auto"/>
                <w:kern w:val="0"/>
                <w:sz w:val="24"/>
                <w:szCs w:val="24"/>
                <w:lang w:val="en-US" w:eastAsia="zh-CN" w:bidi="ar"/>
              </w:rPr>
              <w:t>0.18</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w:t>
            </w:r>
            <w:r>
              <w:rPr>
                <w:rFonts w:hint="default" w:ascii="Times New Roman" w:hAnsi="Times New Roman" w:eastAsia="宋体" w:cs="Times New Roman"/>
                <w:color w:val="auto"/>
                <w:kern w:val="0"/>
                <w:sz w:val="24"/>
                <w:szCs w:val="24"/>
                <w:lang w:val="en-US" w:eastAsia="zh-CN" w:bidi="ar"/>
              </w:rPr>
              <w:t>为</w:t>
            </w:r>
            <w:r>
              <w:rPr>
                <w:rFonts w:hint="eastAsia"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059</w:t>
            </w:r>
            <w:r>
              <w:rPr>
                <w:rFonts w:hint="default" w:ascii="Times New Roman" w:hAnsi="Times New Roman" w:eastAsia="宋体" w:cs="Times New Roman"/>
                <w:color w:val="auto"/>
                <w:kern w:val="0"/>
                <w:sz w:val="24"/>
                <w:szCs w:val="24"/>
                <w:lang w:val="en-US" w:eastAsia="zh-CN" w:bidi="ar"/>
              </w:rPr>
              <w:t>kg/h</w:t>
            </w:r>
            <w:r>
              <w:rPr>
                <w:rFonts w:hint="default" w:ascii="Times New Roman" w:hAnsi="Times New Roman" w:eastAsia="宋体" w:cs="Times New Roman"/>
                <w:bCs/>
                <w:color w:val="auto"/>
                <w:sz w:val="24"/>
              </w:rPr>
              <w:t>。</w:t>
            </w:r>
          </w:p>
          <w:p w14:paraId="2F49E2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废气污染物产排污情况</w:t>
            </w:r>
          </w:p>
          <w:p w14:paraId="0A8F0502">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项目大气</w:t>
            </w:r>
            <w:r>
              <w:rPr>
                <w:rFonts w:hint="default" w:ascii="Times New Roman" w:hAnsi="Times New Roman" w:eastAsia="宋体" w:cs="Times New Roman"/>
                <w:bCs/>
                <w:color w:val="auto"/>
                <w:sz w:val="24"/>
              </w:rPr>
              <w:t>污染物产生及排放情况见</w:t>
            </w:r>
            <w:r>
              <w:rPr>
                <w:rFonts w:hint="default" w:ascii="Times New Roman" w:hAnsi="Times New Roman" w:eastAsia="宋体" w:cs="Times New Roman"/>
                <w:bCs/>
                <w:color w:val="auto"/>
                <w:sz w:val="24"/>
                <w:lang w:eastAsia="zh-CN"/>
              </w:rPr>
              <w:t>下表</w:t>
            </w:r>
            <w:r>
              <w:rPr>
                <w:rFonts w:hint="default" w:ascii="Times New Roman" w:hAnsi="Times New Roman" w:eastAsia="宋体" w:cs="Times New Roman"/>
                <w:bCs/>
                <w:color w:val="auto"/>
                <w:sz w:val="24"/>
              </w:rPr>
              <w:t>。</w:t>
            </w:r>
          </w:p>
          <w:p w14:paraId="49E65B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1</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cs="Times New Roman"/>
                <w:b/>
                <w:bCs w:val="0"/>
                <w:color w:val="auto"/>
                <w:kern w:val="2"/>
                <w:sz w:val="21"/>
                <w:szCs w:val="21"/>
                <w:lang w:val="en-US" w:eastAsia="zh-CN" w:bidi="ar-SA"/>
              </w:rPr>
              <w:t>锅炉烟气</w:t>
            </w:r>
            <w:r>
              <w:rPr>
                <w:rFonts w:hint="default" w:ascii="Times New Roman" w:hAnsi="Times New Roman" w:eastAsia="宋体" w:cs="Times New Roman"/>
                <w:b/>
                <w:bCs w:val="0"/>
                <w:color w:val="auto"/>
                <w:kern w:val="2"/>
                <w:sz w:val="21"/>
                <w:szCs w:val="21"/>
                <w:lang w:val="en-US" w:eastAsia="zh-CN" w:bidi="ar-SA"/>
              </w:rPr>
              <w:t>污染物源强汇总表</w:t>
            </w:r>
          </w:p>
          <w:tbl>
            <w:tblPr>
              <w:tblStyle w:val="26"/>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3" w:type="dxa"/>
                <w:bottom w:w="57" w:type="dxa"/>
                <w:right w:w="23" w:type="dxa"/>
              </w:tblCellMar>
            </w:tblPr>
            <w:tblGrid>
              <w:gridCol w:w="962"/>
              <w:gridCol w:w="860"/>
              <w:gridCol w:w="748"/>
              <w:gridCol w:w="692"/>
              <w:gridCol w:w="522"/>
              <w:gridCol w:w="540"/>
              <w:gridCol w:w="763"/>
              <w:gridCol w:w="823"/>
              <w:gridCol w:w="826"/>
              <w:gridCol w:w="733"/>
              <w:gridCol w:w="656"/>
            </w:tblGrid>
            <w:tr w14:paraId="4775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restart"/>
                  <w:tcBorders>
                    <w:tl2br w:val="nil"/>
                    <w:tr2bl w:val="nil"/>
                  </w:tcBorders>
                  <w:vAlign w:val="center"/>
                </w:tcPr>
                <w:p w14:paraId="2F11ADA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产污</w:t>
                  </w:r>
                </w:p>
                <w:p w14:paraId="242D928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环节</w:t>
                  </w:r>
                </w:p>
              </w:tc>
              <w:tc>
                <w:tcPr>
                  <w:tcW w:w="558" w:type="pct"/>
                  <w:vMerge w:val="restart"/>
                  <w:tcBorders>
                    <w:tl2br w:val="nil"/>
                    <w:tr2bl w:val="nil"/>
                  </w:tcBorders>
                  <w:vAlign w:val="center"/>
                </w:tcPr>
                <w:p w14:paraId="784863E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污染物种类</w:t>
                  </w:r>
                </w:p>
              </w:tc>
              <w:tc>
                <w:tcPr>
                  <w:tcW w:w="489" w:type="pct"/>
                  <w:vMerge w:val="restart"/>
                  <w:tcBorders>
                    <w:tl2br w:val="nil"/>
                    <w:tr2bl w:val="nil"/>
                  </w:tcBorders>
                  <w:vAlign w:val="center"/>
                </w:tcPr>
                <w:p w14:paraId="368193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排放形式</w:t>
                  </w:r>
                </w:p>
              </w:tc>
              <w:tc>
                <w:tcPr>
                  <w:tcW w:w="1061" w:type="pct"/>
                  <w:gridSpan w:val="3"/>
                  <w:tcBorders>
                    <w:tl2br w:val="nil"/>
                    <w:tr2bl w:val="nil"/>
                  </w:tcBorders>
                  <w:vAlign w:val="center"/>
                </w:tcPr>
                <w:p w14:paraId="47D99A8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治理设施</w:t>
                  </w:r>
                </w:p>
              </w:tc>
              <w:tc>
                <w:tcPr>
                  <w:tcW w:w="1569" w:type="pct"/>
                  <w:gridSpan w:val="3"/>
                  <w:tcBorders>
                    <w:tl2br w:val="nil"/>
                    <w:tr2bl w:val="nil"/>
                  </w:tcBorders>
                  <w:vAlign w:val="center"/>
                </w:tcPr>
                <w:p w14:paraId="36DCA1C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污染物排放情况</w:t>
                  </w:r>
                </w:p>
              </w:tc>
              <w:tc>
                <w:tcPr>
                  <w:tcW w:w="479" w:type="pct"/>
                  <w:vMerge w:val="restart"/>
                  <w:tcBorders>
                    <w:tl2br w:val="nil"/>
                    <w:tr2bl w:val="nil"/>
                  </w:tcBorders>
                  <w:vAlign w:val="center"/>
                </w:tcPr>
                <w:p w14:paraId="630B72C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标准mg/m</w:t>
                  </w:r>
                  <w:r>
                    <w:rPr>
                      <w:rFonts w:hint="default"/>
                      <w:color w:val="auto"/>
                      <w:sz w:val="21"/>
                      <w:szCs w:val="21"/>
                      <w:vertAlign w:val="superscript"/>
                    </w:rPr>
                    <w:t>3</w:t>
                  </w:r>
                </w:p>
              </w:tc>
              <w:tc>
                <w:tcPr>
                  <w:tcW w:w="432" w:type="pct"/>
                  <w:vMerge w:val="restart"/>
                  <w:tcBorders>
                    <w:tl2br w:val="nil"/>
                    <w:tr2bl w:val="nil"/>
                  </w:tcBorders>
                  <w:vAlign w:val="center"/>
                </w:tcPr>
                <w:p w14:paraId="4ED07E6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达标分析</w:t>
                  </w:r>
                </w:p>
              </w:tc>
            </w:tr>
            <w:tr w14:paraId="1F6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continue"/>
                  <w:tcBorders>
                    <w:tl2br w:val="nil"/>
                    <w:tr2bl w:val="nil"/>
                  </w:tcBorders>
                  <w:vAlign w:val="center"/>
                </w:tcPr>
                <w:p w14:paraId="00670D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8" w:type="pct"/>
                  <w:vMerge w:val="continue"/>
                  <w:tcBorders>
                    <w:tl2br w:val="nil"/>
                    <w:tr2bl w:val="nil"/>
                  </w:tcBorders>
                  <w:vAlign w:val="center"/>
                </w:tcPr>
                <w:p w14:paraId="33BC38F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89" w:type="pct"/>
                  <w:vMerge w:val="continue"/>
                  <w:tcBorders>
                    <w:tl2br w:val="nil"/>
                    <w:tr2bl w:val="nil"/>
                  </w:tcBorders>
                  <w:vAlign w:val="center"/>
                </w:tcPr>
                <w:p w14:paraId="1069524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50" w:type="pct"/>
                  <w:tcBorders>
                    <w:tl2br w:val="nil"/>
                    <w:tr2bl w:val="nil"/>
                  </w:tcBorders>
                  <w:vAlign w:val="center"/>
                </w:tcPr>
                <w:p w14:paraId="4C94346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处理</w:t>
                  </w:r>
                </w:p>
                <w:p w14:paraId="62DE3BF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工艺</w:t>
                  </w:r>
                </w:p>
              </w:tc>
              <w:tc>
                <w:tcPr>
                  <w:tcW w:w="350" w:type="pct"/>
                  <w:tcBorders>
                    <w:tl2br w:val="nil"/>
                    <w:tr2bl w:val="nil"/>
                  </w:tcBorders>
                  <w:vAlign w:val="center"/>
                </w:tcPr>
                <w:p w14:paraId="5B7FB2A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去除率</w:t>
                  </w:r>
                </w:p>
                <w:p w14:paraId="0C1591D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w:t>
                  </w:r>
                </w:p>
              </w:tc>
              <w:tc>
                <w:tcPr>
                  <w:tcW w:w="359" w:type="pct"/>
                  <w:tcBorders>
                    <w:tl2br w:val="nil"/>
                    <w:tr2bl w:val="nil"/>
                  </w:tcBorders>
                  <w:vAlign w:val="center"/>
                </w:tcPr>
                <w:p w14:paraId="1FEA18C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是否可行技术</w:t>
                  </w:r>
                </w:p>
              </w:tc>
              <w:tc>
                <w:tcPr>
                  <w:tcW w:w="498" w:type="pct"/>
                  <w:tcBorders>
                    <w:tl2br w:val="nil"/>
                    <w:tr2bl w:val="nil"/>
                  </w:tcBorders>
                  <w:vAlign w:val="center"/>
                </w:tcPr>
                <w:p w14:paraId="673B860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w:t>
                  </w:r>
                </w:p>
                <w:p w14:paraId="06D0AA3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p>
              </w:tc>
              <w:tc>
                <w:tcPr>
                  <w:tcW w:w="535" w:type="pct"/>
                  <w:tcBorders>
                    <w:tl2br w:val="nil"/>
                    <w:tr2bl w:val="nil"/>
                  </w:tcBorders>
                  <w:vAlign w:val="center"/>
                </w:tcPr>
                <w:p w14:paraId="30D45F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排放速率kg/h</w:t>
                  </w:r>
                </w:p>
              </w:tc>
              <w:tc>
                <w:tcPr>
                  <w:tcW w:w="535" w:type="pct"/>
                  <w:tcBorders>
                    <w:tl2br w:val="nil"/>
                    <w:tr2bl w:val="nil"/>
                  </w:tcBorders>
                  <w:vAlign w:val="center"/>
                </w:tcPr>
                <w:p w14:paraId="6280A8D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排放量</w:t>
                  </w:r>
                </w:p>
                <w:p w14:paraId="5567D9E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t/a</w:t>
                  </w:r>
                </w:p>
              </w:tc>
              <w:tc>
                <w:tcPr>
                  <w:tcW w:w="479" w:type="pct"/>
                  <w:vMerge w:val="continue"/>
                  <w:tcBorders>
                    <w:tl2br w:val="nil"/>
                    <w:tr2bl w:val="nil"/>
                  </w:tcBorders>
                  <w:vAlign w:val="center"/>
                </w:tcPr>
                <w:p w14:paraId="2280F9E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432" w:type="pct"/>
                  <w:vMerge w:val="continue"/>
                  <w:tcBorders>
                    <w:tl2br w:val="nil"/>
                    <w:tr2bl w:val="nil"/>
                  </w:tcBorders>
                  <w:vAlign w:val="center"/>
                </w:tcPr>
                <w:p w14:paraId="57E7519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r>
            <w:tr w14:paraId="665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restart"/>
                  <w:tcBorders>
                    <w:tl2br w:val="nil"/>
                    <w:tr2bl w:val="nil"/>
                  </w:tcBorders>
                  <w:vAlign w:val="center"/>
                </w:tcPr>
                <w:p w14:paraId="4640411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0.7MW/h</w:t>
                  </w:r>
                  <w:r>
                    <w:rPr>
                      <w:rFonts w:hint="default"/>
                      <w:color w:val="auto"/>
                      <w:sz w:val="21"/>
                      <w:szCs w:val="21"/>
                    </w:rPr>
                    <w:t>锅炉烟气</w:t>
                  </w:r>
                </w:p>
              </w:tc>
              <w:tc>
                <w:tcPr>
                  <w:tcW w:w="558" w:type="pct"/>
                  <w:tcBorders>
                    <w:tl2br w:val="nil"/>
                    <w:tr2bl w:val="nil"/>
                  </w:tcBorders>
                  <w:vAlign w:val="center"/>
                </w:tcPr>
                <w:p w14:paraId="31569F8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二氧化硫</w:t>
                  </w:r>
                </w:p>
              </w:tc>
              <w:tc>
                <w:tcPr>
                  <w:tcW w:w="489" w:type="pct"/>
                  <w:tcBorders>
                    <w:tl2br w:val="nil"/>
                    <w:tr2bl w:val="nil"/>
                  </w:tcBorders>
                  <w:vAlign w:val="center"/>
                </w:tcPr>
                <w:p w14:paraId="3C8B9BC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350" w:type="pct"/>
                  <w:vMerge w:val="restart"/>
                  <w:tcBorders>
                    <w:tl2br w:val="nil"/>
                    <w:tr2bl w:val="nil"/>
                  </w:tcBorders>
                  <w:vAlign w:val="center"/>
                </w:tcPr>
                <w:p w14:paraId="42B4346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eastAsia" w:eastAsia="宋体"/>
                      <w:color w:val="auto"/>
                      <w:sz w:val="21"/>
                      <w:szCs w:val="21"/>
                      <w:lang w:eastAsia="zh-CN"/>
                    </w:rPr>
                  </w:pPr>
                  <w:r>
                    <w:rPr>
                      <w:rFonts w:hint="eastAsia"/>
                      <w:color w:val="auto"/>
                      <w:sz w:val="21"/>
                      <w:szCs w:val="21"/>
                      <w:lang w:eastAsia="zh-CN"/>
                    </w:rPr>
                    <w:t>预混燃烧+FGR+智能控制</w:t>
                  </w:r>
                </w:p>
              </w:tc>
              <w:tc>
                <w:tcPr>
                  <w:tcW w:w="350" w:type="pct"/>
                  <w:tcBorders>
                    <w:tl2br w:val="nil"/>
                    <w:tr2bl w:val="nil"/>
                  </w:tcBorders>
                  <w:vAlign w:val="center"/>
                </w:tcPr>
                <w:p w14:paraId="1EFA5B6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w:t>
                  </w:r>
                </w:p>
              </w:tc>
              <w:tc>
                <w:tcPr>
                  <w:tcW w:w="359" w:type="pct"/>
                  <w:tcBorders>
                    <w:tl2br w:val="nil"/>
                    <w:tr2bl w:val="nil"/>
                  </w:tcBorders>
                  <w:vAlign w:val="center"/>
                </w:tcPr>
                <w:p w14:paraId="440CFACA">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8" w:type="pct"/>
                  <w:tcBorders>
                    <w:tl2br w:val="nil"/>
                    <w:tr2bl w:val="nil"/>
                  </w:tcBorders>
                  <w:vAlign w:val="center"/>
                </w:tcPr>
                <w:p w14:paraId="31379A7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3.7</w:t>
                  </w:r>
                </w:p>
              </w:tc>
              <w:tc>
                <w:tcPr>
                  <w:tcW w:w="535" w:type="pct"/>
                  <w:tcBorders>
                    <w:tl2br w:val="nil"/>
                    <w:tr2bl w:val="nil"/>
                  </w:tcBorders>
                  <w:vAlign w:val="center"/>
                </w:tcPr>
                <w:p w14:paraId="1424706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default" w:eastAsia="宋体"/>
                      <w:color w:val="auto"/>
                      <w:sz w:val="21"/>
                      <w:szCs w:val="21"/>
                      <w:lang w:val="en-US" w:eastAsia="zh-CN"/>
                    </w:rPr>
                    <w:t>0.0</w:t>
                  </w:r>
                  <w:r>
                    <w:rPr>
                      <w:rFonts w:hint="eastAsia"/>
                      <w:color w:val="auto"/>
                      <w:sz w:val="21"/>
                      <w:szCs w:val="21"/>
                      <w:lang w:val="en-US" w:eastAsia="zh-CN"/>
                    </w:rPr>
                    <w:t>03</w:t>
                  </w:r>
                </w:p>
              </w:tc>
              <w:tc>
                <w:tcPr>
                  <w:tcW w:w="535" w:type="pct"/>
                  <w:tcBorders>
                    <w:tl2br w:val="nil"/>
                    <w:tr2bl w:val="nil"/>
                  </w:tcBorders>
                  <w:shd w:val="clear" w:color="auto" w:fill="auto"/>
                  <w:vAlign w:val="center"/>
                </w:tcPr>
                <w:p w14:paraId="7962050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0.009</w:t>
                  </w:r>
                </w:p>
              </w:tc>
              <w:tc>
                <w:tcPr>
                  <w:tcW w:w="479" w:type="pct"/>
                  <w:tcBorders>
                    <w:tl2br w:val="nil"/>
                    <w:tr2bl w:val="nil"/>
                  </w:tcBorders>
                  <w:vAlign w:val="center"/>
                </w:tcPr>
                <w:p w14:paraId="2E68A27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20</w:t>
                  </w:r>
                </w:p>
              </w:tc>
              <w:tc>
                <w:tcPr>
                  <w:tcW w:w="432" w:type="pct"/>
                  <w:tcBorders>
                    <w:tl2br w:val="nil"/>
                    <w:tr2bl w:val="nil"/>
                  </w:tcBorders>
                  <w:vAlign w:val="center"/>
                </w:tcPr>
                <w:p w14:paraId="483B423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02E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continue"/>
                  <w:tcBorders>
                    <w:tl2br w:val="nil"/>
                    <w:tr2bl w:val="nil"/>
                  </w:tcBorders>
                  <w:vAlign w:val="center"/>
                </w:tcPr>
                <w:p w14:paraId="2140535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8" w:type="pct"/>
                  <w:tcBorders>
                    <w:tl2br w:val="nil"/>
                    <w:tr2bl w:val="nil"/>
                  </w:tcBorders>
                  <w:vAlign w:val="center"/>
                </w:tcPr>
                <w:p w14:paraId="2C19676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颗粒物</w:t>
                  </w:r>
                </w:p>
              </w:tc>
              <w:tc>
                <w:tcPr>
                  <w:tcW w:w="489" w:type="pct"/>
                  <w:tcBorders>
                    <w:tl2br w:val="nil"/>
                    <w:tr2bl w:val="nil"/>
                  </w:tcBorders>
                  <w:vAlign w:val="center"/>
                </w:tcPr>
                <w:p w14:paraId="0A35821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有</w:t>
                  </w:r>
                  <w:r>
                    <w:rPr>
                      <w:rFonts w:hint="default"/>
                      <w:color w:val="auto"/>
                      <w:sz w:val="21"/>
                      <w:szCs w:val="21"/>
                    </w:rPr>
                    <w:t>组织</w:t>
                  </w:r>
                </w:p>
              </w:tc>
              <w:tc>
                <w:tcPr>
                  <w:tcW w:w="350" w:type="pct"/>
                  <w:vMerge w:val="continue"/>
                  <w:tcBorders>
                    <w:tl2br w:val="nil"/>
                    <w:tr2bl w:val="nil"/>
                  </w:tcBorders>
                  <w:vAlign w:val="center"/>
                </w:tcPr>
                <w:p w14:paraId="576DB1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50" w:type="pct"/>
                  <w:tcBorders>
                    <w:tl2br w:val="nil"/>
                    <w:tr2bl w:val="nil"/>
                  </w:tcBorders>
                  <w:vAlign w:val="center"/>
                </w:tcPr>
                <w:p w14:paraId="01B8B5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w:t>
                  </w:r>
                </w:p>
              </w:tc>
              <w:tc>
                <w:tcPr>
                  <w:tcW w:w="359" w:type="pct"/>
                  <w:tcBorders>
                    <w:tl2br w:val="nil"/>
                    <w:tr2bl w:val="nil"/>
                  </w:tcBorders>
                  <w:vAlign w:val="center"/>
                </w:tcPr>
                <w:p w14:paraId="79017C63">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8" w:type="pct"/>
                  <w:tcBorders>
                    <w:tl2br w:val="nil"/>
                    <w:tr2bl w:val="nil"/>
                  </w:tcBorders>
                  <w:vAlign w:val="center"/>
                </w:tcPr>
                <w:p w14:paraId="3C3FE0B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7.4</w:t>
                  </w:r>
                </w:p>
              </w:tc>
              <w:tc>
                <w:tcPr>
                  <w:tcW w:w="535" w:type="pct"/>
                  <w:tcBorders>
                    <w:tl2br w:val="nil"/>
                    <w:tr2bl w:val="nil"/>
                  </w:tcBorders>
                  <w:vAlign w:val="center"/>
                </w:tcPr>
                <w:p w14:paraId="3141235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0.006</w:t>
                  </w:r>
                </w:p>
              </w:tc>
              <w:tc>
                <w:tcPr>
                  <w:tcW w:w="535" w:type="pct"/>
                  <w:tcBorders>
                    <w:tl2br w:val="nil"/>
                    <w:tr2bl w:val="nil"/>
                  </w:tcBorders>
                  <w:shd w:val="clear" w:color="auto" w:fill="auto"/>
                  <w:vAlign w:val="center"/>
                </w:tcPr>
                <w:p w14:paraId="060215E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0.018</w:t>
                  </w:r>
                </w:p>
              </w:tc>
              <w:tc>
                <w:tcPr>
                  <w:tcW w:w="479" w:type="pct"/>
                  <w:tcBorders>
                    <w:tl2br w:val="nil"/>
                    <w:tr2bl w:val="nil"/>
                  </w:tcBorders>
                  <w:vAlign w:val="center"/>
                </w:tcPr>
                <w:p w14:paraId="32AF6EB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10</w:t>
                  </w:r>
                </w:p>
              </w:tc>
              <w:tc>
                <w:tcPr>
                  <w:tcW w:w="432" w:type="pct"/>
                  <w:tcBorders>
                    <w:tl2br w:val="nil"/>
                    <w:tr2bl w:val="nil"/>
                  </w:tcBorders>
                  <w:vAlign w:val="center"/>
                </w:tcPr>
                <w:p w14:paraId="50392E4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70DD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continue"/>
                  <w:tcBorders>
                    <w:tl2br w:val="nil"/>
                    <w:tr2bl w:val="nil"/>
                  </w:tcBorders>
                  <w:vAlign w:val="center"/>
                </w:tcPr>
                <w:p w14:paraId="5EAE0FB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558" w:type="pct"/>
                  <w:tcBorders>
                    <w:tl2br w:val="nil"/>
                    <w:tr2bl w:val="nil"/>
                  </w:tcBorders>
                  <w:vAlign w:val="center"/>
                </w:tcPr>
                <w:p w14:paraId="7B98146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氮氧化物</w:t>
                  </w:r>
                </w:p>
              </w:tc>
              <w:tc>
                <w:tcPr>
                  <w:tcW w:w="489" w:type="pct"/>
                  <w:tcBorders>
                    <w:tl2br w:val="nil"/>
                    <w:tr2bl w:val="nil"/>
                  </w:tcBorders>
                  <w:vAlign w:val="center"/>
                </w:tcPr>
                <w:p w14:paraId="334B2B2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cs="Times New Roman"/>
                      <w:color w:val="auto"/>
                      <w:sz w:val="21"/>
                      <w:szCs w:val="21"/>
                    </w:rPr>
                  </w:pPr>
                  <w:r>
                    <w:rPr>
                      <w:rFonts w:hint="eastAsia"/>
                      <w:color w:val="auto"/>
                      <w:sz w:val="21"/>
                      <w:szCs w:val="21"/>
                    </w:rPr>
                    <w:t>有组织</w:t>
                  </w:r>
                </w:p>
              </w:tc>
              <w:tc>
                <w:tcPr>
                  <w:tcW w:w="350" w:type="pct"/>
                  <w:vMerge w:val="continue"/>
                  <w:tcBorders>
                    <w:tl2br w:val="nil"/>
                    <w:tr2bl w:val="nil"/>
                  </w:tcBorders>
                  <w:vAlign w:val="center"/>
                </w:tcPr>
                <w:p w14:paraId="2648D01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p>
              </w:tc>
              <w:tc>
                <w:tcPr>
                  <w:tcW w:w="350" w:type="pct"/>
                  <w:tcBorders>
                    <w:tl2br w:val="nil"/>
                    <w:tr2bl w:val="nil"/>
                  </w:tcBorders>
                  <w:vAlign w:val="center"/>
                </w:tcPr>
                <w:p w14:paraId="3921527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lang w:val="en-US" w:eastAsia="zh-CN"/>
                    </w:rPr>
                    <w:t>8</w:t>
                  </w:r>
                  <w:r>
                    <w:rPr>
                      <w:rFonts w:hint="eastAsia"/>
                      <w:color w:val="auto"/>
                      <w:sz w:val="21"/>
                      <w:szCs w:val="21"/>
                    </w:rPr>
                    <w:t>0</w:t>
                  </w:r>
                </w:p>
              </w:tc>
              <w:tc>
                <w:tcPr>
                  <w:tcW w:w="359" w:type="pct"/>
                  <w:tcBorders>
                    <w:tl2br w:val="nil"/>
                    <w:tr2bl w:val="nil"/>
                  </w:tcBorders>
                  <w:vAlign w:val="center"/>
                </w:tcPr>
                <w:p w14:paraId="1F723EDE">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是</w:t>
                  </w:r>
                </w:p>
              </w:tc>
              <w:tc>
                <w:tcPr>
                  <w:tcW w:w="498" w:type="pct"/>
                  <w:tcBorders>
                    <w:tl2br w:val="nil"/>
                    <w:tr2bl w:val="nil"/>
                  </w:tcBorders>
                  <w:vAlign w:val="center"/>
                </w:tcPr>
                <w:p w14:paraId="30AC400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49</w:t>
                  </w:r>
                </w:p>
              </w:tc>
              <w:tc>
                <w:tcPr>
                  <w:tcW w:w="535" w:type="pct"/>
                  <w:tcBorders>
                    <w:tl2br w:val="nil"/>
                    <w:tr2bl w:val="nil"/>
                  </w:tcBorders>
                  <w:vAlign w:val="center"/>
                </w:tcPr>
                <w:p w14:paraId="7191582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center"/>
                    <w:rPr>
                      <w:rFonts w:hint="default" w:eastAsia="宋体"/>
                      <w:color w:val="auto"/>
                      <w:sz w:val="21"/>
                      <w:szCs w:val="21"/>
                      <w:lang w:val="en-US" w:eastAsia="zh-CN"/>
                    </w:rPr>
                  </w:pPr>
                  <w:r>
                    <w:rPr>
                      <w:rFonts w:hint="eastAsia"/>
                      <w:color w:val="auto"/>
                      <w:sz w:val="21"/>
                      <w:szCs w:val="21"/>
                      <w:lang w:val="en-US" w:eastAsia="zh-CN"/>
                    </w:rPr>
                    <w:t>0.039</w:t>
                  </w:r>
                </w:p>
              </w:tc>
              <w:tc>
                <w:tcPr>
                  <w:tcW w:w="535" w:type="pct"/>
                  <w:tcBorders>
                    <w:tl2br w:val="nil"/>
                    <w:tr2bl w:val="nil"/>
                  </w:tcBorders>
                  <w:vAlign w:val="center"/>
                </w:tcPr>
                <w:p w14:paraId="7F177D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0.12</w:t>
                  </w:r>
                </w:p>
              </w:tc>
              <w:tc>
                <w:tcPr>
                  <w:tcW w:w="479" w:type="pct"/>
                  <w:tcBorders>
                    <w:tl2br w:val="nil"/>
                    <w:tr2bl w:val="nil"/>
                  </w:tcBorders>
                  <w:vAlign w:val="center"/>
                </w:tcPr>
                <w:p w14:paraId="1E75F37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eastAsia"/>
                      <w:color w:val="auto"/>
                      <w:sz w:val="21"/>
                      <w:szCs w:val="21"/>
                    </w:rPr>
                    <w:t>50</w:t>
                  </w:r>
                </w:p>
              </w:tc>
              <w:tc>
                <w:tcPr>
                  <w:tcW w:w="432" w:type="pct"/>
                  <w:tcBorders>
                    <w:tl2br w:val="nil"/>
                    <w:tr2bl w:val="nil"/>
                  </w:tcBorders>
                  <w:vAlign w:val="center"/>
                </w:tcPr>
                <w:p w14:paraId="218ABEA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rPr>
                      <w:rFonts w:hint="default"/>
                      <w:color w:val="auto"/>
                      <w:sz w:val="21"/>
                      <w:szCs w:val="21"/>
                    </w:rPr>
                  </w:pPr>
                  <w:r>
                    <w:rPr>
                      <w:rFonts w:hint="default"/>
                      <w:color w:val="auto"/>
                      <w:sz w:val="21"/>
                      <w:szCs w:val="21"/>
                    </w:rPr>
                    <w:t>达标</w:t>
                  </w:r>
                </w:p>
              </w:tc>
            </w:tr>
            <w:tr w14:paraId="6331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restart"/>
                  <w:tcBorders>
                    <w:tl2br w:val="nil"/>
                    <w:tr2bl w:val="nil"/>
                  </w:tcBorders>
                  <w:vAlign w:val="center"/>
                </w:tcPr>
                <w:p w14:paraId="5CE7F90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color w:val="auto"/>
                      <w:sz w:val="21"/>
                      <w:szCs w:val="21"/>
                      <w:lang w:val="en-US" w:eastAsia="zh-CN"/>
                    </w:rPr>
                    <w:t>1.05MW/h</w:t>
                  </w:r>
                  <w:r>
                    <w:rPr>
                      <w:rFonts w:hint="default"/>
                      <w:color w:val="auto"/>
                      <w:sz w:val="21"/>
                      <w:szCs w:val="21"/>
                    </w:rPr>
                    <w:t>锅炉烟气</w:t>
                  </w:r>
                </w:p>
              </w:tc>
              <w:tc>
                <w:tcPr>
                  <w:tcW w:w="558" w:type="pct"/>
                  <w:tcBorders>
                    <w:tl2br w:val="nil"/>
                    <w:tr2bl w:val="nil"/>
                  </w:tcBorders>
                  <w:vAlign w:val="center"/>
                </w:tcPr>
                <w:p w14:paraId="60E8E4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二氧化硫</w:t>
                  </w:r>
                </w:p>
              </w:tc>
              <w:tc>
                <w:tcPr>
                  <w:tcW w:w="489" w:type="pct"/>
                  <w:tcBorders>
                    <w:tl2br w:val="nil"/>
                    <w:tr2bl w:val="nil"/>
                  </w:tcBorders>
                  <w:vAlign w:val="center"/>
                </w:tcPr>
                <w:p w14:paraId="11B07F9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350" w:type="pct"/>
                  <w:vMerge w:val="restart"/>
                  <w:tcBorders>
                    <w:tl2br w:val="nil"/>
                    <w:tr2bl w:val="nil"/>
                  </w:tcBorders>
                  <w:vAlign w:val="center"/>
                </w:tcPr>
                <w:p w14:paraId="3FADDFB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r>
                    <w:rPr>
                      <w:rFonts w:hint="eastAsia"/>
                      <w:color w:val="auto"/>
                      <w:sz w:val="21"/>
                      <w:szCs w:val="21"/>
                      <w:lang w:eastAsia="zh-CN"/>
                    </w:rPr>
                    <w:t>预混燃烧+FGR+智能控制</w:t>
                  </w:r>
                </w:p>
              </w:tc>
              <w:tc>
                <w:tcPr>
                  <w:tcW w:w="350" w:type="pct"/>
                  <w:tcBorders>
                    <w:tl2br w:val="nil"/>
                    <w:tr2bl w:val="nil"/>
                  </w:tcBorders>
                  <w:vAlign w:val="center"/>
                </w:tcPr>
                <w:p w14:paraId="67C97DB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w:t>
                  </w:r>
                </w:p>
              </w:tc>
              <w:tc>
                <w:tcPr>
                  <w:tcW w:w="359" w:type="pct"/>
                  <w:tcBorders>
                    <w:tl2br w:val="nil"/>
                    <w:tr2bl w:val="nil"/>
                  </w:tcBorders>
                  <w:vAlign w:val="center"/>
                </w:tcPr>
                <w:p w14:paraId="162FBEAA">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8" w:type="pct"/>
                  <w:tcBorders>
                    <w:tl2br w:val="nil"/>
                    <w:tr2bl w:val="nil"/>
                  </w:tcBorders>
                  <w:vAlign w:val="center"/>
                </w:tcPr>
                <w:p w14:paraId="7D3988E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3.7</w:t>
                  </w:r>
                </w:p>
              </w:tc>
              <w:tc>
                <w:tcPr>
                  <w:tcW w:w="535" w:type="pct"/>
                  <w:tcBorders>
                    <w:tl2br w:val="nil"/>
                    <w:tr2bl w:val="nil"/>
                  </w:tcBorders>
                  <w:vAlign w:val="center"/>
                </w:tcPr>
                <w:p w14:paraId="067BE4E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0.0045</w:t>
                  </w:r>
                </w:p>
              </w:tc>
              <w:tc>
                <w:tcPr>
                  <w:tcW w:w="535" w:type="pct"/>
                  <w:tcBorders>
                    <w:tl2br w:val="nil"/>
                    <w:tr2bl w:val="nil"/>
                  </w:tcBorders>
                  <w:vAlign w:val="center"/>
                </w:tcPr>
                <w:p w14:paraId="67151CB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lang w:val="en-US"/>
                    </w:rPr>
                  </w:pPr>
                  <w:r>
                    <w:rPr>
                      <w:rFonts w:hint="eastAsia"/>
                      <w:color w:val="auto"/>
                      <w:sz w:val="21"/>
                      <w:szCs w:val="21"/>
                      <w:lang w:val="en-US" w:eastAsia="zh-CN"/>
                    </w:rPr>
                    <w:t>0.0135</w:t>
                  </w:r>
                </w:p>
              </w:tc>
              <w:tc>
                <w:tcPr>
                  <w:tcW w:w="479" w:type="pct"/>
                  <w:tcBorders>
                    <w:tl2br w:val="nil"/>
                    <w:tr2bl w:val="nil"/>
                  </w:tcBorders>
                  <w:vAlign w:val="center"/>
                </w:tcPr>
                <w:p w14:paraId="4CC5564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20</w:t>
                  </w:r>
                </w:p>
              </w:tc>
              <w:tc>
                <w:tcPr>
                  <w:tcW w:w="432" w:type="pct"/>
                  <w:tcBorders>
                    <w:tl2br w:val="nil"/>
                    <w:tr2bl w:val="nil"/>
                  </w:tcBorders>
                  <w:vAlign w:val="center"/>
                </w:tcPr>
                <w:p w14:paraId="58A2AF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1DE9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continue"/>
                  <w:tcBorders>
                    <w:tl2br w:val="nil"/>
                    <w:tr2bl w:val="nil"/>
                  </w:tcBorders>
                  <w:vAlign w:val="center"/>
                </w:tcPr>
                <w:p w14:paraId="232BF1B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8" w:type="pct"/>
                  <w:tcBorders>
                    <w:tl2br w:val="nil"/>
                    <w:tr2bl w:val="nil"/>
                  </w:tcBorders>
                  <w:vAlign w:val="center"/>
                </w:tcPr>
                <w:p w14:paraId="2D536CC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颗粒物</w:t>
                  </w:r>
                </w:p>
              </w:tc>
              <w:tc>
                <w:tcPr>
                  <w:tcW w:w="489" w:type="pct"/>
                  <w:tcBorders>
                    <w:tl2br w:val="nil"/>
                    <w:tr2bl w:val="nil"/>
                  </w:tcBorders>
                  <w:vAlign w:val="center"/>
                </w:tcPr>
                <w:p w14:paraId="769C9B1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w:t>
                  </w:r>
                  <w:r>
                    <w:rPr>
                      <w:rFonts w:hint="default"/>
                      <w:color w:val="auto"/>
                      <w:sz w:val="21"/>
                      <w:szCs w:val="21"/>
                    </w:rPr>
                    <w:t>组织</w:t>
                  </w:r>
                </w:p>
              </w:tc>
              <w:tc>
                <w:tcPr>
                  <w:tcW w:w="350" w:type="pct"/>
                  <w:vMerge w:val="continue"/>
                  <w:tcBorders>
                    <w:tl2br w:val="nil"/>
                    <w:tr2bl w:val="nil"/>
                  </w:tcBorders>
                  <w:vAlign w:val="center"/>
                </w:tcPr>
                <w:p w14:paraId="37794B2E">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350" w:type="pct"/>
                  <w:tcBorders>
                    <w:tl2br w:val="nil"/>
                    <w:tr2bl w:val="nil"/>
                  </w:tcBorders>
                  <w:vAlign w:val="center"/>
                </w:tcPr>
                <w:p w14:paraId="709D88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w:t>
                  </w:r>
                </w:p>
              </w:tc>
              <w:tc>
                <w:tcPr>
                  <w:tcW w:w="359" w:type="pct"/>
                  <w:tcBorders>
                    <w:tl2br w:val="nil"/>
                    <w:tr2bl w:val="nil"/>
                  </w:tcBorders>
                  <w:vAlign w:val="center"/>
                </w:tcPr>
                <w:p w14:paraId="261B2C40">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8" w:type="pct"/>
                  <w:tcBorders>
                    <w:tl2br w:val="nil"/>
                    <w:tr2bl w:val="nil"/>
                  </w:tcBorders>
                  <w:vAlign w:val="center"/>
                </w:tcPr>
                <w:p w14:paraId="225166B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color w:val="auto"/>
                      <w:sz w:val="21"/>
                      <w:szCs w:val="21"/>
                      <w:lang w:val="en-US" w:eastAsia="zh-CN"/>
                    </w:rPr>
                  </w:pPr>
                  <w:r>
                    <w:rPr>
                      <w:rFonts w:hint="eastAsia"/>
                      <w:color w:val="auto"/>
                      <w:sz w:val="21"/>
                      <w:szCs w:val="21"/>
                      <w:lang w:val="en-US" w:eastAsia="zh-CN"/>
                    </w:rPr>
                    <w:t>7.4</w:t>
                  </w:r>
                </w:p>
              </w:tc>
              <w:tc>
                <w:tcPr>
                  <w:tcW w:w="535" w:type="pct"/>
                  <w:tcBorders>
                    <w:tl2br w:val="nil"/>
                    <w:tr2bl w:val="nil"/>
                  </w:tcBorders>
                  <w:vAlign w:val="center"/>
                </w:tcPr>
                <w:p w14:paraId="0ADC4D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0.009</w:t>
                  </w:r>
                </w:p>
              </w:tc>
              <w:tc>
                <w:tcPr>
                  <w:tcW w:w="535" w:type="pct"/>
                  <w:tcBorders>
                    <w:tl2br w:val="nil"/>
                    <w:tr2bl w:val="nil"/>
                  </w:tcBorders>
                  <w:vAlign w:val="center"/>
                </w:tcPr>
                <w:p w14:paraId="7927D9A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0.027</w:t>
                  </w:r>
                </w:p>
              </w:tc>
              <w:tc>
                <w:tcPr>
                  <w:tcW w:w="479" w:type="pct"/>
                  <w:tcBorders>
                    <w:tl2br w:val="nil"/>
                    <w:tr2bl w:val="nil"/>
                  </w:tcBorders>
                  <w:vAlign w:val="center"/>
                </w:tcPr>
                <w:p w14:paraId="502A12F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10</w:t>
                  </w:r>
                </w:p>
              </w:tc>
              <w:tc>
                <w:tcPr>
                  <w:tcW w:w="432" w:type="pct"/>
                  <w:tcBorders>
                    <w:tl2br w:val="nil"/>
                    <w:tr2bl w:val="nil"/>
                  </w:tcBorders>
                  <w:vAlign w:val="center"/>
                </w:tcPr>
                <w:p w14:paraId="4245BDE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r w14:paraId="0C1C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3" w:type="dxa"/>
                  <w:bottom w:w="57" w:type="dxa"/>
                  <w:right w:w="23" w:type="dxa"/>
                </w:tblCellMar>
              </w:tblPrEx>
              <w:trPr>
                <w:trHeight w:val="340" w:hRule="atLeast"/>
                <w:jc w:val="center"/>
              </w:trPr>
              <w:tc>
                <w:tcPr>
                  <w:tcW w:w="409" w:type="pct"/>
                  <w:vMerge w:val="continue"/>
                  <w:tcBorders>
                    <w:tl2br w:val="nil"/>
                    <w:tr2bl w:val="nil"/>
                  </w:tcBorders>
                  <w:vAlign w:val="center"/>
                </w:tcPr>
                <w:p w14:paraId="78C5FDD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eastAsia="宋体"/>
                      <w:color w:val="auto"/>
                      <w:sz w:val="21"/>
                      <w:szCs w:val="21"/>
                      <w:lang w:eastAsia="zh-CN"/>
                    </w:rPr>
                  </w:pPr>
                </w:p>
              </w:tc>
              <w:tc>
                <w:tcPr>
                  <w:tcW w:w="558" w:type="pct"/>
                  <w:tcBorders>
                    <w:tl2br w:val="nil"/>
                    <w:tr2bl w:val="nil"/>
                  </w:tcBorders>
                  <w:vAlign w:val="center"/>
                </w:tcPr>
                <w:p w14:paraId="416744F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氮氧化物</w:t>
                  </w:r>
                </w:p>
              </w:tc>
              <w:tc>
                <w:tcPr>
                  <w:tcW w:w="489" w:type="pct"/>
                  <w:tcBorders>
                    <w:tl2br w:val="nil"/>
                    <w:tr2bl w:val="nil"/>
                  </w:tcBorders>
                  <w:vAlign w:val="center"/>
                </w:tcPr>
                <w:p w14:paraId="4C770B4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有组织</w:t>
                  </w:r>
                </w:p>
              </w:tc>
              <w:tc>
                <w:tcPr>
                  <w:tcW w:w="350" w:type="pct"/>
                  <w:vMerge w:val="continue"/>
                  <w:tcBorders>
                    <w:tl2br w:val="nil"/>
                    <w:tr2bl w:val="nil"/>
                  </w:tcBorders>
                  <w:vAlign w:val="center"/>
                </w:tcPr>
                <w:p w14:paraId="17E90F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p>
              </w:tc>
              <w:tc>
                <w:tcPr>
                  <w:tcW w:w="350" w:type="pct"/>
                  <w:tcBorders>
                    <w:tl2br w:val="nil"/>
                    <w:tr2bl w:val="nil"/>
                  </w:tcBorders>
                  <w:vAlign w:val="center"/>
                </w:tcPr>
                <w:p w14:paraId="7886F2C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lang w:val="en-US" w:eastAsia="zh-CN"/>
                    </w:rPr>
                    <w:t>8</w:t>
                  </w:r>
                  <w:r>
                    <w:rPr>
                      <w:rFonts w:hint="eastAsia"/>
                      <w:color w:val="auto"/>
                      <w:sz w:val="21"/>
                      <w:szCs w:val="21"/>
                    </w:rPr>
                    <w:t>0</w:t>
                  </w:r>
                </w:p>
              </w:tc>
              <w:tc>
                <w:tcPr>
                  <w:tcW w:w="359" w:type="pct"/>
                  <w:tcBorders>
                    <w:tl2br w:val="nil"/>
                    <w:tr2bl w:val="nil"/>
                  </w:tcBorders>
                  <w:vAlign w:val="center"/>
                </w:tcPr>
                <w:p w14:paraId="3B5A60A9">
                  <w:pPr>
                    <w:pStyle w:val="58"/>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18" w:leftChars="0" w:right="0" w:right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是</w:t>
                  </w:r>
                </w:p>
              </w:tc>
              <w:tc>
                <w:tcPr>
                  <w:tcW w:w="498" w:type="pct"/>
                  <w:tcBorders>
                    <w:tl2br w:val="nil"/>
                    <w:tr2bl w:val="nil"/>
                  </w:tcBorders>
                  <w:vAlign w:val="center"/>
                </w:tcPr>
                <w:p w14:paraId="6DA1D48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color w:val="auto"/>
                      <w:sz w:val="21"/>
                      <w:szCs w:val="21"/>
                      <w:lang w:val="en-US" w:eastAsia="zh-CN"/>
                    </w:rPr>
                  </w:pPr>
                  <w:r>
                    <w:rPr>
                      <w:rFonts w:hint="eastAsia"/>
                      <w:color w:val="auto"/>
                      <w:sz w:val="21"/>
                      <w:szCs w:val="21"/>
                      <w:lang w:val="en-US" w:eastAsia="zh-CN"/>
                    </w:rPr>
                    <w:t>49</w:t>
                  </w:r>
                </w:p>
              </w:tc>
              <w:tc>
                <w:tcPr>
                  <w:tcW w:w="535" w:type="pct"/>
                  <w:tcBorders>
                    <w:tl2br w:val="nil"/>
                    <w:tr2bl w:val="nil"/>
                  </w:tcBorders>
                  <w:vAlign w:val="center"/>
                </w:tcPr>
                <w:p w14:paraId="172E5E5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default" w:eastAsia="宋体"/>
                      <w:color w:val="auto"/>
                      <w:sz w:val="21"/>
                      <w:szCs w:val="21"/>
                      <w:lang w:val="en-US" w:eastAsia="zh-CN"/>
                    </w:rPr>
                  </w:pPr>
                  <w:r>
                    <w:rPr>
                      <w:rFonts w:hint="eastAsia"/>
                      <w:color w:val="auto"/>
                      <w:sz w:val="21"/>
                      <w:szCs w:val="21"/>
                      <w:lang w:val="en-US" w:eastAsia="zh-CN"/>
                    </w:rPr>
                    <w:t>0.059</w:t>
                  </w:r>
                </w:p>
              </w:tc>
              <w:tc>
                <w:tcPr>
                  <w:tcW w:w="535" w:type="pct"/>
                  <w:tcBorders>
                    <w:tl2br w:val="nil"/>
                    <w:tr2bl w:val="nil"/>
                  </w:tcBorders>
                  <w:vAlign w:val="center"/>
                </w:tcPr>
                <w:p w14:paraId="6E42C18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eastAsia="宋体"/>
                      <w:color w:val="auto"/>
                      <w:sz w:val="21"/>
                      <w:szCs w:val="21"/>
                      <w:lang w:val="en-US" w:eastAsia="zh-CN"/>
                    </w:rPr>
                  </w:pPr>
                  <w:r>
                    <w:rPr>
                      <w:rFonts w:hint="eastAsia"/>
                      <w:color w:val="auto"/>
                      <w:sz w:val="21"/>
                      <w:szCs w:val="21"/>
                      <w:lang w:val="en-US" w:eastAsia="zh-CN"/>
                    </w:rPr>
                    <w:t>0.18</w:t>
                  </w:r>
                </w:p>
              </w:tc>
              <w:tc>
                <w:tcPr>
                  <w:tcW w:w="479" w:type="pct"/>
                  <w:tcBorders>
                    <w:tl2br w:val="nil"/>
                    <w:tr2bl w:val="nil"/>
                  </w:tcBorders>
                  <w:vAlign w:val="center"/>
                </w:tcPr>
                <w:p w14:paraId="31083CC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rPr>
                  </w:pPr>
                  <w:r>
                    <w:rPr>
                      <w:rFonts w:hint="eastAsia"/>
                      <w:color w:val="auto"/>
                      <w:sz w:val="21"/>
                      <w:szCs w:val="21"/>
                    </w:rPr>
                    <w:t>50</w:t>
                  </w:r>
                </w:p>
              </w:tc>
              <w:tc>
                <w:tcPr>
                  <w:tcW w:w="432" w:type="pct"/>
                  <w:tcBorders>
                    <w:tl2br w:val="nil"/>
                    <w:tr2bl w:val="nil"/>
                  </w:tcBorders>
                  <w:vAlign w:val="center"/>
                </w:tcPr>
                <w:p w14:paraId="20A486D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color w:val="auto"/>
                      <w:sz w:val="21"/>
                      <w:szCs w:val="21"/>
                    </w:rPr>
                  </w:pPr>
                  <w:r>
                    <w:rPr>
                      <w:rFonts w:hint="default"/>
                      <w:color w:val="auto"/>
                      <w:sz w:val="21"/>
                      <w:szCs w:val="21"/>
                    </w:rPr>
                    <w:t>达标</w:t>
                  </w:r>
                </w:p>
              </w:tc>
            </w:tr>
          </w:tbl>
          <w:p w14:paraId="20087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废气排放达标情况</w:t>
            </w:r>
          </w:p>
          <w:p w14:paraId="5A122F8F">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项目燃气</w:t>
            </w:r>
            <w:r>
              <w:rPr>
                <w:rFonts w:hint="eastAsia" w:ascii="宋体" w:hAnsi="宋体" w:cs="宋体"/>
                <w:color w:val="auto"/>
                <w:kern w:val="0"/>
                <w:sz w:val="24"/>
                <w:szCs w:val="24"/>
                <w:lang w:val="en-US" w:eastAsia="zh-CN" w:bidi="ar"/>
              </w:rPr>
              <w:t>锅炉通过预混燃烧+FGR+智能控制的低氮燃烧器技术</w:t>
            </w:r>
            <w:r>
              <w:rPr>
                <w:rFonts w:hint="eastAsia" w:ascii="宋体" w:hAnsi="宋体" w:eastAsia="宋体" w:cs="宋体"/>
                <w:color w:val="auto"/>
                <w:kern w:val="0"/>
                <w:sz w:val="24"/>
                <w:szCs w:val="24"/>
                <w:lang w:val="en-US" w:eastAsia="zh-CN" w:bidi="ar"/>
              </w:rPr>
              <w:t>，锅炉燃料为天然气，属于清洁能源，燃烧废气通过</w:t>
            </w:r>
            <w:r>
              <w:rPr>
                <w:rFonts w:hint="eastAsia" w:cs="Times New Roman"/>
                <w:color w:val="auto"/>
                <w:kern w:val="0"/>
                <w:sz w:val="24"/>
                <w:szCs w:val="24"/>
                <w:lang w:val="en-US" w:eastAsia="zh-CN" w:bidi="ar"/>
              </w:rPr>
              <w:t>15m</w:t>
            </w:r>
            <w:r>
              <w:rPr>
                <w:rFonts w:hint="eastAsia" w:ascii="宋体" w:hAnsi="宋体" w:eastAsia="宋体" w:cs="宋体"/>
                <w:color w:val="auto"/>
                <w:kern w:val="0"/>
                <w:sz w:val="24"/>
                <w:szCs w:val="24"/>
                <w:lang w:val="en-US" w:eastAsia="zh-CN" w:bidi="ar"/>
              </w:rPr>
              <w:t>高排气筒</w:t>
            </w:r>
            <w:r>
              <w:rPr>
                <w:rFonts w:hint="eastAsia" w:ascii="宋体" w:hAnsi="宋体" w:cs="宋体"/>
                <w:color w:val="auto"/>
                <w:kern w:val="0"/>
                <w:sz w:val="24"/>
                <w:szCs w:val="24"/>
                <w:lang w:val="en-US" w:eastAsia="zh-CN" w:bidi="ar"/>
              </w:rPr>
              <w:t>（10根）</w:t>
            </w:r>
            <w:r>
              <w:rPr>
                <w:rFonts w:hint="eastAsia" w:ascii="宋体" w:hAnsi="宋体" w:eastAsia="宋体" w:cs="宋体"/>
                <w:color w:val="auto"/>
                <w:kern w:val="0"/>
                <w:sz w:val="24"/>
                <w:szCs w:val="24"/>
                <w:lang w:val="en-US" w:eastAsia="zh-CN" w:bidi="ar"/>
              </w:rPr>
              <w:t>排放。根据工程分析可知，锅炉天然气燃烧废气排放量较少，各污染物排放浓度均满足《锅炉大气污染物排放标准》（</w:t>
            </w:r>
            <w:r>
              <w:rPr>
                <w:rFonts w:hint="default" w:ascii="Times New Roman" w:hAnsi="Times New Roman" w:eastAsia="宋体" w:cs="Times New Roman"/>
                <w:color w:val="auto"/>
                <w:kern w:val="0"/>
                <w:sz w:val="24"/>
                <w:szCs w:val="24"/>
                <w:lang w:val="en-US" w:eastAsia="zh-CN" w:bidi="ar"/>
              </w:rPr>
              <w:t>DB61/1226-2018</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中相关要求</w:t>
            </w:r>
            <w:r>
              <w:rPr>
                <w:rFonts w:hint="eastAsia" w:ascii="宋体" w:hAnsi="宋体" w:cs="宋体"/>
                <w:color w:val="auto"/>
                <w:kern w:val="0"/>
                <w:sz w:val="24"/>
                <w:szCs w:val="24"/>
                <w:lang w:val="en-US" w:eastAsia="zh-CN" w:bidi="ar"/>
              </w:rPr>
              <w:t>。类比</w:t>
            </w:r>
            <w:r>
              <w:rPr>
                <w:rFonts w:hint="eastAsia" w:ascii="Times New Roman" w:hAnsi="Times New Roman" w:eastAsia="宋体" w:cs="Times New Roman"/>
                <w:color w:val="auto"/>
                <w:sz w:val="24"/>
                <w:szCs w:val="24"/>
                <w:lang w:val="en-US" w:eastAsia="zh-CN"/>
              </w:rPr>
              <w:t>杨桥畔污水厂的锅炉验收</w:t>
            </w:r>
            <w:r>
              <w:rPr>
                <w:rFonts w:ascii="Times New Roman" w:hAnsi="Times New Roman" w:eastAsia="宋体" w:cs="Times New Roman"/>
                <w:color w:val="auto"/>
                <w:sz w:val="24"/>
                <w:szCs w:val="24"/>
              </w:rPr>
              <w:t>监测结果，</w:t>
            </w:r>
            <w:r>
              <w:rPr>
                <w:rFonts w:hint="eastAsia" w:ascii="Times New Roman" w:hAnsi="Times New Roman" w:eastAsia="宋体" w:cs="Times New Roman"/>
                <w:color w:val="auto"/>
                <w:sz w:val="24"/>
                <w:szCs w:val="24"/>
                <w:lang w:val="en-US" w:eastAsia="zh-CN"/>
              </w:rPr>
              <w:t>污水厂设</w:t>
            </w:r>
            <w:r>
              <w:rPr>
                <w:rFonts w:ascii="宋体" w:hAnsi="宋体" w:eastAsia="宋体"/>
                <w:color w:val="auto"/>
                <w:szCs w:val="21"/>
              </w:rPr>
              <w:t>1台1t/h的</w:t>
            </w:r>
            <w:r>
              <w:rPr>
                <w:rFonts w:hint="eastAsia" w:ascii="宋体" w:hAnsi="宋体" w:eastAsia="宋体"/>
                <w:color w:val="auto"/>
                <w:szCs w:val="21"/>
                <w:lang w:val="en-US" w:eastAsia="zh-CN"/>
              </w:rPr>
              <w:t>天然气</w:t>
            </w:r>
            <w:r>
              <w:rPr>
                <w:rFonts w:ascii="宋体" w:hAnsi="宋体" w:eastAsia="宋体"/>
                <w:color w:val="auto"/>
                <w:szCs w:val="21"/>
              </w:rPr>
              <w:t>锅炉</w:t>
            </w:r>
            <w:r>
              <w:rPr>
                <w:rFonts w:hint="eastAsia" w:ascii="宋体" w:hAnsi="宋体" w:eastAsia="宋体"/>
                <w:color w:val="auto"/>
                <w:szCs w:val="21"/>
                <w:lang w:eastAsia="zh-CN"/>
              </w:rPr>
              <w:t>，</w:t>
            </w:r>
            <w:r>
              <w:rPr>
                <w:rFonts w:hint="eastAsia" w:ascii="宋体" w:hAnsi="宋体" w:eastAsia="宋体"/>
                <w:color w:val="auto"/>
                <w:szCs w:val="21"/>
                <w:lang w:val="en-US" w:eastAsia="zh-CN"/>
              </w:rPr>
              <w:t>用气由园区管网供给，与本项目为同一气源，</w:t>
            </w:r>
            <w:r>
              <w:rPr>
                <w:rFonts w:hint="eastAsia" w:ascii="Times New Roman" w:hAnsi="Times New Roman" w:eastAsia="宋体" w:cs="Times New Roman"/>
                <w:color w:val="auto"/>
                <w:sz w:val="24"/>
                <w:szCs w:val="24"/>
              </w:rPr>
              <w:t>锅炉烟气中颗粒物</w:t>
            </w:r>
            <w:r>
              <w:rPr>
                <w:rFonts w:ascii="Times New Roman" w:hAnsi="Times New Roman" w:eastAsia="宋体" w:cs="Times New Roman"/>
                <w:color w:val="auto"/>
                <w:sz w:val="24"/>
                <w:szCs w:val="24"/>
              </w:rPr>
              <w:t>排放浓度为4.6mg/m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~5.2mg/m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二氧化硫</w:t>
            </w:r>
            <w:r>
              <w:rPr>
                <w:rFonts w:ascii="Times New Roman" w:hAnsi="Times New Roman" w:eastAsia="宋体" w:cs="Times New Roman"/>
                <w:color w:val="auto"/>
                <w:sz w:val="24"/>
                <w:szCs w:val="24"/>
              </w:rPr>
              <w:t>排放浓度为3~4mg/m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氮氧化物</w:t>
            </w:r>
            <w:r>
              <w:rPr>
                <w:rFonts w:ascii="Times New Roman" w:hAnsi="Times New Roman" w:eastAsia="宋体" w:cs="Times New Roman"/>
                <w:color w:val="auto"/>
                <w:sz w:val="24"/>
                <w:szCs w:val="24"/>
              </w:rPr>
              <w:t>排放浓度为45mg/m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~49mg/m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，颗粒物</w:t>
            </w:r>
            <w:r>
              <w:rPr>
                <w:rFonts w:hint="eastAsia" w:ascii="Times New Roman" w:hAnsi="Times New Roman" w:eastAsia="宋体" w:cs="Times New Roman"/>
                <w:color w:val="auto"/>
                <w:sz w:val="24"/>
                <w:szCs w:val="24"/>
              </w:rPr>
              <w:t>、二氧化硫和氮氧化物的</w:t>
            </w:r>
            <w:r>
              <w:rPr>
                <w:rFonts w:ascii="Times New Roman" w:hAnsi="Times New Roman" w:eastAsia="宋体" w:cs="Times New Roman"/>
                <w:color w:val="auto"/>
                <w:sz w:val="24"/>
                <w:szCs w:val="24"/>
              </w:rPr>
              <w:t>排放浓度均能</w:t>
            </w:r>
            <w:r>
              <w:rPr>
                <w:rFonts w:hint="eastAsia" w:ascii="Times New Roman" w:hAnsi="Times New Roman" w:eastAsia="宋体" w:cs="Times New Roman"/>
                <w:color w:val="auto"/>
                <w:sz w:val="24"/>
                <w:szCs w:val="24"/>
              </w:rPr>
              <w:t>满足《锅炉大气污染物排放标准》（DB61/1226-2018）</w:t>
            </w:r>
            <w:r>
              <w:rPr>
                <w:rFonts w:ascii="Times New Roman" w:hAnsi="Times New Roman" w:eastAsia="宋体" w:cs="Times New Roman"/>
                <w:color w:val="auto"/>
                <w:sz w:val="24"/>
                <w:szCs w:val="24"/>
              </w:rPr>
              <w:t>表3中限值</w:t>
            </w:r>
            <w:r>
              <w:rPr>
                <w:rFonts w:hint="eastAsia" w:ascii="Times New Roman" w:hAnsi="Times New Roman" w:eastAsia="宋体" w:cs="Times New Roman"/>
                <w:color w:val="auto"/>
                <w:sz w:val="24"/>
                <w:szCs w:val="24"/>
              </w:rPr>
              <w:t>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因此，项目锅炉废气可以达标排放</w:t>
            </w:r>
            <w:r>
              <w:rPr>
                <w:rFonts w:hint="eastAsia" w:ascii="宋体" w:hAnsi="宋体" w:eastAsia="宋体" w:cs="宋体"/>
                <w:color w:val="auto"/>
                <w:kern w:val="0"/>
                <w:sz w:val="24"/>
                <w:szCs w:val="24"/>
                <w:lang w:val="en-US" w:eastAsia="zh-CN" w:bidi="ar"/>
              </w:rPr>
              <w:t>。</w:t>
            </w:r>
          </w:p>
          <w:p w14:paraId="6388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）废气处理措施可行性分析 </w:t>
            </w:r>
          </w:p>
          <w:p w14:paraId="01379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以天然气为燃料</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天然气</w:t>
            </w:r>
            <w:r>
              <w:rPr>
                <w:rFonts w:hint="eastAsia" w:cs="Times New Roman"/>
                <w:color w:val="auto"/>
                <w:sz w:val="24"/>
                <w:szCs w:val="24"/>
                <w:lang w:val="en-US" w:eastAsia="zh-CN"/>
              </w:rPr>
              <w:t>属于</w:t>
            </w:r>
            <w:r>
              <w:rPr>
                <w:rFonts w:hint="eastAsia" w:ascii="Times New Roman" w:hAnsi="Times New Roman" w:eastAsia="宋体" w:cs="Times New Roman"/>
                <w:color w:val="auto"/>
                <w:sz w:val="24"/>
                <w:szCs w:val="24"/>
                <w:lang w:val="en-US" w:eastAsia="zh-CN"/>
              </w:rPr>
              <w:t>清洁燃料，在完全燃烧条件下，烟气中的主要污染物为</w:t>
            </w:r>
            <w:r>
              <w:rPr>
                <w:rFonts w:hint="default" w:ascii="Times New Roman" w:hAnsi="Times New Roman" w:eastAsia="宋体" w:cs="Times New Roman"/>
                <w:color w:val="auto"/>
                <w:sz w:val="24"/>
                <w:szCs w:val="24"/>
                <w:lang w:val="en-US" w:eastAsia="zh-CN"/>
              </w:rPr>
              <w:t>NOx</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和颗粒物，</w:t>
            </w:r>
            <w:r>
              <w:rPr>
                <w:rFonts w:hint="eastAsia" w:cs="Times New Roman"/>
                <w:color w:val="auto"/>
                <w:sz w:val="24"/>
                <w:szCs w:val="24"/>
                <w:lang w:val="en-US" w:eastAsia="zh-CN"/>
              </w:rPr>
              <w:t>锅炉通过预混燃烧+FGR+智能控制的低氮燃烧技术</w:t>
            </w:r>
            <w:r>
              <w:rPr>
                <w:rFonts w:hint="eastAsia" w:ascii="宋体" w:hAnsi="宋体" w:cs="宋体"/>
                <w:color w:val="auto"/>
                <w:kern w:val="0"/>
                <w:sz w:val="24"/>
                <w:szCs w:val="24"/>
                <w:lang w:val="en-US" w:eastAsia="zh-CN" w:bidi="ar"/>
              </w:rPr>
              <w:t>处理后经</w:t>
            </w:r>
            <w:r>
              <w:rPr>
                <w:rFonts w:hint="eastAsia" w:cs="Times New Roman"/>
                <w:color w:val="auto"/>
                <w:sz w:val="24"/>
                <w:szCs w:val="24"/>
                <w:lang w:val="en-US" w:eastAsia="zh-CN"/>
              </w:rPr>
              <w:t>15m</w:t>
            </w:r>
            <w:r>
              <w:rPr>
                <w:rFonts w:hint="eastAsia" w:ascii="Times New Roman" w:hAnsi="Times New Roman" w:eastAsia="宋体" w:cs="Times New Roman"/>
                <w:color w:val="auto"/>
                <w:sz w:val="24"/>
                <w:szCs w:val="24"/>
                <w:lang w:val="en-US" w:eastAsia="zh-CN"/>
              </w:rPr>
              <w:t>高</w:t>
            </w:r>
            <w:r>
              <w:rPr>
                <w:rFonts w:hint="eastAsia" w:cs="Times New Roman"/>
                <w:color w:val="auto"/>
                <w:sz w:val="24"/>
                <w:szCs w:val="24"/>
                <w:lang w:val="en-US" w:eastAsia="zh-CN"/>
              </w:rPr>
              <w:t>排气筒排放，厂房高11.4m，项目排气筒高度为15m，高于屋顶3.6m，设置合理</w:t>
            </w:r>
            <w:r>
              <w:rPr>
                <w:rFonts w:hint="eastAsia" w:ascii="Times New Roman" w:hAnsi="Times New Roman" w:eastAsia="宋体" w:cs="Times New Roman"/>
                <w:color w:val="auto"/>
                <w:sz w:val="24"/>
                <w:szCs w:val="24"/>
                <w:lang w:val="en-US" w:eastAsia="zh-CN"/>
              </w:rPr>
              <w:t>。根据《排污许可证申请与核发技术规范锅炉》（</w:t>
            </w:r>
            <w:r>
              <w:rPr>
                <w:rFonts w:hint="default" w:ascii="Times New Roman" w:hAnsi="Times New Roman" w:eastAsia="宋体" w:cs="Times New Roman"/>
                <w:color w:val="auto"/>
                <w:sz w:val="24"/>
                <w:szCs w:val="24"/>
                <w:lang w:val="en-US" w:eastAsia="zh-CN"/>
              </w:rPr>
              <w:t>HJ953</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2018</w:t>
            </w:r>
            <w:r>
              <w:rPr>
                <w:rFonts w:hint="eastAsia" w:ascii="Times New Roman" w:hAnsi="Times New Roman" w:eastAsia="宋体" w:cs="Times New Roman"/>
                <w:color w:val="auto"/>
                <w:sz w:val="24"/>
                <w:szCs w:val="24"/>
                <w:lang w:val="en-US" w:eastAsia="zh-CN"/>
              </w:rPr>
              <w:t>）中表</w:t>
            </w:r>
            <w:r>
              <w:rPr>
                <w:rFonts w:hint="default"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锅炉烟气污染防治可行技术，燃气锅炉</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和颗粒物不需要采取治理措施，</w:t>
            </w:r>
            <w:r>
              <w:rPr>
                <w:rFonts w:hint="default" w:ascii="Times New Roman" w:hAnsi="Times New Roman" w:eastAsia="宋体" w:cs="Times New Roman"/>
                <w:color w:val="auto"/>
                <w:sz w:val="24"/>
                <w:szCs w:val="24"/>
                <w:lang w:val="en-US" w:eastAsia="zh-CN"/>
              </w:rPr>
              <w:t>NOx</w:t>
            </w:r>
            <w:r>
              <w:rPr>
                <w:rFonts w:hint="eastAsia" w:ascii="Times New Roman" w:hAnsi="Times New Roman" w:eastAsia="宋体" w:cs="Times New Roman"/>
                <w:color w:val="auto"/>
                <w:sz w:val="24"/>
                <w:szCs w:val="24"/>
                <w:lang w:val="en-US" w:eastAsia="zh-CN"/>
              </w:rPr>
              <w:t>推荐使用低氮燃烧技术。本项目</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台燃气</w:t>
            </w:r>
            <w:r>
              <w:rPr>
                <w:rFonts w:hint="eastAsia" w:cs="Times New Roman"/>
                <w:color w:val="auto"/>
                <w:sz w:val="24"/>
                <w:szCs w:val="24"/>
                <w:lang w:val="en-US" w:eastAsia="zh-CN"/>
              </w:rPr>
              <w:t>锅炉通过预混燃烧+FGR+智能控制的低氮燃烧技术</w:t>
            </w:r>
            <w:r>
              <w:rPr>
                <w:rFonts w:hint="eastAsia" w:ascii="Times New Roman" w:hAnsi="Times New Roman" w:eastAsia="宋体" w:cs="Times New Roman"/>
                <w:color w:val="auto"/>
                <w:sz w:val="24"/>
                <w:szCs w:val="24"/>
                <w:lang w:val="en-US" w:eastAsia="zh-CN"/>
              </w:rPr>
              <w:t>，项目采取的废气治理措施属于《排污许可证申请与核发技术规范锅炉》（</w:t>
            </w:r>
            <w:r>
              <w:rPr>
                <w:rFonts w:hint="default" w:ascii="Times New Roman" w:hAnsi="Times New Roman" w:eastAsia="宋体" w:cs="Times New Roman"/>
                <w:color w:val="auto"/>
                <w:sz w:val="24"/>
                <w:szCs w:val="24"/>
                <w:lang w:val="en-US" w:eastAsia="zh-CN"/>
              </w:rPr>
              <w:t>HJ953</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2018</w:t>
            </w:r>
            <w:r>
              <w:rPr>
                <w:rFonts w:hint="eastAsia" w:ascii="Times New Roman" w:hAnsi="Times New Roman" w:eastAsia="宋体" w:cs="Times New Roman"/>
                <w:color w:val="auto"/>
                <w:sz w:val="24"/>
                <w:szCs w:val="24"/>
                <w:lang w:val="en-US" w:eastAsia="zh-CN"/>
              </w:rPr>
              <w:t>）中的燃气锅炉烟气污染防治可行技术，治理措施可行。</w:t>
            </w:r>
          </w:p>
          <w:p w14:paraId="7D01C9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）废气排放口基本情况</w:t>
            </w:r>
          </w:p>
          <w:p w14:paraId="59EBF4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2  </w:t>
            </w:r>
            <w:r>
              <w:rPr>
                <w:rFonts w:hint="default" w:ascii="Times New Roman" w:hAnsi="Times New Roman" w:eastAsia="宋体" w:cs="Times New Roman"/>
                <w:b/>
                <w:bCs w:val="0"/>
                <w:color w:val="auto"/>
                <w:kern w:val="2"/>
                <w:sz w:val="21"/>
                <w:szCs w:val="21"/>
                <w:lang w:val="en-US" w:eastAsia="zh-CN" w:bidi="ar-SA"/>
              </w:rPr>
              <w:t xml:space="preserve"> 废气排放口基本情况表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3"/>
              <w:gridCol w:w="750"/>
              <w:gridCol w:w="1008"/>
              <w:gridCol w:w="1092"/>
              <w:gridCol w:w="755"/>
              <w:gridCol w:w="557"/>
              <w:gridCol w:w="481"/>
              <w:gridCol w:w="367"/>
              <w:gridCol w:w="570"/>
              <w:gridCol w:w="851"/>
              <w:gridCol w:w="678"/>
              <w:gridCol w:w="585"/>
            </w:tblGrid>
            <w:tr w14:paraId="66C6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424" w:type="pct"/>
                  <w:vMerge w:val="restart"/>
                  <w:noWrap w:val="0"/>
                  <w:tcMar>
                    <w:top w:w="0" w:type="dxa"/>
                    <w:left w:w="0" w:type="dxa"/>
                    <w:bottom w:w="0" w:type="dxa"/>
                    <w:right w:w="0" w:type="dxa"/>
                  </w:tcMar>
                  <w:vAlign w:val="center"/>
                </w:tcPr>
                <w:p w14:paraId="714607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排放口编号</w:t>
                  </w:r>
                </w:p>
              </w:tc>
              <w:tc>
                <w:tcPr>
                  <w:tcW w:w="446" w:type="pct"/>
                  <w:vMerge w:val="restart"/>
                  <w:noWrap w:val="0"/>
                  <w:tcMar>
                    <w:top w:w="0" w:type="dxa"/>
                    <w:left w:w="0" w:type="dxa"/>
                    <w:bottom w:w="0" w:type="dxa"/>
                    <w:right w:w="0" w:type="dxa"/>
                  </w:tcMar>
                  <w:vAlign w:val="center"/>
                </w:tcPr>
                <w:p w14:paraId="421A3C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污染源名称</w:t>
                  </w:r>
                </w:p>
              </w:tc>
              <w:tc>
                <w:tcPr>
                  <w:tcW w:w="1248" w:type="pct"/>
                  <w:gridSpan w:val="2"/>
                  <w:noWrap w:val="0"/>
                  <w:tcMar>
                    <w:top w:w="0" w:type="dxa"/>
                    <w:left w:w="0" w:type="dxa"/>
                    <w:bottom w:w="0" w:type="dxa"/>
                    <w:right w:w="0" w:type="dxa"/>
                  </w:tcMar>
                  <w:vAlign w:val="center"/>
                </w:tcPr>
                <w:p w14:paraId="689E79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排气筒底部中心坐标</w:t>
                  </w:r>
                </w:p>
              </w:tc>
              <w:tc>
                <w:tcPr>
                  <w:tcW w:w="449" w:type="pct"/>
                  <w:vMerge w:val="restart"/>
                  <w:noWrap w:val="0"/>
                  <w:tcMar>
                    <w:top w:w="0" w:type="dxa"/>
                    <w:left w:w="0" w:type="dxa"/>
                    <w:bottom w:w="0" w:type="dxa"/>
                    <w:right w:w="0" w:type="dxa"/>
                  </w:tcMar>
                  <w:vAlign w:val="center"/>
                </w:tcPr>
                <w:p w14:paraId="625668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排气筒底部海拔高度m</w:t>
                  </w:r>
                </w:p>
              </w:tc>
              <w:tc>
                <w:tcPr>
                  <w:tcW w:w="1174" w:type="pct"/>
                  <w:gridSpan w:val="4"/>
                  <w:noWrap w:val="0"/>
                  <w:tcMar>
                    <w:top w:w="0" w:type="dxa"/>
                    <w:left w:w="0" w:type="dxa"/>
                    <w:bottom w:w="0" w:type="dxa"/>
                    <w:right w:w="0" w:type="dxa"/>
                  </w:tcMar>
                  <w:vAlign w:val="center"/>
                </w:tcPr>
                <w:p w14:paraId="4F417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排气筒参数</w:t>
                  </w:r>
                </w:p>
              </w:tc>
              <w:tc>
                <w:tcPr>
                  <w:tcW w:w="506" w:type="pct"/>
                  <w:vMerge w:val="restart"/>
                  <w:noWrap w:val="0"/>
                  <w:tcMar>
                    <w:top w:w="0" w:type="dxa"/>
                    <w:left w:w="0" w:type="dxa"/>
                    <w:bottom w:w="0" w:type="dxa"/>
                    <w:right w:w="0" w:type="dxa"/>
                  </w:tcMar>
                  <w:vAlign w:val="center"/>
                </w:tcPr>
                <w:p w14:paraId="39FC1D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403" w:type="pct"/>
                  <w:vMerge w:val="restart"/>
                  <w:noWrap w:val="0"/>
                  <w:tcMar>
                    <w:top w:w="0" w:type="dxa"/>
                    <w:left w:w="0" w:type="dxa"/>
                    <w:bottom w:w="0" w:type="dxa"/>
                    <w:right w:w="0" w:type="dxa"/>
                  </w:tcMar>
                  <w:vAlign w:val="center"/>
                </w:tcPr>
                <w:p w14:paraId="2BE27B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排放</w:t>
                  </w:r>
                  <w:r>
                    <w:rPr>
                      <w:rFonts w:hint="eastAsia" w:cs="Times New Roman"/>
                      <w:color w:val="auto"/>
                      <w:sz w:val="21"/>
                      <w:szCs w:val="21"/>
                      <w:lang w:val="en-US" w:eastAsia="zh-CN"/>
                    </w:rPr>
                    <w:t>量t/a</w:t>
                  </w:r>
                </w:p>
              </w:tc>
              <w:tc>
                <w:tcPr>
                  <w:tcW w:w="347" w:type="pct"/>
                  <w:vMerge w:val="restart"/>
                  <w:noWrap w:val="0"/>
                  <w:tcMar>
                    <w:top w:w="0" w:type="dxa"/>
                    <w:left w:w="0" w:type="dxa"/>
                    <w:bottom w:w="0" w:type="dxa"/>
                    <w:right w:w="0" w:type="dxa"/>
                  </w:tcMar>
                  <w:vAlign w:val="center"/>
                </w:tcPr>
                <w:p w14:paraId="0DFAA0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排放口类型</w:t>
                  </w:r>
                </w:p>
              </w:tc>
            </w:tr>
            <w:tr w14:paraId="41D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424" w:type="pct"/>
                  <w:vMerge w:val="continue"/>
                  <w:noWrap w:val="0"/>
                  <w:tcMar>
                    <w:top w:w="0" w:type="dxa"/>
                    <w:left w:w="0" w:type="dxa"/>
                    <w:bottom w:w="0" w:type="dxa"/>
                    <w:right w:w="0" w:type="dxa"/>
                  </w:tcMar>
                  <w:vAlign w:val="center"/>
                </w:tcPr>
                <w:p w14:paraId="7CD93D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46" w:type="pct"/>
                  <w:vMerge w:val="continue"/>
                  <w:noWrap w:val="0"/>
                  <w:tcMar>
                    <w:top w:w="0" w:type="dxa"/>
                    <w:left w:w="0" w:type="dxa"/>
                    <w:bottom w:w="0" w:type="dxa"/>
                    <w:right w:w="0" w:type="dxa"/>
                  </w:tcMar>
                  <w:vAlign w:val="center"/>
                </w:tcPr>
                <w:p w14:paraId="2EEE1B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599" w:type="pct"/>
                  <w:noWrap w:val="0"/>
                  <w:tcMar>
                    <w:top w:w="0" w:type="dxa"/>
                    <w:left w:w="0" w:type="dxa"/>
                    <w:bottom w:w="0" w:type="dxa"/>
                    <w:right w:w="0" w:type="dxa"/>
                  </w:tcMar>
                  <w:vAlign w:val="center"/>
                </w:tcPr>
                <w:p w14:paraId="51B8A3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经度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649" w:type="pct"/>
                  <w:noWrap w:val="0"/>
                  <w:tcMar>
                    <w:top w:w="0" w:type="dxa"/>
                    <w:left w:w="0" w:type="dxa"/>
                    <w:bottom w:w="0" w:type="dxa"/>
                    <w:right w:w="0" w:type="dxa"/>
                  </w:tcMar>
                  <w:vAlign w:val="center"/>
                </w:tcPr>
                <w:p w14:paraId="58006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纬度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449" w:type="pct"/>
                  <w:vMerge w:val="continue"/>
                  <w:noWrap w:val="0"/>
                  <w:tcMar>
                    <w:top w:w="0" w:type="dxa"/>
                    <w:left w:w="0" w:type="dxa"/>
                    <w:bottom w:w="0" w:type="dxa"/>
                    <w:right w:w="0" w:type="dxa"/>
                  </w:tcMar>
                  <w:vAlign w:val="center"/>
                </w:tcPr>
                <w:p w14:paraId="0ECA5C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331" w:type="pct"/>
                  <w:noWrap w:val="0"/>
                  <w:tcMar>
                    <w:top w:w="0" w:type="dxa"/>
                    <w:left w:w="0" w:type="dxa"/>
                    <w:bottom w:w="0" w:type="dxa"/>
                    <w:right w:w="0" w:type="dxa"/>
                  </w:tcMar>
                  <w:vAlign w:val="center"/>
                </w:tcPr>
                <w:p w14:paraId="3C23B1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高度</w:t>
                  </w:r>
                </w:p>
                <w:p w14:paraId="63FF28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286" w:type="pct"/>
                  <w:noWrap w:val="0"/>
                  <w:tcMar>
                    <w:top w:w="0" w:type="dxa"/>
                    <w:left w:w="0" w:type="dxa"/>
                    <w:bottom w:w="0" w:type="dxa"/>
                    <w:right w:w="0" w:type="dxa"/>
                  </w:tcMar>
                  <w:vAlign w:val="center"/>
                </w:tcPr>
                <w:p w14:paraId="2831C9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内径</w:t>
                  </w:r>
                </w:p>
                <w:p w14:paraId="69B02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218" w:type="pct"/>
                  <w:noWrap w:val="0"/>
                  <w:tcMar>
                    <w:top w:w="0" w:type="dxa"/>
                    <w:left w:w="0" w:type="dxa"/>
                    <w:bottom w:w="0" w:type="dxa"/>
                    <w:right w:w="0" w:type="dxa"/>
                  </w:tcMar>
                  <w:vAlign w:val="center"/>
                </w:tcPr>
                <w:p w14:paraId="4E3496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w:t>
                  </w:r>
                </w:p>
                <w:p w14:paraId="22103F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38" w:type="pct"/>
                  <w:noWrap w:val="0"/>
                  <w:tcMar>
                    <w:top w:w="0" w:type="dxa"/>
                    <w:left w:w="0" w:type="dxa"/>
                    <w:bottom w:w="0" w:type="dxa"/>
                    <w:right w:w="0" w:type="dxa"/>
                  </w:tcMar>
                  <w:vAlign w:val="center"/>
                </w:tcPr>
                <w:p w14:paraId="379FF9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烟气流速m/s</w:t>
                  </w:r>
                </w:p>
              </w:tc>
              <w:tc>
                <w:tcPr>
                  <w:tcW w:w="506" w:type="pct"/>
                  <w:vMerge w:val="continue"/>
                  <w:noWrap w:val="0"/>
                  <w:tcMar>
                    <w:top w:w="0" w:type="dxa"/>
                    <w:left w:w="0" w:type="dxa"/>
                    <w:bottom w:w="0" w:type="dxa"/>
                    <w:right w:w="0" w:type="dxa"/>
                  </w:tcMar>
                  <w:vAlign w:val="center"/>
                </w:tcPr>
                <w:p w14:paraId="1445A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403" w:type="pct"/>
                  <w:vMerge w:val="continue"/>
                  <w:noWrap w:val="0"/>
                  <w:tcMar>
                    <w:top w:w="0" w:type="dxa"/>
                    <w:left w:w="0" w:type="dxa"/>
                    <w:bottom w:w="0" w:type="dxa"/>
                    <w:right w:w="0" w:type="dxa"/>
                  </w:tcMar>
                  <w:vAlign w:val="center"/>
                </w:tcPr>
                <w:p w14:paraId="5E0FE8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347" w:type="pct"/>
                  <w:vMerge w:val="continue"/>
                  <w:noWrap w:val="0"/>
                  <w:tcMar>
                    <w:top w:w="0" w:type="dxa"/>
                    <w:left w:w="0" w:type="dxa"/>
                    <w:bottom w:w="0" w:type="dxa"/>
                    <w:right w:w="0" w:type="dxa"/>
                  </w:tcMar>
                  <w:vAlign w:val="center"/>
                </w:tcPr>
                <w:p w14:paraId="58801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r>
            <w:tr w14:paraId="333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rPr>
              <w:tc>
                <w:tcPr>
                  <w:tcW w:w="424" w:type="pct"/>
                  <w:vMerge w:val="restart"/>
                  <w:noWrap w:val="0"/>
                  <w:tcMar>
                    <w:top w:w="0" w:type="dxa"/>
                    <w:left w:w="0" w:type="dxa"/>
                    <w:bottom w:w="0" w:type="dxa"/>
                    <w:right w:w="0" w:type="dxa"/>
                  </w:tcMar>
                  <w:vAlign w:val="center"/>
                </w:tcPr>
                <w:p w14:paraId="6F5FD2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DA001</w:t>
                  </w:r>
                </w:p>
              </w:tc>
              <w:tc>
                <w:tcPr>
                  <w:tcW w:w="446" w:type="pct"/>
                  <w:vMerge w:val="restart"/>
                  <w:noWrap w:val="0"/>
                  <w:tcMar>
                    <w:top w:w="0" w:type="dxa"/>
                    <w:left w:w="0" w:type="dxa"/>
                    <w:bottom w:w="0" w:type="dxa"/>
                    <w:right w:w="0" w:type="dxa"/>
                  </w:tcMar>
                  <w:vAlign w:val="center"/>
                </w:tcPr>
                <w:p w14:paraId="510E3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1#</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60FA09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109.002505</w:t>
                  </w:r>
                </w:p>
              </w:tc>
              <w:tc>
                <w:tcPr>
                  <w:tcW w:w="649" w:type="pct"/>
                  <w:vMerge w:val="restart"/>
                  <w:noWrap w:val="0"/>
                  <w:tcMar>
                    <w:top w:w="0" w:type="dxa"/>
                    <w:left w:w="0" w:type="dxa"/>
                    <w:bottom w:w="0" w:type="dxa"/>
                    <w:right w:w="0" w:type="dxa"/>
                  </w:tcMar>
                  <w:vAlign w:val="center"/>
                </w:tcPr>
                <w:p w14:paraId="4191C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37.625031</w:t>
                  </w:r>
                </w:p>
              </w:tc>
              <w:tc>
                <w:tcPr>
                  <w:tcW w:w="449" w:type="pct"/>
                  <w:vMerge w:val="restart"/>
                  <w:noWrap w:val="0"/>
                  <w:tcMar>
                    <w:top w:w="0" w:type="dxa"/>
                    <w:left w:w="0" w:type="dxa"/>
                    <w:bottom w:w="0" w:type="dxa"/>
                    <w:right w:w="0" w:type="dxa"/>
                  </w:tcMar>
                  <w:vAlign w:val="center"/>
                </w:tcPr>
                <w:p w14:paraId="011074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331" w:type="pct"/>
                  <w:vMerge w:val="restart"/>
                  <w:noWrap w:val="0"/>
                  <w:tcMar>
                    <w:top w:w="0" w:type="dxa"/>
                    <w:left w:w="0" w:type="dxa"/>
                    <w:bottom w:w="0" w:type="dxa"/>
                    <w:right w:w="0" w:type="dxa"/>
                  </w:tcMar>
                  <w:vAlign w:val="center"/>
                </w:tcPr>
                <w:p w14:paraId="6A980C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286" w:type="pct"/>
                  <w:vMerge w:val="restart"/>
                  <w:noWrap w:val="0"/>
                  <w:tcMar>
                    <w:top w:w="0" w:type="dxa"/>
                    <w:left w:w="0" w:type="dxa"/>
                    <w:bottom w:w="0" w:type="dxa"/>
                    <w:right w:w="0" w:type="dxa"/>
                  </w:tcMar>
                  <w:vAlign w:val="center"/>
                </w:tcPr>
                <w:p w14:paraId="5CFAD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0.2</w:t>
                  </w:r>
                </w:p>
              </w:tc>
              <w:tc>
                <w:tcPr>
                  <w:tcW w:w="218" w:type="pct"/>
                  <w:vMerge w:val="restart"/>
                  <w:noWrap w:val="0"/>
                  <w:tcMar>
                    <w:top w:w="0" w:type="dxa"/>
                    <w:left w:w="0" w:type="dxa"/>
                    <w:bottom w:w="0" w:type="dxa"/>
                    <w:right w:w="0" w:type="dxa"/>
                  </w:tcMar>
                  <w:vAlign w:val="center"/>
                </w:tcPr>
                <w:p w14:paraId="34306C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c>
                <w:tcPr>
                  <w:tcW w:w="338" w:type="pct"/>
                  <w:vMerge w:val="restart"/>
                  <w:noWrap w:val="0"/>
                  <w:tcMar>
                    <w:top w:w="0" w:type="dxa"/>
                    <w:left w:w="0" w:type="dxa"/>
                    <w:bottom w:w="0" w:type="dxa"/>
                    <w:right w:w="0" w:type="dxa"/>
                  </w:tcMar>
                  <w:vAlign w:val="center"/>
                </w:tcPr>
                <w:p w14:paraId="268D20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7DE27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3B3ABE5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7C65B2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798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 w:hRule="atLeast"/>
              </w:trPr>
              <w:tc>
                <w:tcPr>
                  <w:tcW w:w="424" w:type="pct"/>
                  <w:vMerge w:val="continue"/>
                  <w:noWrap w:val="0"/>
                  <w:tcMar>
                    <w:top w:w="0" w:type="dxa"/>
                    <w:left w:w="0" w:type="dxa"/>
                    <w:bottom w:w="0" w:type="dxa"/>
                    <w:right w:w="0" w:type="dxa"/>
                  </w:tcMar>
                  <w:vAlign w:val="center"/>
                </w:tcPr>
                <w:p w14:paraId="456D93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6" w:type="pct"/>
                  <w:vMerge w:val="continue"/>
                  <w:noWrap w:val="0"/>
                  <w:tcMar>
                    <w:top w:w="0" w:type="dxa"/>
                    <w:left w:w="0" w:type="dxa"/>
                    <w:bottom w:w="0" w:type="dxa"/>
                    <w:right w:w="0" w:type="dxa"/>
                  </w:tcMar>
                  <w:vAlign w:val="center"/>
                </w:tcPr>
                <w:p w14:paraId="34F8D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5B4F2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98A6C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06420B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2B4F86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684C0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4B0C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1FDFA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450344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4AA0242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72BB03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289A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 w:hRule="atLeast"/>
              </w:trPr>
              <w:tc>
                <w:tcPr>
                  <w:tcW w:w="424" w:type="pct"/>
                  <w:vMerge w:val="continue"/>
                  <w:noWrap w:val="0"/>
                  <w:tcMar>
                    <w:top w:w="0" w:type="dxa"/>
                    <w:left w:w="0" w:type="dxa"/>
                    <w:bottom w:w="0" w:type="dxa"/>
                    <w:right w:w="0" w:type="dxa"/>
                  </w:tcMar>
                  <w:vAlign w:val="center"/>
                </w:tcPr>
                <w:p w14:paraId="614C5E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6" w:type="pct"/>
                  <w:vMerge w:val="continue"/>
                  <w:noWrap w:val="0"/>
                  <w:tcMar>
                    <w:top w:w="0" w:type="dxa"/>
                    <w:left w:w="0" w:type="dxa"/>
                    <w:bottom w:w="0" w:type="dxa"/>
                    <w:right w:w="0" w:type="dxa"/>
                  </w:tcMar>
                  <w:vAlign w:val="center"/>
                </w:tcPr>
                <w:p w14:paraId="1F8D4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5ABEA4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1D8175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4DC25B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42C167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74002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D9F57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2BD42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DCC4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006B445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238A22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756B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30AE2D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p>
              </w:tc>
              <w:tc>
                <w:tcPr>
                  <w:tcW w:w="446" w:type="pct"/>
                  <w:vMerge w:val="restart"/>
                  <w:noWrap w:val="0"/>
                  <w:tcMar>
                    <w:top w:w="0" w:type="dxa"/>
                    <w:left w:w="0" w:type="dxa"/>
                    <w:bottom w:w="0" w:type="dxa"/>
                    <w:right w:w="0" w:type="dxa"/>
                  </w:tcMar>
                  <w:vAlign w:val="center"/>
                </w:tcPr>
                <w:p w14:paraId="274895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2#</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4C9D6D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109.002569</w:t>
                  </w:r>
                </w:p>
              </w:tc>
              <w:tc>
                <w:tcPr>
                  <w:tcW w:w="649" w:type="pct"/>
                  <w:vMerge w:val="restart"/>
                  <w:noWrap w:val="0"/>
                  <w:tcMar>
                    <w:top w:w="0" w:type="dxa"/>
                    <w:left w:w="0" w:type="dxa"/>
                    <w:bottom w:w="0" w:type="dxa"/>
                    <w:right w:w="0" w:type="dxa"/>
                  </w:tcMar>
                  <w:vAlign w:val="center"/>
                </w:tcPr>
                <w:p w14:paraId="4F4B04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37.624564</w:t>
                  </w:r>
                </w:p>
              </w:tc>
              <w:tc>
                <w:tcPr>
                  <w:tcW w:w="755" w:type="dxa"/>
                  <w:vMerge w:val="restart"/>
                  <w:noWrap w:val="0"/>
                  <w:tcMar>
                    <w:top w:w="0" w:type="dxa"/>
                    <w:left w:w="0" w:type="dxa"/>
                    <w:bottom w:w="0" w:type="dxa"/>
                    <w:right w:w="0" w:type="dxa"/>
                  </w:tcMar>
                  <w:vAlign w:val="center"/>
                </w:tcPr>
                <w:p w14:paraId="30759F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2832A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160B36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625D1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545F07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7817F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44E79A86">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2071AD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AC0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67F8B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753AB8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0292B4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303390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0D1BF1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6D4B1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195B0A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00653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78DCA2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B1A90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7E776FB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1AD373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71C6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18A10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707CD2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7C5EB4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67E58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3162EC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08FE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5193B5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11597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12C76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3F659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2760BFA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68DE97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04BB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54BF9F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p>
              </w:tc>
              <w:tc>
                <w:tcPr>
                  <w:tcW w:w="446" w:type="pct"/>
                  <w:vMerge w:val="restart"/>
                  <w:noWrap w:val="0"/>
                  <w:tcMar>
                    <w:top w:w="0" w:type="dxa"/>
                    <w:left w:w="0" w:type="dxa"/>
                    <w:bottom w:w="0" w:type="dxa"/>
                    <w:right w:w="0" w:type="dxa"/>
                  </w:tcMar>
                  <w:vAlign w:val="center"/>
                </w:tcPr>
                <w:p w14:paraId="3419DB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3#</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1CEAC3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109.00410</w:t>
                  </w:r>
                </w:p>
              </w:tc>
              <w:tc>
                <w:tcPr>
                  <w:tcW w:w="649" w:type="pct"/>
                  <w:vMerge w:val="restart"/>
                  <w:noWrap w:val="0"/>
                  <w:tcMar>
                    <w:top w:w="0" w:type="dxa"/>
                    <w:left w:w="0" w:type="dxa"/>
                    <w:bottom w:w="0" w:type="dxa"/>
                    <w:right w:w="0" w:type="dxa"/>
                  </w:tcMar>
                  <w:vAlign w:val="center"/>
                </w:tcPr>
                <w:p w14:paraId="25211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37.624611</w:t>
                  </w:r>
                </w:p>
              </w:tc>
              <w:tc>
                <w:tcPr>
                  <w:tcW w:w="755" w:type="dxa"/>
                  <w:vMerge w:val="restart"/>
                  <w:noWrap w:val="0"/>
                  <w:tcMar>
                    <w:top w:w="0" w:type="dxa"/>
                    <w:left w:w="0" w:type="dxa"/>
                    <w:bottom w:w="0" w:type="dxa"/>
                    <w:right w:w="0" w:type="dxa"/>
                  </w:tcMar>
                  <w:vAlign w:val="center"/>
                </w:tcPr>
                <w:p w14:paraId="587AA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624464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3AD49A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0A4877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0B4236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227CA6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1361FA4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63E39E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790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405AD6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36429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42F2C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62CA4A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27D625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64898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25855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AD2D4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7D8A58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10E2F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6F0CEFB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05B797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7446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78BB23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647869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7DD79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5C6AB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4DAA3F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17AF2C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EAB1F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5C4C99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72AEC4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82868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3516C27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2A85A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00B9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35F462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w:t>
                  </w:r>
                </w:p>
              </w:tc>
              <w:tc>
                <w:tcPr>
                  <w:tcW w:w="446" w:type="pct"/>
                  <w:vMerge w:val="restart"/>
                  <w:noWrap w:val="0"/>
                  <w:tcMar>
                    <w:top w:w="0" w:type="dxa"/>
                    <w:left w:w="0" w:type="dxa"/>
                    <w:bottom w:w="0" w:type="dxa"/>
                    <w:right w:w="0" w:type="dxa"/>
                  </w:tcMar>
                  <w:vAlign w:val="center"/>
                </w:tcPr>
                <w:p w14:paraId="0DA2EB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4#</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71104C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109.002645</w:t>
                  </w:r>
                </w:p>
              </w:tc>
              <w:tc>
                <w:tcPr>
                  <w:tcW w:w="649" w:type="pct"/>
                  <w:vMerge w:val="restart"/>
                  <w:noWrap w:val="0"/>
                  <w:tcMar>
                    <w:top w:w="0" w:type="dxa"/>
                    <w:left w:w="0" w:type="dxa"/>
                    <w:bottom w:w="0" w:type="dxa"/>
                    <w:right w:w="0" w:type="dxa"/>
                  </w:tcMar>
                  <w:vAlign w:val="center"/>
                </w:tcPr>
                <w:p w14:paraId="057E48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37.624101</w:t>
                  </w:r>
                </w:p>
              </w:tc>
              <w:tc>
                <w:tcPr>
                  <w:tcW w:w="755" w:type="dxa"/>
                  <w:vMerge w:val="restart"/>
                  <w:noWrap w:val="0"/>
                  <w:tcMar>
                    <w:top w:w="0" w:type="dxa"/>
                    <w:left w:w="0" w:type="dxa"/>
                    <w:bottom w:w="0" w:type="dxa"/>
                    <w:right w:w="0" w:type="dxa"/>
                  </w:tcMar>
                  <w:vAlign w:val="center"/>
                </w:tcPr>
                <w:p w14:paraId="39C694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56B14D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10A1A6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126938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69A64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761B64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05DC435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586979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82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62402D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111A08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72010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39424C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6C19CF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6C6CA8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741AD7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49C8D2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64442E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610591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6C498A1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091823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3AA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120374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2CA4B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56AA96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181748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4B7665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2E5E2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0C08E7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5B3DF3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7E4BC8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FC6C8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210CDF9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1F3C83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5A98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1C4D9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p>
              </w:tc>
              <w:tc>
                <w:tcPr>
                  <w:tcW w:w="446" w:type="pct"/>
                  <w:vMerge w:val="restart"/>
                  <w:noWrap w:val="0"/>
                  <w:tcMar>
                    <w:top w:w="0" w:type="dxa"/>
                    <w:left w:w="0" w:type="dxa"/>
                    <w:bottom w:w="0" w:type="dxa"/>
                    <w:right w:w="0" w:type="dxa"/>
                  </w:tcMar>
                  <w:vAlign w:val="center"/>
                </w:tcPr>
                <w:p w14:paraId="0C94C7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5#</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5F4928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109.004132</w:t>
                  </w:r>
                </w:p>
              </w:tc>
              <w:tc>
                <w:tcPr>
                  <w:tcW w:w="649" w:type="pct"/>
                  <w:vMerge w:val="restart"/>
                  <w:noWrap w:val="0"/>
                  <w:tcMar>
                    <w:top w:w="0" w:type="dxa"/>
                    <w:left w:w="0" w:type="dxa"/>
                    <w:bottom w:w="0" w:type="dxa"/>
                    <w:right w:w="0" w:type="dxa"/>
                  </w:tcMar>
                  <w:vAlign w:val="center"/>
                </w:tcPr>
                <w:p w14:paraId="3127A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37.624190</w:t>
                  </w:r>
                </w:p>
              </w:tc>
              <w:tc>
                <w:tcPr>
                  <w:tcW w:w="755" w:type="dxa"/>
                  <w:vMerge w:val="restart"/>
                  <w:noWrap w:val="0"/>
                  <w:tcMar>
                    <w:top w:w="0" w:type="dxa"/>
                    <w:left w:w="0" w:type="dxa"/>
                    <w:bottom w:w="0" w:type="dxa"/>
                    <w:right w:w="0" w:type="dxa"/>
                  </w:tcMar>
                  <w:vAlign w:val="center"/>
                </w:tcPr>
                <w:p w14:paraId="761F9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6838B7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5EEA28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4ADFFA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3B3E9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511AF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3E7DF8D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36EB11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501B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4A620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FD59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1EB5D9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0F69C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16771D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E3B20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153B8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41596C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25D24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ACC59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4A04932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576777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2062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4EF442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32CE78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6A632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6BDD5B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156C51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12F76C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6983A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7A91AA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2032E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1399FC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648E71C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286405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1E23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7444C2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w:t>
                  </w:r>
                </w:p>
              </w:tc>
              <w:tc>
                <w:tcPr>
                  <w:tcW w:w="446" w:type="pct"/>
                  <w:vMerge w:val="restart"/>
                  <w:noWrap w:val="0"/>
                  <w:tcMar>
                    <w:top w:w="0" w:type="dxa"/>
                    <w:left w:w="0" w:type="dxa"/>
                    <w:bottom w:w="0" w:type="dxa"/>
                    <w:right w:w="0" w:type="dxa"/>
                  </w:tcMar>
                  <w:vAlign w:val="center"/>
                </w:tcPr>
                <w:p w14:paraId="50C1DA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6#</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15CE1F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109.002704</w:t>
                  </w:r>
                </w:p>
              </w:tc>
              <w:tc>
                <w:tcPr>
                  <w:tcW w:w="649" w:type="pct"/>
                  <w:vMerge w:val="restart"/>
                  <w:noWrap w:val="0"/>
                  <w:tcMar>
                    <w:top w:w="0" w:type="dxa"/>
                    <w:left w:w="0" w:type="dxa"/>
                    <w:bottom w:w="0" w:type="dxa"/>
                    <w:right w:w="0" w:type="dxa"/>
                  </w:tcMar>
                  <w:vAlign w:val="center"/>
                </w:tcPr>
                <w:p w14:paraId="5046F4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37.623651</w:t>
                  </w:r>
                </w:p>
              </w:tc>
              <w:tc>
                <w:tcPr>
                  <w:tcW w:w="755" w:type="dxa"/>
                  <w:vMerge w:val="restart"/>
                  <w:noWrap w:val="0"/>
                  <w:tcMar>
                    <w:top w:w="0" w:type="dxa"/>
                    <w:left w:w="0" w:type="dxa"/>
                    <w:bottom w:w="0" w:type="dxa"/>
                    <w:right w:w="0" w:type="dxa"/>
                  </w:tcMar>
                  <w:vAlign w:val="center"/>
                </w:tcPr>
                <w:p w14:paraId="762F63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4592B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483135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36DF8D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2F2C82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0.72</w:t>
                  </w:r>
                </w:p>
              </w:tc>
              <w:tc>
                <w:tcPr>
                  <w:tcW w:w="506" w:type="pct"/>
                  <w:noWrap w:val="0"/>
                  <w:tcMar>
                    <w:top w:w="0" w:type="dxa"/>
                    <w:left w:w="0" w:type="dxa"/>
                    <w:bottom w:w="0" w:type="dxa"/>
                    <w:right w:w="0" w:type="dxa"/>
                  </w:tcMar>
                  <w:vAlign w:val="center"/>
                </w:tcPr>
                <w:p w14:paraId="10E54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403" w:type="pct"/>
                  <w:shd w:val="clear" w:color="auto" w:fill="auto"/>
                  <w:noWrap w:val="0"/>
                  <w:tcMar>
                    <w:top w:w="0" w:type="dxa"/>
                    <w:left w:w="0" w:type="dxa"/>
                    <w:bottom w:w="0" w:type="dxa"/>
                    <w:right w:w="0" w:type="dxa"/>
                  </w:tcMar>
                  <w:vAlign w:val="center"/>
                </w:tcPr>
                <w:p w14:paraId="1AC96F3C">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0.0135</w:t>
                  </w:r>
                </w:p>
              </w:tc>
              <w:tc>
                <w:tcPr>
                  <w:tcW w:w="347" w:type="pct"/>
                  <w:vMerge w:val="restart"/>
                  <w:noWrap w:val="0"/>
                  <w:tcMar>
                    <w:top w:w="0" w:type="dxa"/>
                    <w:left w:w="0" w:type="dxa"/>
                    <w:bottom w:w="0" w:type="dxa"/>
                    <w:right w:w="0" w:type="dxa"/>
                  </w:tcMar>
                  <w:vAlign w:val="center"/>
                </w:tcPr>
                <w:p w14:paraId="768A0E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B2B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3FC7D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2C6AF7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0836EA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51E40C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52C6BD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0A6AF5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3CBD2C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604132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40042D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01CD9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403" w:type="pct"/>
                  <w:shd w:val="clear" w:color="auto" w:fill="auto"/>
                  <w:noWrap w:val="0"/>
                  <w:tcMar>
                    <w:top w:w="0" w:type="dxa"/>
                    <w:left w:w="0" w:type="dxa"/>
                    <w:bottom w:w="0" w:type="dxa"/>
                    <w:right w:w="0" w:type="dxa"/>
                  </w:tcMar>
                  <w:vAlign w:val="center"/>
                </w:tcPr>
                <w:p w14:paraId="0795614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0.027</w:t>
                  </w:r>
                </w:p>
              </w:tc>
              <w:tc>
                <w:tcPr>
                  <w:tcW w:w="347" w:type="pct"/>
                  <w:vMerge w:val="continue"/>
                  <w:noWrap w:val="0"/>
                  <w:tcMar>
                    <w:top w:w="0" w:type="dxa"/>
                    <w:left w:w="0" w:type="dxa"/>
                    <w:bottom w:w="0" w:type="dxa"/>
                    <w:right w:w="0" w:type="dxa"/>
                  </w:tcMar>
                  <w:vAlign w:val="center"/>
                </w:tcPr>
                <w:p w14:paraId="3D1930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381F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6F7F25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72B8D1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284224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2E37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24CB5A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19C89F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45DAD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0BEFB9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43A889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72B51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403" w:type="pct"/>
                  <w:shd w:val="clear" w:color="auto" w:fill="auto"/>
                  <w:noWrap w:val="0"/>
                  <w:tcMar>
                    <w:top w:w="0" w:type="dxa"/>
                    <w:left w:w="0" w:type="dxa"/>
                    <w:bottom w:w="0" w:type="dxa"/>
                    <w:right w:w="0" w:type="dxa"/>
                  </w:tcMar>
                  <w:vAlign w:val="center"/>
                </w:tcPr>
                <w:p w14:paraId="16C2D6E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0.18</w:t>
                  </w:r>
                </w:p>
              </w:tc>
              <w:tc>
                <w:tcPr>
                  <w:tcW w:w="347" w:type="pct"/>
                  <w:vMerge w:val="continue"/>
                  <w:noWrap w:val="0"/>
                  <w:tcMar>
                    <w:top w:w="0" w:type="dxa"/>
                    <w:left w:w="0" w:type="dxa"/>
                    <w:bottom w:w="0" w:type="dxa"/>
                    <w:right w:w="0" w:type="dxa"/>
                  </w:tcMar>
                  <w:vAlign w:val="center"/>
                </w:tcPr>
                <w:p w14:paraId="4E427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47E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399510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p>
              </w:tc>
              <w:tc>
                <w:tcPr>
                  <w:tcW w:w="446" w:type="pct"/>
                  <w:vMerge w:val="restart"/>
                  <w:noWrap w:val="0"/>
                  <w:tcMar>
                    <w:top w:w="0" w:type="dxa"/>
                    <w:left w:w="0" w:type="dxa"/>
                    <w:bottom w:w="0" w:type="dxa"/>
                    <w:right w:w="0" w:type="dxa"/>
                  </w:tcMar>
                  <w:vAlign w:val="center"/>
                </w:tcPr>
                <w:p w14:paraId="04EEBA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7#</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316E94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109.004213</w:t>
                  </w:r>
                </w:p>
              </w:tc>
              <w:tc>
                <w:tcPr>
                  <w:tcW w:w="649" w:type="pct"/>
                  <w:vMerge w:val="restart"/>
                  <w:noWrap w:val="0"/>
                  <w:tcMar>
                    <w:top w:w="0" w:type="dxa"/>
                    <w:left w:w="0" w:type="dxa"/>
                    <w:bottom w:w="0" w:type="dxa"/>
                    <w:right w:w="0" w:type="dxa"/>
                  </w:tcMar>
                  <w:vAlign w:val="center"/>
                </w:tcPr>
                <w:p w14:paraId="3CB2E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37.623698</w:t>
                  </w:r>
                </w:p>
              </w:tc>
              <w:tc>
                <w:tcPr>
                  <w:tcW w:w="755" w:type="dxa"/>
                  <w:vMerge w:val="restart"/>
                  <w:noWrap w:val="0"/>
                  <w:tcMar>
                    <w:top w:w="0" w:type="dxa"/>
                    <w:left w:w="0" w:type="dxa"/>
                    <w:bottom w:w="0" w:type="dxa"/>
                    <w:right w:w="0" w:type="dxa"/>
                  </w:tcMar>
                  <w:vAlign w:val="center"/>
                </w:tcPr>
                <w:p w14:paraId="17AE64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1F580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376807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518013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65C218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7.15</w:t>
                  </w:r>
                </w:p>
              </w:tc>
              <w:tc>
                <w:tcPr>
                  <w:tcW w:w="506" w:type="pct"/>
                  <w:noWrap w:val="0"/>
                  <w:tcMar>
                    <w:top w:w="0" w:type="dxa"/>
                    <w:left w:w="0" w:type="dxa"/>
                    <w:bottom w:w="0" w:type="dxa"/>
                    <w:right w:w="0" w:type="dxa"/>
                  </w:tcMar>
                  <w:vAlign w:val="center"/>
                </w:tcPr>
                <w:p w14:paraId="365168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678" w:type="dxa"/>
                  <w:shd w:val="clear" w:color="auto" w:fill="auto"/>
                  <w:noWrap w:val="0"/>
                  <w:tcMar>
                    <w:top w:w="0" w:type="dxa"/>
                    <w:left w:w="0" w:type="dxa"/>
                    <w:bottom w:w="0" w:type="dxa"/>
                    <w:right w:w="0" w:type="dxa"/>
                  </w:tcMar>
                  <w:vAlign w:val="center"/>
                </w:tcPr>
                <w:p w14:paraId="6A0005D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0.009</w:t>
                  </w:r>
                </w:p>
              </w:tc>
              <w:tc>
                <w:tcPr>
                  <w:tcW w:w="347" w:type="pct"/>
                  <w:vMerge w:val="restart"/>
                  <w:noWrap w:val="0"/>
                  <w:tcMar>
                    <w:top w:w="0" w:type="dxa"/>
                    <w:left w:w="0" w:type="dxa"/>
                    <w:bottom w:w="0" w:type="dxa"/>
                    <w:right w:w="0" w:type="dxa"/>
                  </w:tcMar>
                  <w:vAlign w:val="center"/>
                </w:tcPr>
                <w:p w14:paraId="367434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62AB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53EDA4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0E76B4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E8619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6A41A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4947D8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04D3B4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28200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6B5C60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2A762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0799E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678" w:type="dxa"/>
                  <w:shd w:val="clear" w:color="auto" w:fill="auto"/>
                  <w:noWrap w:val="0"/>
                  <w:tcMar>
                    <w:top w:w="0" w:type="dxa"/>
                    <w:left w:w="0" w:type="dxa"/>
                    <w:bottom w:w="0" w:type="dxa"/>
                    <w:right w:w="0" w:type="dxa"/>
                  </w:tcMar>
                  <w:vAlign w:val="center"/>
                </w:tcPr>
                <w:p w14:paraId="26ADE01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0.018</w:t>
                  </w:r>
                </w:p>
              </w:tc>
              <w:tc>
                <w:tcPr>
                  <w:tcW w:w="347" w:type="pct"/>
                  <w:vMerge w:val="continue"/>
                  <w:noWrap w:val="0"/>
                  <w:tcMar>
                    <w:top w:w="0" w:type="dxa"/>
                    <w:left w:w="0" w:type="dxa"/>
                    <w:bottom w:w="0" w:type="dxa"/>
                    <w:right w:w="0" w:type="dxa"/>
                  </w:tcMar>
                  <w:vAlign w:val="center"/>
                </w:tcPr>
                <w:p w14:paraId="506A5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5DDB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1DB9EB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FB5B5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6D173C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8CDAF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14EA8F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F27FD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F438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603567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4D3D3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407B6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678" w:type="dxa"/>
                  <w:shd w:val="clear" w:color="auto" w:fill="auto"/>
                  <w:noWrap w:val="0"/>
                  <w:tcMar>
                    <w:top w:w="0" w:type="dxa"/>
                    <w:left w:w="0" w:type="dxa"/>
                    <w:bottom w:w="0" w:type="dxa"/>
                    <w:right w:w="0" w:type="dxa"/>
                  </w:tcMar>
                  <w:vAlign w:val="center"/>
                </w:tcPr>
                <w:p w14:paraId="1E97BE8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0.12</w:t>
                  </w:r>
                </w:p>
              </w:tc>
              <w:tc>
                <w:tcPr>
                  <w:tcW w:w="347" w:type="pct"/>
                  <w:vMerge w:val="continue"/>
                  <w:noWrap w:val="0"/>
                  <w:tcMar>
                    <w:top w:w="0" w:type="dxa"/>
                    <w:left w:w="0" w:type="dxa"/>
                    <w:bottom w:w="0" w:type="dxa"/>
                    <w:right w:w="0" w:type="dxa"/>
                  </w:tcMar>
                  <w:vAlign w:val="center"/>
                </w:tcPr>
                <w:p w14:paraId="13CE15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55C9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68AF4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p>
              </w:tc>
              <w:tc>
                <w:tcPr>
                  <w:tcW w:w="446" w:type="pct"/>
                  <w:vMerge w:val="restart"/>
                  <w:noWrap w:val="0"/>
                  <w:tcMar>
                    <w:top w:w="0" w:type="dxa"/>
                    <w:left w:w="0" w:type="dxa"/>
                    <w:bottom w:w="0" w:type="dxa"/>
                    <w:right w:w="0" w:type="dxa"/>
                  </w:tcMar>
                  <w:vAlign w:val="center"/>
                </w:tcPr>
                <w:p w14:paraId="058A71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8#</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09C0A4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109.004266</w:t>
                  </w:r>
                </w:p>
              </w:tc>
              <w:tc>
                <w:tcPr>
                  <w:tcW w:w="649" w:type="pct"/>
                  <w:vMerge w:val="restart"/>
                  <w:noWrap w:val="0"/>
                  <w:tcMar>
                    <w:top w:w="0" w:type="dxa"/>
                    <w:left w:w="0" w:type="dxa"/>
                    <w:bottom w:w="0" w:type="dxa"/>
                    <w:right w:w="0" w:type="dxa"/>
                  </w:tcMar>
                  <w:vAlign w:val="center"/>
                </w:tcPr>
                <w:p w14:paraId="29BE93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37.623303</w:t>
                  </w:r>
                </w:p>
              </w:tc>
              <w:tc>
                <w:tcPr>
                  <w:tcW w:w="755" w:type="dxa"/>
                  <w:vMerge w:val="restart"/>
                  <w:noWrap w:val="0"/>
                  <w:tcMar>
                    <w:top w:w="0" w:type="dxa"/>
                    <w:left w:w="0" w:type="dxa"/>
                    <w:bottom w:w="0" w:type="dxa"/>
                    <w:right w:w="0" w:type="dxa"/>
                  </w:tcMar>
                  <w:vAlign w:val="center"/>
                </w:tcPr>
                <w:p w14:paraId="3C0B89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30860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29E88F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3DEC7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74CECE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7.15</w:t>
                  </w:r>
                </w:p>
              </w:tc>
              <w:tc>
                <w:tcPr>
                  <w:tcW w:w="506" w:type="pct"/>
                  <w:noWrap w:val="0"/>
                  <w:tcMar>
                    <w:top w:w="0" w:type="dxa"/>
                    <w:left w:w="0" w:type="dxa"/>
                    <w:bottom w:w="0" w:type="dxa"/>
                    <w:right w:w="0" w:type="dxa"/>
                  </w:tcMar>
                  <w:vAlign w:val="center"/>
                </w:tcPr>
                <w:p w14:paraId="312918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678" w:type="dxa"/>
                  <w:shd w:val="clear" w:color="auto" w:fill="auto"/>
                  <w:noWrap w:val="0"/>
                  <w:tcMar>
                    <w:top w:w="0" w:type="dxa"/>
                    <w:left w:w="0" w:type="dxa"/>
                    <w:bottom w:w="0" w:type="dxa"/>
                    <w:right w:w="0" w:type="dxa"/>
                  </w:tcMar>
                  <w:vAlign w:val="center"/>
                </w:tcPr>
                <w:p w14:paraId="246373B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0.009</w:t>
                  </w:r>
                </w:p>
              </w:tc>
              <w:tc>
                <w:tcPr>
                  <w:tcW w:w="347" w:type="pct"/>
                  <w:vMerge w:val="restart"/>
                  <w:noWrap w:val="0"/>
                  <w:tcMar>
                    <w:top w:w="0" w:type="dxa"/>
                    <w:left w:w="0" w:type="dxa"/>
                    <w:bottom w:w="0" w:type="dxa"/>
                    <w:right w:w="0" w:type="dxa"/>
                  </w:tcMar>
                  <w:vAlign w:val="center"/>
                </w:tcPr>
                <w:p w14:paraId="490D70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1493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424" w:type="pct"/>
                  <w:vMerge w:val="continue"/>
                  <w:noWrap w:val="0"/>
                  <w:tcMar>
                    <w:top w:w="0" w:type="dxa"/>
                    <w:left w:w="0" w:type="dxa"/>
                    <w:bottom w:w="0" w:type="dxa"/>
                    <w:right w:w="0" w:type="dxa"/>
                  </w:tcMar>
                  <w:vAlign w:val="center"/>
                </w:tcPr>
                <w:p w14:paraId="45E7E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213B5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2755C6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673540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1A02F5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4CDC39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52B47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3403A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622A9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32ECC9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678" w:type="dxa"/>
                  <w:shd w:val="clear" w:color="auto" w:fill="auto"/>
                  <w:noWrap w:val="0"/>
                  <w:tcMar>
                    <w:top w:w="0" w:type="dxa"/>
                    <w:left w:w="0" w:type="dxa"/>
                    <w:bottom w:w="0" w:type="dxa"/>
                    <w:right w:w="0" w:type="dxa"/>
                  </w:tcMar>
                  <w:vAlign w:val="center"/>
                </w:tcPr>
                <w:p w14:paraId="3F92FD3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0.018</w:t>
                  </w:r>
                </w:p>
              </w:tc>
              <w:tc>
                <w:tcPr>
                  <w:tcW w:w="347" w:type="pct"/>
                  <w:vMerge w:val="continue"/>
                  <w:noWrap w:val="0"/>
                  <w:tcMar>
                    <w:top w:w="0" w:type="dxa"/>
                    <w:left w:w="0" w:type="dxa"/>
                    <w:bottom w:w="0" w:type="dxa"/>
                    <w:right w:w="0" w:type="dxa"/>
                  </w:tcMar>
                  <w:vAlign w:val="center"/>
                </w:tcPr>
                <w:p w14:paraId="2DF02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37D3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7FEB71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11CCB6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80056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5B086D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7937E7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124E41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7B3FD8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4BFCD0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3266C1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00BEFD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678" w:type="dxa"/>
                  <w:shd w:val="clear" w:color="auto" w:fill="auto"/>
                  <w:noWrap w:val="0"/>
                  <w:tcMar>
                    <w:top w:w="0" w:type="dxa"/>
                    <w:left w:w="0" w:type="dxa"/>
                    <w:bottom w:w="0" w:type="dxa"/>
                    <w:right w:w="0" w:type="dxa"/>
                  </w:tcMar>
                  <w:vAlign w:val="center"/>
                </w:tcPr>
                <w:p w14:paraId="71E54DB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0.12</w:t>
                  </w:r>
                </w:p>
              </w:tc>
              <w:tc>
                <w:tcPr>
                  <w:tcW w:w="347" w:type="pct"/>
                  <w:vMerge w:val="continue"/>
                  <w:noWrap w:val="0"/>
                  <w:tcMar>
                    <w:top w:w="0" w:type="dxa"/>
                    <w:left w:w="0" w:type="dxa"/>
                    <w:bottom w:w="0" w:type="dxa"/>
                    <w:right w:w="0" w:type="dxa"/>
                  </w:tcMar>
                  <w:vAlign w:val="center"/>
                </w:tcPr>
                <w:p w14:paraId="45A76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19F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04291E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w:t>
                  </w:r>
                </w:p>
              </w:tc>
              <w:tc>
                <w:tcPr>
                  <w:tcW w:w="446" w:type="pct"/>
                  <w:vMerge w:val="restart"/>
                  <w:noWrap w:val="0"/>
                  <w:tcMar>
                    <w:top w:w="0" w:type="dxa"/>
                    <w:left w:w="0" w:type="dxa"/>
                    <w:bottom w:w="0" w:type="dxa"/>
                    <w:right w:w="0" w:type="dxa"/>
                  </w:tcMar>
                  <w:vAlign w:val="center"/>
                </w:tcPr>
                <w:p w14:paraId="151A2A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9#</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4C8C09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109.002801</w:t>
                  </w:r>
                </w:p>
              </w:tc>
              <w:tc>
                <w:tcPr>
                  <w:tcW w:w="649" w:type="pct"/>
                  <w:vMerge w:val="restart"/>
                  <w:noWrap w:val="0"/>
                  <w:tcMar>
                    <w:top w:w="0" w:type="dxa"/>
                    <w:left w:w="0" w:type="dxa"/>
                    <w:bottom w:w="0" w:type="dxa"/>
                    <w:right w:w="0" w:type="dxa"/>
                  </w:tcMar>
                  <w:vAlign w:val="center"/>
                </w:tcPr>
                <w:p w14:paraId="08AD2B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37.622844</w:t>
                  </w:r>
                </w:p>
              </w:tc>
              <w:tc>
                <w:tcPr>
                  <w:tcW w:w="755" w:type="dxa"/>
                  <w:vMerge w:val="restart"/>
                  <w:noWrap w:val="0"/>
                  <w:tcMar>
                    <w:top w:w="0" w:type="dxa"/>
                    <w:left w:w="0" w:type="dxa"/>
                    <w:bottom w:w="0" w:type="dxa"/>
                    <w:right w:w="0" w:type="dxa"/>
                  </w:tcMar>
                  <w:vAlign w:val="center"/>
                </w:tcPr>
                <w:p w14:paraId="42FA9F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03B9AA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5A195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0DEB7C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28F7C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7.15</w:t>
                  </w:r>
                </w:p>
              </w:tc>
              <w:tc>
                <w:tcPr>
                  <w:tcW w:w="506" w:type="pct"/>
                  <w:noWrap w:val="0"/>
                  <w:tcMar>
                    <w:top w:w="0" w:type="dxa"/>
                    <w:left w:w="0" w:type="dxa"/>
                    <w:bottom w:w="0" w:type="dxa"/>
                    <w:right w:w="0" w:type="dxa"/>
                  </w:tcMar>
                  <w:vAlign w:val="center"/>
                </w:tcPr>
                <w:p w14:paraId="2B7F46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678" w:type="dxa"/>
                  <w:shd w:val="clear" w:color="auto" w:fill="auto"/>
                  <w:noWrap w:val="0"/>
                  <w:tcMar>
                    <w:top w:w="0" w:type="dxa"/>
                    <w:left w:w="0" w:type="dxa"/>
                    <w:bottom w:w="0" w:type="dxa"/>
                    <w:right w:w="0" w:type="dxa"/>
                  </w:tcMar>
                  <w:vAlign w:val="center"/>
                </w:tcPr>
                <w:p w14:paraId="4433EC7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0.009</w:t>
                  </w:r>
                </w:p>
              </w:tc>
              <w:tc>
                <w:tcPr>
                  <w:tcW w:w="347" w:type="pct"/>
                  <w:vMerge w:val="restart"/>
                  <w:noWrap w:val="0"/>
                  <w:tcMar>
                    <w:top w:w="0" w:type="dxa"/>
                    <w:left w:w="0" w:type="dxa"/>
                    <w:bottom w:w="0" w:type="dxa"/>
                    <w:right w:w="0" w:type="dxa"/>
                  </w:tcMar>
                  <w:vAlign w:val="center"/>
                </w:tcPr>
                <w:p w14:paraId="150D1E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1518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54649C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8C4B9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308029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20B0B6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0C9EB5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427DE2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67C84F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6546E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0D7EF0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7A9E01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678" w:type="dxa"/>
                  <w:shd w:val="clear" w:color="auto" w:fill="auto"/>
                  <w:noWrap w:val="0"/>
                  <w:tcMar>
                    <w:top w:w="0" w:type="dxa"/>
                    <w:left w:w="0" w:type="dxa"/>
                    <w:bottom w:w="0" w:type="dxa"/>
                    <w:right w:w="0" w:type="dxa"/>
                  </w:tcMar>
                  <w:vAlign w:val="center"/>
                </w:tcPr>
                <w:p w14:paraId="56946C9A">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0.018</w:t>
                  </w:r>
                </w:p>
              </w:tc>
              <w:tc>
                <w:tcPr>
                  <w:tcW w:w="347" w:type="pct"/>
                  <w:vMerge w:val="continue"/>
                  <w:noWrap w:val="0"/>
                  <w:tcMar>
                    <w:top w:w="0" w:type="dxa"/>
                    <w:left w:w="0" w:type="dxa"/>
                    <w:bottom w:w="0" w:type="dxa"/>
                    <w:right w:w="0" w:type="dxa"/>
                  </w:tcMar>
                  <w:vAlign w:val="center"/>
                </w:tcPr>
                <w:p w14:paraId="266ED9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3D00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3F3CD1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E7FE6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016AAB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7CC71F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0EAA4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178DC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BD4E3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73A5D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5F3716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18F748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678" w:type="dxa"/>
                  <w:shd w:val="clear" w:color="auto" w:fill="auto"/>
                  <w:noWrap w:val="0"/>
                  <w:tcMar>
                    <w:top w:w="0" w:type="dxa"/>
                    <w:left w:w="0" w:type="dxa"/>
                    <w:bottom w:w="0" w:type="dxa"/>
                    <w:right w:w="0" w:type="dxa"/>
                  </w:tcMar>
                  <w:vAlign w:val="center"/>
                </w:tcPr>
                <w:p w14:paraId="37CFECE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0.12</w:t>
                  </w:r>
                </w:p>
              </w:tc>
              <w:tc>
                <w:tcPr>
                  <w:tcW w:w="347" w:type="pct"/>
                  <w:vMerge w:val="continue"/>
                  <w:noWrap w:val="0"/>
                  <w:tcMar>
                    <w:top w:w="0" w:type="dxa"/>
                    <w:left w:w="0" w:type="dxa"/>
                    <w:bottom w:w="0" w:type="dxa"/>
                    <w:right w:w="0" w:type="dxa"/>
                  </w:tcMar>
                  <w:vAlign w:val="center"/>
                </w:tcPr>
                <w:p w14:paraId="0DCBB9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21FB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24" w:type="pct"/>
                  <w:vMerge w:val="restart"/>
                  <w:noWrap w:val="0"/>
                  <w:tcMar>
                    <w:top w:w="0" w:type="dxa"/>
                    <w:left w:w="0" w:type="dxa"/>
                    <w:bottom w:w="0" w:type="dxa"/>
                    <w:right w:w="0" w:type="dxa"/>
                  </w:tcMar>
                  <w:vAlign w:val="center"/>
                </w:tcPr>
                <w:p w14:paraId="20699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cs="Times New Roman"/>
                      <w:color w:val="auto"/>
                      <w:sz w:val="21"/>
                      <w:szCs w:val="21"/>
                      <w:highlight w:val="none"/>
                      <w:lang w:val="en-US" w:eastAsia="zh-CN"/>
                    </w:rPr>
                    <w:t>10</w:t>
                  </w:r>
                </w:p>
              </w:tc>
              <w:tc>
                <w:tcPr>
                  <w:tcW w:w="446" w:type="pct"/>
                  <w:vMerge w:val="restart"/>
                  <w:noWrap w:val="0"/>
                  <w:tcMar>
                    <w:top w:w="0" w:type="dxa"/>
                    <w:left w:w="0" w:type="dxa"/>
                    <w:bottom w:w="0" w:type="dxa"/>
                    <w:right w:w="0" w:type="dxa"/>
                  </w:tcMar>
                  <w:vAlign w:val="center"/>
                </w:tcPr>
                <w:p w14:paraId="31B2B6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10#</w:t>
                  </w:r>
                  <w:r>
                    <w:rPr>
                      <w:rFonts w:hint="default"/>
                      <w:color w:val="auto"/>
                      <w:sz w:val="21"/>
                      <w:szCs w:val="21"/>
                    </w:rPr>
                    <w:t>锅炉</w:t>
                  </w:r>
                  <w:r>
                    <w:rPr>
                      <w:rFonts w:hint="eastAsia"/>
                      <w:color w:val="auto"/>
                      <w:sz w:val="21"/>
                      <w:szCs w:val="21"/>
                      <w:lang w:val="en-US" w:eastAsia="zh-CN"/>
                    </w:rPr>
                    <w:t>废气排放口</w:t>
                  </w:r>
                </w:p>
              </w:tc>
              <w:tc>
                <w:tcPr>
                  <w:tcW w:w="599" w:type="pct"/>
                  <w:vMerge w:val="restart"/>
                  <w:noWrap w:val="0"/>
                  <w:tcMar>
                    <w:top w:w="0" w:type="dxa"/>
                    <w:left w:w="0" w:type="dxa"/>
                    <w:bottom w:w="0" w:type="dxa"/>
                    <w:right w:w="0" w:type="dxa"/>
                  </w:tcMar>
                  <w:vAlign w:val="center"/>
                </w:tcPr>
                <w:p w14:paraId="4F1E0A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109.002855</w:t>
                  </w:r>
                </w:p>
              </w:tc>
              <w:tc>
                <w:tcPr>
                  <w:tcW w:w="649" w:type="pct"/>
                  <w:vMerge w:val="restart"/>
                  <w:noWrap w:val="0"/>
                  <w:tcMar>
                    <w:top w:w="0" w:type="dxa"/>
                    <w:left w:w="0" w:type="dxa"/>
                    <w:bottom w:w="0" w:type="dxa"/>
                    <w:right w:w="0" w:type="dxa"/>
                  </w:tcMar>
                  <w:vAlign w:val="center"/>
                </w:tcPr>
                <w:p w14:paraId="37717B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37.622495</w:t>
                  </w:r>
                </w:p>
              </w:tc>
              <w:tc>
                <w:tcPr>
                  <w:tcW w:w="755" w:type="dxa"/>
                  <w:vMerge w:val="restart"/>
                  <w:noWrap w:val="0"/>
                  <w:tcMar>
                    <w:top w:w="0" w:type="dxa"/>
                    <w:left w:w="0" w:type="dxa"/>
                    <w:bottom w:w="0" w:type="dxa"/>
                    <w:right w:w="0" w:type="dxa"/>
                  </w:tcMar>
                  <w:vAlign w:val="center"/>
                </w:tcPr>
                <w:p w14:paraId="0B9E74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1291</w:t>
                  </w:r>
                </w:p>
              </w:tc>
              <w:tc>
                <w:tcPr>
                  <w:tcW w:w="557" w:type="dxa"/>
                  <w:vMerge w:val="restart"/>
                  <w:noWrap w:val="0"/>
                  <w:tcMar>
                    <w:top w:w="0" w:type="dxa"/>
                    <w:left w:w="0" w:type="dxa"/>
                    <w:bottom w:w="0" w:type="dxa"/>
                    <w:right w:w="0" w:type="dxa"/>
                  </w:tcMar>
                  <w:vAlign w:val="center"/>
                </w:tcPr>
                <w:p w14:paraId="3A456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81" w:type="dxa"/>
                  <w:vMerge w:val="restart"/>
                  <w:noWrap w:val="0"/>
                  <w:tcMar>
                    <w:top w:w="0" w:type="dxa"/>
                    <w:left w:w="0" w:type="dxa"/>
                    <w:bottom w:w="0" w:type="dxa"/>
                    <w:right w:w="0" w:type="dxa"/>
                  </w:tcMar>
                  <w:vAlign w:val="center"/>
                </w:tcPr>
                <w:p w14:paraId="39A84C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0.2</w:t>
                  </w:r>
                </w:p>
              </w:tc>
              <w:tc>
                <w:tcPr>
                  <w:tcW w:w="368" w:type="dxa"/>
                  <w:vMerge w:val="restart"/>
                  <w:noWrap w:val="0"/>
                  <w:tcMar>
                    <w:top w:w="0" w:type="dxa"/>
                    <w:left w:w="0" w:type="dxa"/>
                    <w:bottom w:w="0" w:type="dxa"/>
                    <w:right w:w="0" w:type="dxa"/>
                  </w:tcMar>
                  <w:vAlign w:val="center"/>
                </w:tcPr>
                <w:p w14:paraId="5221E9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50</w:t>
                  </w:r>
                </w:p>
              </w:tc>
              <w:tc>
                <w:tcPr>
                  <w:tcW w:w="569" w:type="dxa"/>
                  <w:vMerge w:val="restart"/>
                  <w:noWrap w:val="0"/>
                  <w:tcMar>
                    <w:top w:w="0" w:type="dxa"/>
                    <w:left w:w="0" w:type="dxa"/>
                    <w:bottom w:w="0" w:type="dxa"/>
                    <w:right w:w="0" w:type="dxa"/>
                  </w:tcMar>
                  <w:vAlign w:val="center"/>
                </w:tcPr>
                <w:p w14:paraId="20F84F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7.15</w:t>
                  </w:r>
                </w:p>
              </w:tc>
              <w:tc>
                <w:tcPr>
                  <w:tcW w:w="506" w:type="pct"/>
                  <w:noWrap w:val="0"/>
                  <w:tcMar>
                    <w:top w:w="0" w:type="dxa"/>
                    <w:left w:w="0" w:type="dxa"/>
                    <w:bottom w:w="0" w:type="dxa"/>
                    <w:right w:w="0" w:type="dxa"/>
                  </w:tcMar>
                  <w:vAlign w:val="center"/>
                </w:tcPr>
                <w:p w14:paraId="25DE7A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二氧化硫</w:t>
                  </w:r>
                </w:p>
              </w:tc>
              <w:tc>
                <w:tcPr>
                  <w:tcW w:w="678" w:type="dxa"/>
                  <w:shd w:val="clear" w:color="auto" w:fill="auto"/>
                  <w:noWrap w:val="0"/>
                  <w:tcMar>
                    <w:top w:w="0" w:type="dxa"/>
                    <w:left w:w="0" w:type="dxa"/>
                    <w:bottom w:w="0" w:type="dxa"/>
                    <w:right w:w="0" w:type="dxa"/>
                  </w:tcMar>
                  <w:vAlign w:val="center"/>
                </w:tcPr>
                <w:p w14:paraId="623399A0">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0.009</w:t>
                  </w:r>
                </w:p>
              </w:tc>
              <w:tc>
                <w:tcPr>
                  <w:tcW w:w="347" w:type="pct"/>
                  <w:vMerge w:val="restart"/>
                  <w:noWrap w:val="0"/>
                  <w:tcMar>
                    <w:top w:w="0" w:type="dxa"/>
                    <w:left w:w="0" w:type="dxa"/>
                    <w:bottom w:w="0" w:type="dxa"/>
                    <w:right w:w="0" w:type="dxa"/>
                  </w:tcMar>
                  <w:vAlign w:val="center"/>
                </w:tcPr>
                <w:p w14:paraId="1D74B8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一般排放口</w:t>
                  </w:r>
                </w:p>
              </w:tc>
            </w:tr>
            <w:tr w14:paraId="46F3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 w:hRule="atLeast"/>
              </w:trPr>
              <w:tc>
                <w:tcPr>
                  <w:tcW w:w="424" w:type="pct"/>
                  <w:vMerge w:val="continue"/>
                  <w:noWrap w:val="0"/>
                  <w:tcMar>
                    <w:top w:w="0" w:type="dxa"/>
                    <w:left w:w="0" w:type="dxa"/>
                    <w:bottom w:w="0" w:type="dxa"/>
                    <w:right w:w="0" w:type="dxa"/>
                  </w:tcMar>
                  <w:vAlign w:val="center"/>
                </w:tcPr>
                <w:p w14:paraId="5968D4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004193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257C95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066C4A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6A5099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31D71A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4955F8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4B39D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0DD376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4C7E8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颗粒物</w:t>
                  </w:r>
                </w:p>
              </w:tc>
              <w:tc>
                <w:tcPr>
                  <w:tcW w:w="678" w:type="dxa"/>
                  <w:shd w:val="clear" w:color="auto" w:fill="auto"/>
                  <w:noWrap w:val="0"/>
                  <w:tcMar>
                    <w:top w:w="0" w:type="dxa"/>
                    <w:left w:w="0" w:type="dxa"/>
                    <w:bottom w:w="0" w:type="dxa"/>
                    <w:right w:w="0" w:type="dxa"/>
                  </w:tcMar>
                  <w:vAlign w:val="center"/>
                </w:tcPr>
                <w:p w14:paraId="3C9591C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0.018</w:t>
                  </w:r>
                </w:p>
              </w:tc>
              <w:tc>
                <w:tcPr>
                  <w:tcW w:w="347" w:type="pct"/>
                  <w:vMerge w:val="continue"/>
                  <w:noWrap w:val="0"/>
                  <w:tcMar>
                    <w:top w:w="0" w:type="dxa"/>
                    <w:left w:w="0" w:type="dxa"/>
                    <w:bottom w:w="0" w:type="dxa"/>
                    <w:right w:w="0" w:type="dxa"/>
                  </w:tcMar>
                  <w:vAlign w:val="center"/>
                </w:tcPr>
                <w:p w14:paraId="38FCAD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r w14:paraId="765D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trPr>
              <w:tc>
                <w:tcPr>
                  <w:tcW w:w="424" w:type="pct"/>
                  <w:vMerge w:val="continue"/>
                  <w:noWrap w:val="0"/>
                  <w:tcMar>
                    <w:top w:w="0" w:type="dxa"/>
                    <w:left w:w="0" w:type="dxa"/>
                    <w:bottom w:w="0" w:type="dxa"/>
                    <w:right w:w="0" w:type="dxa"/>
                  </w:tcMar>
                  <w:vAlign w:val="center"/>
                </w:tcPr>
                <w:p w14:paraId="7809DB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46" w:type="pct"/>
                  <w:vMerge w:val="continue"/>
                  <w:noWrap w:val="0"/>
                  <w:tcMar>
                    <w:top w:w="0" w:type="dxa"/>
                    <w:left w:w="0" w:type="dxa"/>
                    <w:bottom w:w="0" w:type="dxa"/>
                    <w:right w:w="0" w:type="dxa"/>
                  </w:tcMar>
                  <w:vAlign w:val="center"/>
                </w:tcPr>
                <w:p w14:paraId="44FBC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lang w:val="en-US" w:eastAsia="zh-CN"/>
                    </w:rPr>
                  </w:pPr>
                </w:p>
              </w:tc>
              <w:tc>
                <w:tcPr>
                  <w:tcW w:w="599" w:type="pct"/>
                  <w:vMerge w:val="continue"/>
                  <w:noWrap w:val="0"/>
                  <w:tcMar>
                    <w:top w:w="0" w:type="dxa"/>
                    <w:left w:w="0" w:type="dxa"/>
                    <w:bottom w:w="0" w:type="dxa"/>
                    <w:right w:w="0" w:type="dxa"/>
                  </w:tcMar>
                  <w:vAlign w:val="center"/>
                </w:tcPr>
                <w:p w14:paraId="4B3858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649" w:type="pct"/>
                  <w:vMerge w:val="continue"/>
                  <w:noWrap w:val="0"/>
                  <w:tcMar>
                    <w:top w:w="0" w:type="dxa"/>
                    <w:left w:w="0" w:type="dxa"/>
                    <w:bottom w:w="0" w:type="dxa"/>
                    <w:right w:w="0" w:type="dxa"/>
                  </w:tcMar>
                  <w:vAlign w:val="center"/>
                </w:tcPr>
                <w:p w14:paraId="184326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449" w:type="pct"/>
                  <w:vMerge w:val="continue"/>
                  <w:noWrap w:val="0"/>
                  <w:tcMar>
                    <w:top w:w="0" w:type="dxa"/>
                    <w:left w:w="0" w:type="dxa"/>
                    <w:bottom w:w="0" w:type="dxa"/>
                    <w:right w:w="0" w:type="dxa"/>
                  </w:tcMar>
                  <w:vAlign w:val="center"/>
                </w:tcPr>
                <w:p w14:paraId="2F1A7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1" w:type="pct"/>
                  <w:vMerge w:val="continue"/>
                  <w:noWrap w:val="0"/>
                  <w:tcMar>
                    <w:top w:w="0" w:type="dxa"/>
                    <w:left w:w="0" w:type="dxa"/>
                    <w:bottom w:w="0" w:type="dxa"/>
                    <w:right w:w="0" w:type="dxa"/>
                  </w:tcMar>
                  <w:vAlign w:val="center"/>
                </w:tcPr>
                <w:p w14:paraId="544591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286" w:type="pct"/>
                  <w:vMerge w:val="continue"/>
                  <w:noWrap w:val="0"/>
                  <w:tcMar>
                    <w:top w:w="0" w:type="dxa"/>
                    <w:left w:w="0" w:type="dxa"/>
                    <w:bottom w:w="0" w:type="dxa"/>
                    <w:right w:w="0" w:type="dxa"/>
                  </w:tcMar>
                  <w:vAlign w:val="center"/>
                </w:tcPr>
                <w:p w14:paraId="5CC14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18" w:type="pct"/>
                  <w:vMerge w:val="continue"/>
                  <w:noWrap w:val="0"/>
                  <w:tcMar>
                    <w:top w:w="0" w:type="dxa"/>
                    <w:left w:w="0" w:type="dxa"/>
                    <w:bottom w:w="0" w:type="dxa"/>
                    <w:right w:w="0" w:type="dxa"/>
                  </w:tcMar>
                  <w:vAlign w:val="center"/>
                </w:tcPr>
                <w:p w14:paraId="224188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338" w:type="pct"/>
                  <w:vMerge w:val="continue"/>
                  <w:noWrap w:val="0"/>
                  <w:tcMar>
                    <w:top w:w="0" w:type="dxa"/>
                    <w:left w:w="0" w:type="dxa"/>
                    <w:bottom w:w="0" w:type="dxa"/>
                    <w:right w:w="0" w:type="dxa"/>
                  </w:tcMar>
                  <w:vAlign w:val="center"/>
                </w:tcPr>
                <w:p w14:paraId="5A3254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06" w:type="pct"/>
                  <w:noWrap w:val="0"/>
                  <w:tcMar>
                    <w:top w:w="0" w:type="dxa"/>
                    <w:left w:w="0" w:type="dxa"/>
                    <w:bottom w:w="0" w:type="dxa"/>
                    <w:right w:w="0" w:type="dxa"/>
                  </w:tcMar>
                  <w:vAlign w:val="center"/>
                </w:tcPr>
                <w:p w14:paraId="58AC7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氮氧化物</w:t>
                  </w:r>
                </w:p>
              </w:tc>
              <w:tc>
                <w:tcPr>
                  <w:tcW w:w="678" w:type="dxa"/>
                  <w:shd w:val="clear" w:color="auto" w:fill="auto"/>
                  <w:noWrap w:val="0"/>
                  <w:tcMar>
                    <w:top w:w="0" w:type="dxa"/>
                    <w:left w:w="0" w:type="dxa"/>
                    <w:bottom w:w="0" w:type="dxa"/>
                    <w:right w:w="0" w:type="dxa"/>
                  </w:tcMar>
                  <w:vAlign w:val="center"/>
                </w:tcPr>
                <w:p w14:paraId="3368D2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0.12</w:t>
                  </w:r>
                </w:p>
              </w:tc>
              <w:tc>
                <w:tcPr>
                  <w:tcW w:w="347" w:type="pct"/>
                  <w:vMerge w:val="continue"/>
                  <w:noWrap w:val="0"/>
                  <w:tcMar>
                    <w:top w:w="0" w:type="dxa"/>
                    <w:left w:w="0" w:type="dxa"/>
                    <w:bottom w:w="0" w:type="dxa"/>
                    <w:right w:w="0" w:type="dxa"/>
                  </w:tcMar>
                  <w:vAlign w:val="center"/>
                </w:tcPr>
                <w:p w14:paraId="16B78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color w:val="auto"/>
                      <w:kern w:val="0"/>
                      <w:sz w:val="21"/>
                      <w:szCs w:val="21"/>
                      <w:u w:val="none"/>
                      <w:lang w:val="en-US" w:eastAsia="zh-CN" w:bidi="ar"/>
                    </w:rPr>
                  </w:pPr>
                </w:p>
              </w:tc>
            </w:tr>
          </w:tbl>
          <w:p w14:paraId="174C16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）监测计划</w:t>
            </w:r>
          </w:p>
          <w:p w14:paraId="4869C0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4"/>
              </w:rPr>
            </w:pPr>
            <w:r>
              <w:rPr>
                <w:rFonts w:hint="eastAsia" w:ascii="Times New Roman" w:hAnsi="Times New Roman" w:eastAsia="宋体" w:cs="Times New Roman"/>
                <w:snapToGrid w:val="0"/>
                <w:color w:val="auto"/>
                <w:sz w:val="24"/>
                <w:szCs w:val="24"/>
                <w:lang w:val="en-US" w:eastAsia="zh-CN"/>
              </w:rPr>
              <w:t>参照《</w:t>
            </w:r>
            <w:r>
              <w:rPr>
                <w:rFonts w:hint="default" w:ascii="Times New Roman" w:hAnsi="Times New Roman" w:eastAsia="宋体" w:cs="Times New Roman"/>
                <w:snapToGrid w:val="0"/>
                <w:color w:val="auto"/>
                <w:sz w:val="24"/>
                <w:szCs w:val="24"/>
              </w:rPr>
              <w:fldChar w:fldCharType="begin"/>
            </w:r>
            <w:r>
              <w:rPr>
                <w:rFonts w:hint="default" w:ascii="Times New Roman" w:hAnsi="Times New Roman" w:eastAsia="宋体" w:cs="Times New Roman"/>
                <w:snapToGrid w:val="0"/>
                <w:color w:val="auto"/>
                <w:sz w:val="24"/>
                <w:szCs w:val="24"/>
              </w:rPr>
              <w:instrText xml:space="preserve"> HYPERLINK "https://www.mee.gov.cn/ywgz/fgbz/bz/bzwb/shjbh/xgbzh/201705/W020170511330877890199.pdf" </w:instrText>
            </w:r>
            <w:r>
              <w:rPr>
                <w:rFonts w:hint="default" w:ascii="Times New Roman" w:hAnsi="Times New Roman" w:eastAsia="宋体" w:cs="Times New Roman"/>
                <w:snapToGrid w:val="0"/>
                <w:color w:val="auto"/>
                <w:sz w:val="24"/>
                <w:szCs w:val="24"/>
              </w:rPr>
              <w:fldChar w:fldCharType="separate"/>
            </w:r>
            <w:r>
              <w:rPr>
                <w:rFonts w:hint="eastAsia" w:ascii="Times New Roman" w:hAnsi="Times New Roman" w:eastAsia="宋体" w:cs="Times New Roman"/>
                <w:snapToGrid w:val="0"/>
                <w:color w:val="auto"/>
                <w:sz w:val="24"/>
                <w:szCs w:val="24"/>
              </w:rPr>
              <w:t>排污单位自行监测技术指南 火力发电及锅炉</w:t>
            </w:r>
            <w:r>
              <w:rPr>
                <w:rFonts w:hint="eastAsia"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rPr>
              <w:t>(HJ 820-2017)</w:t>
            </w:r>
            <w:r>
              <w:rPr>
                <w:rFonts w:hint="eastAsia" w:ascii="Times New Roman" w:hAnsi="Times New Roman" w:eastAsia="宋体" w:cs="Times New Roman"/>
                <w:snapToGrid w:val="0"/>
                <w:color w:val="auto"/>
                <w:sz w:val="24"/>
                <w:szCs w:val="24"/>
              </w:rPr>
              <w:fldChar w:fldCharType="end"/>
            </w:r>
            <w:r>
              <w:rPr>
                <w:rFonts w:hint="eastAsia" w:ascii="Times New Roman" w:hAnsi="Times New Roman" w:eastAsia="宋体" w:cs="Times New Roman"/>
                <w:snapToGrid w:val="0"/>
                <w:color w:val="auto"/>
                <w:sz w:val="24"/>
                <w:szCs w:val="24"/>
                <w:lang w:eastAsia="zh-CN"/>
              </w:rPr>
              <w:t>，</w:t>
            </w:r>
            <w:r>
              <w:rPr>
                <w:rFonts w:hint="default" w:ascii="Times New Roman" w:hAnsi="Times New Roman" w:eastAsia="宋体" w:cs="Times New Roman"/>
                <w:snapToGrid w:val="0"/>
                <w:color w:val="auto"/>
                <w:sz w:val="24"/>
                <w:szCs w:val="24"/>
              </w:rPr>
              <w:t>项目运营期监测计划纳入各企业监测计划进行管理</w:t>
            </w:r>
            <w:r>
              <w:rPr>
                <w:rFonts w:hint="eastAsia" w:cs="Times New Roman"/>
                <w:snapToGrid w:val="0"/>
                <w:color w:val="auto"/>
                <w:sz w:val="24"/>
                <w:szCs w:val="24"/>
                <w:lang w:eastAsia="zh-CN"/>
              </w:rPr>
              <w:t>，</w:t>
            </w:r>
            <w:r>
              <w:rPr>
                <w:rFonts w:hint="eastAsia" w:cs="Times New Roman"/>
                <w:snapToGrid w:val="0"/>
                <w:color w:val="auto"/>
                <w:sz w:val="24"/>
                <w:szCs w:val="24"/>
                <w:lang w:val="en-US" w:eastAsia="zh-CN"/>
              </w:rPr>
              <w:t>废气监测计划</w:t>
            </w:r>
            <w:r>
              <w:rPr>
                <w:rFonts w:hint="default" w:ascii="Times New Roman" w:hAnsi="Times New Roman" w:eastAsia="宋体" w:cs="Times New Roman"/>
                <w:snapToGrid w:val="0"/>
                <w:color w:val="auto"/>
                <w:sz w:val="24"/>
                <w:szCs w:val="24"/>
              </w:rPr>
              <w:t>具体如下：</w:t>
            </w:r>
          </w:p>
          <w:p w14:paraId="15A7FB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3 </w:t>
            </w:r>
            <w:r>
              <w:rPr>
                <w:rFonts w:hint="default" w:ascii="Times New Roman" w:hAnsi="Times New Roman" w:eastAsia="宋体" w:cs="Times New Roman"/>
                <w:b/>
                <w:bCs w:val="0"/>
                <w:color w:val="auto"/>
                <w:kern w:val="2"/>
                <w:sz w:val="21"/>
                <w:szCs w:val="21"/>
                <w:lang w:val="en-US" w:eastAsia="zh-CN" w:bidi="ar-SA"/>
              </w:rPr>
              <w:t xml:space="preserve">  运营期废气监测计划表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811"/>
              <w:gridCol w:w="3006"/>
              <w:gridCol w:w="1244"/>
              <w:gridCol w:w="982"/>
              <w:gridCol w:w="1359"/>
            </w:tblGrid>
            <w:tr w14:paraId="159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noWrap w:val="0"/>
                  <w:tcMar>
                    <w:top w:w="0" w:type="dxa"/>
                    <w:left w:w="0" w:type="dxa"/>
                    <w:bottom w:w="0" w:type="dxa"/>
                    <w:right w:w="0" w:type="dxa"/>
                  </w:tcMar>
                  <w:vAlign w:val="center"/>
                </w:tcPr>
                <w:p w14:paraId="6117A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污染源名称</w:t>
                  </w:r>
                </w:p>
              </w:tc>
              <w:tc>
                <w:tcPr>
                  <w:tcW w:w="1788" w:type="pct"/>
                  <w:noWrap w:val="0"/>
                  <w:tcMar>
                    <w:top w:w="0" w:type="dxa"/>
                    <w:left w:w="0" w:type="dxa"/>
                    <w:bottom w:w="0" w:type="dxa"/>
                    <w:right w:w="0" w:type="dxa"/>
                  </w:tcMar>
                  <w:vAlign w:val="center"/>
                </w:tcPr>
                <w:p w14:paraId="295C1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监测项目</w:t>
                  </w:r>
                </w:p>
              </w:tc>
              <w:tc>
                <w:tcPr>
                  <w:tcW w:w="740" w:type="pct"/>
                  <w:noWrap w:val="0"/>
                  <w:tcMar>
                    <w:top w:w="0" w:type="dxa"/>
                    <w:left w:w="0" w:type="dxa"/>
                    <w:bottom w:w="0" w:type="dxa"/>
                    <w:right w:w="0" w:type="dxa"/>
                  </w:tcMar>
                  <w:vAlign w:val="center"/>
                </w:tcPr>
                <w:p w14:paraId="63CE2D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监测点位置</w:t>
                  </w:r>
                </w:p>
              </w:tc>
              <w:tc>
                <w:tcPr>
                  <w:tcW w:w="584" w:type="pct"/>
                  <w:noWrap w:val="0"/>
                  <w:tcMar>
                    <w:top w:w="0" w:type="dxa"/>
                    <w:left w:w="0" w:type="dxa"/>
                    <w:bottom w:w="0" w:type="dxa"/>
                    <w:right w:w="0" w:type="dxa"/>
                  </w:tcMar>
                  <w:vAlign w:val="center"/>
                </w:tcPr>
                <w:p w14:paraId="02524A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监测点数</w:t>
                  </w:r>
                </w:p>
              </w:tc>
              <w:tc>
                <w:tcPr>
                  <w:tcW w:w="808" w:type="pct"/>
                  <w:noWrap w:val="0"/>
                  <w:tcMar>
                    <w:top w:w="0" w:type="dxa"/>
                    <w:left w:w="0" w:type="dxa"/>
                    <w:bottom w:w="0" w:type="dxa"/>
                    <w:right w:w="0" w:type="dxa"/>
                  </w:tcMar>
                  <w:vAlign w:val="center"/>
                </w:tcPr>
                <w:p w14:paraId="37BE13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监测频率</w:t>
                  </w:r>
                </w:p>
              </w:tc>
            </w:tr>
            <w:tr w14:paraId="5C36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restart"/>
                  <w:noWrap w:val="0"/>
                  <w:tcMar>
                    <w:top w:w="0" w:type="dxa"/>
                    <w:left w:w="0" w:type="dxa"/>
                    <w:bottom w:w="0" w:type="dxa"/>
                    <w:right w:w="0" w:type="dxa"/>
                  </w:tcMar>
                  <w:vAlign w:val="center"/>
                </w:tcPr>
                <w:p w14:paraId="60B9ACC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eastAsia="zh-CN"/>
                    </w:rPr>
                  </w:pPr>
                  <w:r>
                    <w:rPr>
                      <w:rFonts w:hint="eastAsia"/>
                      <w:color w:val="auto"/>
                      <w:sz w:val="21"/>
                      <w:szCs w:val="21"/>
                      <w:lang w:val="en-US" w:eastAsia="zh-CN"/>
                    </w:rPr>
                    <w:t>0.7MW/h</w:t>
                  </w:r>
                  <w:r>
                    <w:rPr>
                      <w:rFonts w:hint="default"/>
                      <w:color w:val="auto"/>
                      <w:sz w:val="21"/>
                      <w:szCs w:val="21"/>
                    </w:rPr>
                    <w:t>锅炉烟气</w:t>
                  </w:r>
                  <w:r>
                    <w:rPr>
                      <w:rFonts w:hint="eastAsia"/>
                      <w:color w:val="auto"/>
                      <w:sz w:val="21"/>
                      <w:szCs w:val="21"/>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DA</w:t>
                  </w:r>
                  <w:r>
                    <w:rPr>
                      <w:rFonts w:hint="eastAsia" w:cs="Times New Roman"/>
                      <w:color w:val="auto"/>
                      <w:sz w:val="21"/>
                      <w:szCs w:val="21"/>
                      <w:highlight w:val="none"/>
                      <w:lang w:val="en-US" w:eastAsia="zh-CN"/>
                    </w:rPr>
                    <w:t>006</w:t>
                  </w:r>
                  <w:r>
                    <w:rPr>
                      <w:rFonts w:hint="eastAsia"/>
                      <w:color w:val="auto"/>
                      <w:sz w:val="21"/>
                      <w:szCs w:val="21"/>
                      <w:lang w:eastAsia="zh-CN"/>
                    </w:rPr>
                    <w:t>）</w:t>
                  </w:r>
                </w:p>
              </w:tc>
              <w:tc>
                <w:tcPr>
                  <w:tcW w:w="1788" w:type="pct"/>
                  <w:noWrap w:val="0"/>
                  <w:tcMar>
                    <w:top w:w="0" w:type="dxa"/>
                    <w:left w:w="0" w:type="dxa"/>
                    <w:bottom w:w="0" w:type="dxa"/>
                    <w:right w:w="0" w:type="dxa"/>
                  </w:tcMar>
                  <w:vAlign w:val="center"/>
                </w:tcPr>
                <w:p w14:paraId="5FB955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氮氧化物</w:t>
                  </w:r>
                </w:p>
              </w:tc>
              <w:tc>
                <w:tcPr>
                  <w:tcW w:w="740" w:type="pct"/>
                  <w:vMerge w:val="restart"/>
                  <w:noWrap w:val="0"/>
                  <w:tcMar>
                    <w:top w:w="0" w:type="dxa"/>
                    <w:left w:w="0" w:type="dxa"/>
                    <w:bottom w:w="0" w:type="dxa"/>
                    <w:right w:w="0" w:type="dxa"/>
                  </w:tcMar>
                  <w:vAlign w:val="center"/>
                </w:tcPr>
                <w:p w14:paraId="568C6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出口</w:t>
                  </w:r>
                </w:p>
              </w:tc>
              <w:tc>
                <w:tcPr>
                  <w:tcW w:w="584" w:type="pct"/>
                  <w:vMerge w:val="restart"/>
                  <w:noWrap w:val="0"/>
                  <w:tcMar>
                    <w:top w:w="0" w:type="dxa"/>
                    <w:left w:w="0" w:type="dxa"/>
                    <w:bottom w:w="0" w:type="dxa"/>
                    <w:right w:w="0" w:type="dxa"/>
                  </w:tcMar>
                  <w:vAlign w:val="center"/>
                </w:tcPr>
                <w:p w14:paraId="609215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6个</w:t>
                  </w:r>
                </w:p>
              </w:tc>
              <w:tc>
                <w:tcPr>
                  <w:tcW w:w="808" w:type="pct"/>
                  <w:noWrap w:val="0"/>
                  <w:tcMar>
                    <w:top w:w="0" w:type="dxa"/>
                    <w:left w:w="0" w:type="dxa"/>
                    <w:bottom w:w="0" w:type="dxa"/>
                    <w:right w:w="0" w:type="dxa"/>
                  </w:tcMar>
                  <w:vAlign w:val="center"/>
                </w:tcPr>
                <w:p w14:paraId="1B6EE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eastAsia" w:cs="Times New Roman"/>
                      <w:snapToGrid w:val="0"/>
                      <w:color w:val="auto"/>
                      <w:kern w:val="2"/>
                      <w:sz w:val="21"/>
                      <w:szCs w:val="21"/>
                      <w:lang w:val="en-US" w:eastAsia="zh-CN" w:bidi="ar-SA"/>
                    </w:rPr>
                    <w:t>1次/月</w:t>
                  </w:r>
                </w:p>
              </w:tc>
            </w:tr>
            <w:tr w14:paraId="4571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continue"/>
                  <w:noWrap w:val="0"/>
                  <w:tcMar>
                    <w:top w:w="0" w:type="dxa"/>
                    <w:left w:w="0" w:type="dxa"/>
                    <w:bottom w:w="0" w:type="dxa"/>
                    <w:right w:w="0" w:type="dxa"/>
                  </w:tcMar>
                  <w:vAlign w:val="center"/>
                </w:tcPr>
                <w:p w14:paraId="2A515C5B">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lang w:val="en-US" w:eastAsia="zh-CN"/>
                    </w:rPr>
                  </w:pPr>
                </w:p>
              </w:tc>
              <w:tc>
                <w:tcPr>
                  <w:tcW w:w="1788" w:type="pct"/>
                  <w:noWrap w:val="0"/>
                  <w:tcMar>
                    <w:top w:w="0" w:type="dxa"/>
                    <w:left w:w="0" w:type="dxa"/>
                    <w:bottom w:w="0" w:type="dxa"/>
                    <w:right w:w="0" w:type="dxa"/>
                  </w:tcMar>
                  <w:vAlign w:val="center"/>
                </w:tcPr>
                <w:p w14:paraId="1CD14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eastAsia="zh-CN"/>
                    </w:rPr>
                  </w:pPr>
                  <w:r>
                    <w:rPr>
                      <w:rFonts w:hint="eastAsia" w:cs="Times New Roman"/>
                      <w:color w:val="auto"/>
                      <w:sz w:val="21"/>
                      <w:szCs w:val="21"/>
                      <w:lang w:eastAsia="zh-CN"/>
                    </w:rPr>
                    <w:t>颗粒物、二氧化硫、林格曼黑度</w:t>
                  </w:r>
                </w:p>
              </w:tc>
              <w:tc>
                <w:tcPr>
                  <w:tcW w:w="740" w:type="pct"/>
                  <w:vMerge w:val="continue"/>
                  <w:noWrap w:val="0"/>
                  <w:tcMar>
                    <w:top w:w="0" w:type="dxa"/>
                    <w:left w:w="0" w:type="dxa"/>
                    <w:bottom w:w="0" w:type="dxa"/>
                    <w:right w:w="0" w:type="dxa"/>
                  </w:tcMar>
                  <w:vAlign w:val="center"/>
                </w:tcPr>
                <w:p w14:paraId="76C0BC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584" w:type="pct"/>
                  <w:vMerge w:val="continue"/>
                  <w:noWrap w:val="0"/>
                  <w:tcMar>
                    <w:top w:w="0" w:type="dxa"/>
                    <w:left w:w="0" w:type="dxa"/>
                    <w:bottom w:w="0" w:type="dxa"/>
                    <w:right w:w="0" w:type="dxa"/>
                  </w:tcMar>
                  <w:vAlign w:val="center"/>
                </w:tcPr>
                <w:p w14:paraId="4F0B45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808" w:type="pct"/>
                  <w:noWrap w:val="0"/>
                  <w:tcMar>
                    <w:top w:w="0" w:type="dxa"/>
                    <w:left w:w="0" w:type="dxa"/>
                    <w:bottom w:w="0" w:type="dxa"/>
                    <w:right w:w="0" w:type="dxa"/>
                  </w:tcMar>
                  <w:vAlign w:val="center"/>
                </w:tcPr>
                <w:p w14:paraId="52C2DC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1次/年</w:t>
                  </w:r>
                </w:p>
              </w:tc>
            </w:tr>
            <w:tr w14:paraId="28A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restart"/>
                  <w:shd w:val="clear" w:color="auto" w:fill="auto"/>
                  <w:noWrap w:val="0"/>
                  <w:tcMar>
                    <w:top w:w="0" w:type="dxa"/>
                    <w:left w:w="0" w:type="dxa"/>
                    <w:bottom w:w="0" w:type="dxa"/>
                    <w:right w:w="0" w:type="dxa"/>
                  </w:tcMar>
                  <w:vAlign w:val="center"/>
                </w:tcPr>
                <w:p w14:paraId="656EF05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1.05MW/h</w:t>
                  </w:r>
                  <w:r>
                    <w:rPr>
                      <w:rFonts w:hint="default"/>
                      <w:color w:val="auto"/>
                      <w:sz w:val="21"/>
                      <w:szCs w:val="21"/>
                    </w:rPr>
                    <w:t>锅炉烟气</w:t>
                  </w:r>
                  <w:r>
                    <w:rPr>
                      <w:rFonts w:hint="eastAsia"/>
                      <w:color w:val="auto"/>
                      <w:sz w:val="21"/>
                      <w:szCs w:val="21"/>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DA</w:t>
                  </w:r>
                  <w:r>
                    <w:rPr>
                      <w:rFonts w:hint="eastAsia" w:cs="Times New Roman"/>
                      <w:color w:val="auto"/>
                      <w:sz w:val="21"/>
                      <w:szCs w:val="21"/>
                      <w:highlight w:val="none"/>
                      <w:lang w:val="en-US" w:eastAsia="zh-CN"/>
                    </w:rPr>
                    <w:t>010</w:t>
                  </w:r>
                  <w:r>
                    <w:rPr>
                      <w:rFonts w:hint="eastAsia"/>
                      <w:color w:val="auto"/>
                      <w:sz w:val="21"/>
                      <w:szCs w:val="21"/>
                      <w:lang w:eastAsia="zh-CN"/>
                    </w:rPr>
                    <w:t>）</w:t>
                  </w:r>
                </w:p>
              </w:tc>
              <w:tc>
                <w:tcPr>
                  <w:tcW w:w="1788" w:type="pct"/>
                  <w:shd w:val="clear" w:color="auto" w:fill="auto"/>
                  <w:noWrap w:val="0"/>
                  <w:tcMar>
                    <w:top w:w="0" w:type="dxa"/>
                    <w:left w:w="0" w:type="dxa"/>
                    <w:bottom w:w="0" w:type="dxa"/>
                    <w:right w:w="0" w:type="dxa"/>
                  </w:tcMar>
                  <w:vAlign w:val="center"/>
                </w:tcPr>
                <w:p w14:paraId="75BB82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氮氧化物</w:t>
                  </w:r>
                </w:p>
              </w:tc>
              <w:tc>
                <w:tcPr>
                  <w:tcW w:w="740" w:type="pct"/>
                  <w:vMerge w:val="restart"/>
                  <w:shd w:val="clear" w:color="auto" w:fill="auto"/>
                  <w:noWrap w:val="0"/>
                  <w:tcMar>
                    <w:top w:w="0" w:type="dxa"/>
                    <w:left w:w="0" w:type="dxa"/>
                    <w:bottom w:w="0" w:type="dxa"/>
                    <w:right w:w="0" w:type="dxa"/>
                  </w:tcMar>
                  <w:vAlign w:val="center"/>
                </w:tcPr>
                <w:p w14:paraId="4A7243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出口</w:t>
                  </w:r>
                </w:p>
              </w:tc>
              <w:tc>
                <w:tcPr>
                  <w:tcW w:w="584" w:type="pct"/>
                  <w:vMerge w:val="restart"/>
                  <w:shd w:val="clear" w:color="auto" w:fill="auto"/>
                  <w:noWrap w:val="0"/>
                  <w:tcMar>
                    <w:top w:w="0" w:type="dxa"/>
                    <w:left w:w="0" w:type="dxa"/>
                    <w:bottom w:w="0" w:type="dxa"/>
                    <w:right w:w="0" w:type="dxa"/>
                  </w:tcMar>
                  <w:vAlign w:val="center"/>
                </w:tcPr>
                <w:p w14:paraId="6D371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4个</w:t>
                  </w:r>
                </w:p>
              </w:tc>
              <w:tc>
                <w:tcPr>
                  <w:tcW w:w="808" w:type="pct"/>
                  <w:shd w:val="clear" w:color="auto" w:fill="auto"/>
                  <w:noWrap w:val="0"/>
                  <w:tcMar>
                    <w:top w:w="0" w:type="dxa"/>
                    <w:left w:w="0" w:type="dxa"/>
                    <w:bottom w:w="0" w:type="dxa"/>
                    <w:right w:w="0" w:type="dxa"/>
                  </w:tcMar>
                  <w:vAlign w:val="center"/>
                </w:tcPr>
                <w:p w14:paraId="784140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snapToGrid w:val="0"/>
                      <w:color w:val="auto"/>
                      <w:kern w:val="2"/>
                      <w:sz w:val="21"/>
                      <w:szCs w:val="21"/>
                      <w:lang w:val="en-US" w:eastAsia="zh-CN" w:bidi="ar-SA"/>
                    </w:rPr>
                    <w:t>1次/月</w:t>
                  </w:r>
                </w:p>
              </w:tc>
            </w:tr>
            <w:tr w14:paraId="612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97" w:hRule="atLeast"/>
              </w:trPr>
              <w:tc>
                <w:tcPr>
                  <w:tcW w:w="1077" w:type="pct"/>
                  <w:vMerge w:val="continue"/>
                  <w:noWrap w:val="0"/>
                  <w:tcMar>
                    <w:top w:w="0" w:type="dxa"/>
                    <w:left w:w="0" w:type="dxa"/>
                    <w:bottom w:w="0" w:type="dxa"/>
                    <w:right w:w="0" w:type="dxa"/>
                  </w:tcMar>
                  <w:vAlign w:val="center"/>
                </w:tcPr>
                <w:p w14:paraId="1234B4E2">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rPr>
                      <w:rFonts w:hint="eastAsia"/>
                      <w:color w:val="auto"/>
                      <w:sz w:val="21"/>
                      <w:szCs w:val="21"/>
                      <w:lang w:val="en-US" w:eastAsia="zh-CN"/>
                    </w:rPr>
                  </w:pPr>
                </w:p>
              </w:tc>
              <w:tc>
                <w:tcPr>
                  <w:tcW w:w="1788" w:type="pct"/>
                  <w:shd w:val="clear" w:color="auto" w:fill="auto"/>
                  <w:noWrap w:val="0"/>
                  <w:tcMar>
                    <w:top w:w="0" w:type="dxa"/>
                    <w:left w:w="0" w:type="dxa"/>
                    <w:bottom w:w="0" w:type="dxa"/>
                    <w:right w:w="0" w:type="dxa"/>
                  </w:tcMar>
                  <w:vAlign w:val="center"/>
                </w:tcPr>
                <w:p w14:paraId="594F7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颗粒物、二氧化硫、林格曼黑度</w:t>
                  </w:r>
                </w:p>
              </w:tc>
              <w:tc>
                <w:tcPr>
                  <w:tcW w:w="740" w:type="pct"/>
                  <w:vMerge w:val="continue"/>
                  <w:noWrap w:val="0"/>
                  <w:tcMar>
                    <w:top w:w="0" w:type="dxa"/>
                    <w:left w:w="0" w:type="dxa"/>
                    <w:bottom w:w="0" w:type="dxa"/>
                    <w:right w:w="0" w:type="dxa"/>
                  </w:tcMar>
                  <w:vAlign w:val="center"/>
                </w:tcPr>
                <w:p w14:paraId="331474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584" w:type="pct"/>
                  <w:vMerge w:val="continue"/>
                  <w:noWrap w:val="0"/>
                  <w:tcMar>
                    <w:top w:w="0" w:type="dxa"/>
                    <w:left w:w="0" w:type="dxa"/>
                    <w:bottom w:w="0" w:type="dxa"/>
                    <w:right w:w="0" w:type="dxa"/>
                  </w:tcMar>
                  <w:vAlign w:val="center"/>
                </w:tcPr>
                <w:p w14:paraId="3ADA1E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lang w:val="en-US" w:eastAsia="zh-CN"/>
                    </w:rPr>
                  </w:pPr>
                </w:p>
              </w:tc>
              <w:tc>
                <w:tcPr>
                  <w:tcW w:w="808" w:type="pct"/>
                  <w:shd w:val="clear" w:color="auto" w:fill="auto"/>
                  <w:noWrap w:val="0"/>
                  <w:tcMar>
                    <w:top w:w="0" w:type="dxa"/>
                    <w:left w:w="0" w:type="dxa"/>
                    <w:bottom w:w="0" w:type="dxa"/>
                    <w:right w:w="0" w:type="dxa"/>
                  </w:tcMar>
                  <w:vAlign w:val="center"/>
                </w:tcPr>
                <w:p w14:paraId="536784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
                      <w:sz w:val="21"/>
                      <w:szCs w:val="21"/>
                      <w:lang w:val="en-US" w:eastAsia="zh-CN" w:bidi="ar-SA"/>
                    </w:rPr>
                  </w:pPr>
                  <w:r>
                    <w:rPr>
                      <w:rFonts w:hint="eastAsia" w:cs="Times New Roman"/>
                      <w:snapToGrid w:val="0"/>
                      <w:color w:val="auto"/>
                      <w:kern w:val="2"/>
                      <w:sz w:val="21"/>
                      <w:szCs w:val="21"/>
                      <w:lang w:val="en-US" w:eastAsia="zh-CN" w:bidi="ar-SA"/>
                    </w:rPr>
                    <w:t>1次/年</w:t>
                  </w:r>
                </w:p>
              </w:tc>
            </w:tr>
          </w:tbl>
          <w:p w14:paraId="5CCE224F">
            <w:pPr>
              <w:numPr>
                <w:ilvl w:val="0"/>
                <w:numId w:val="0"/>
              </w:numPr>
              <w:spacing w:line="360" w:lineRule="auto"/>
              <w:ind w:left="0" w:leftChars="0" w:firstLine="482" w:firstLineChars="200"/>
              <w:contextualSpacing/>
              <w:rPr>
                <w:rFonts w:hint="default" w:ascii="Times New Roman" w:hAnsi="Times New Roman" w:eastAsia="宋体" w:cs="Times New Roman"/>
                <w:b/>
                <w:bCs/>
                <w:color w:val="auto"/>
                <w:sz w:val="24"/>
                <w:szCs w:val="24"/>
                <w:lang w:val="en-US" w:eastAsia="zh-CN"/>
              </w:rPr>
            </w:pP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w:t>
            </w:r>
            <w:r>
              <w:rPr>
                <w:rFonts w:hint="default" w:ascii="Times New Roman" w:hAnsi="Times New Roman" w:eastAsia="宋体" w:cs="Times New Roman"/>
                <w:b/>
                <w:bCs/>
                <w:color w:val="auto"/>
                <w:sz w:val="24"/>
                <w:lang w:eastAsia="zh-CN"/>
              </w:rPr>
              <w:t>运营期水环境影响和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0EE7F4F5">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本项目不新增劳动定员，运营过程产生的废水为锅炉排污水和软化水装置排水，属于清洁下水，经管道收集在锅炉房集水坑降温后</w:t>
            </w:r>
            <w:r>
              <w:rPr>
                <w:rFonts w:hint="eastAsia" w:cs="Times New Roman"/>
                <w:color w:val="auto"/>
                <w:sz w:val="24"/>
                <w:szCs w:val="24"/>
                <w:lang w:val="en-US" w:eastAsia="zh-CN"/>
              </w:rPr>
              <w:t>洒水降尘，不外排</w:t>
            </w:r>
            <w:r>
              <w:rPr>
                <w:rFonts w:hint="eastAsia" w:ascii="Times New Roman" w:hAnsi="Times New Roman" w:eastAsia="宋体" w:cs="Times New Roman"/>
                <w:color w:val="auto"/>
                <w:sz w:val="24"/>
                <w:szCs w:val="24"/>
                <w:lang w:val="en-US" w:eastAsia="zh-CN"/>
              </w:rPr>
              <w:t>，不会对地表水环境造成影响。</w:t>
            </w:r>
          </w:p>
          <w:p w14:paraId="2212E956">
            <w:pPr>
              <w:spacing w:line="360" w:lineRule="auto"/>
              <w:ind w:firstLine="482" w:firstLineChars="200"/>
              <w:rPr>
                <w:rFonts w:hint="default" w:ascii="Times New Roman" w:hAnsi="Times New Roman" w:eastAsia="宋体" w:cs="Times New Roman"/>
                <w:color w:val="auto"/>
                <w:sz w:val="24"/>
                <w:lang w:eastAsia="zh-CN"/>
              </w:rPr>
            </w:pPr>
            <w:r>
              <w:rPr>
                <w:rFonts w:hint="eastAsia" w:cs="Times New Roman"/>
                <w:b/>
                <w:bCs/>
                <w:color w:val="auto"/>
                <w:sz w:val="24"/>
                <w:lang w:val="en-US" w:eastAsia="zh-CN"/>
              </w:rPr>
              <w:t>3</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w:t>
            </w:r>
            <w:r>
              <w:rPr>
                <w:rFonts w:hint="default" w:ascii="Times New Roman" w:hAnsi="Times New Roman" w:eastAsia="宋体" w:cs="Times New Roman"/>
                <w:b/>
                <w:bCs/>
                <w:color w:val="auto"/>
                <w:sz w:val="24"/>
              </w:rPr>
              <w:t>噪声</w:t>
            </w:r>
            <w:r>
              <w:rPr>
                <w:rFonts w:hint="default" w:ascii="Times New Roman" w:hAnsi="Times New Roman" w:eastAsia="宋体" w:cs="Times New Roman"/>
                <w:b/>
                <w:bCs/>
                <w:color w:val="auto"/>
                <w:sz w:val="24"/>
                <w:lang w:eastAsia="zh-CN"/>
              </w:rPr>
              <w:t>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37D06269">
            <w:pPr>
              <w:spacing w:line="360" w:lineRule="auto"/>
              <w:ind w:firstLine="480" w:firstLineChars="200"/>
              <w:contextualSpacing/>
              <w:rPr>
                <w:rFonts w:hint="default" w:ascii="Times New Roman" w:hAnsi="Times New Roman" w:eastAsia="宋体" w:cs="Times New Roman"/>
                <w:snapToGrid w:val="0"/>
                <w:color w:val="auto"/>
                <w:sz w:val="24"/>
                <w:szCs w:val="24"/>
              </w:rPr>
            </w:pPr>
            <w:r>
              <w:rPr>
                <w:rFonts w:hint="eastAsia" w:cs="Times New Roman"/>
                <w:snapToGrid w:val="0"/>
                <w:color w:val="auto"/>
                <w:sz w:val="24"/>
                <w:szCs w:val="24"/>
                <w:lang w:val="en-US" w:eastAsia="zh-CN"/>
              </w:rPr>
              <w:t>（1）</w:t>
            </w:r>
            <w:r>
              <w:rPr>
                <w:rFonts w:hint="default" w:ascii="Times New Roman" w:hAnsi="Times New Roman" w:eastAsia="宋体" w:cs="Times New Roman"/>
                <w:snapToGrid w:val="0"/>
                <w:color w:val="auto"/>
                <w:sz w:val="24"/>
                <w:szCs w:val="24"/>
              </w:rPr>
              <w:t>噪声源强</w:t>
            </w:r>
          </w:p>
          <w:p w14:paraId="1B75E2C8">
            <w:pPr>
              <w:spacing w:line="360" w:lineRule="auto"/>
              <w:ind w:firstLine="480" w:firstLineChars="200"/>
              <w:contextualSpacing/>
              <w:rPr>
                <w:rFonts w:hint="default" w:ascii="Times New Roman" w:hAnsi="Times New Roman" w:eastAsia="宋体" w:cs="Times New Roman"/>
                <w:snapToGrid w:val="0"/>
                <w:color w:val="auto"/>
                <w:sz w:val="24"/>
                <w:szCs w:val="24"/>
              </w:rPr>
            </w:pPr>
            <w:r>
              <w:rPr>
                <w:rFonts w:hint="eastAsia" w:cs="Times New Roman"/>
                <w:color w:val="auto"/>
                <w:sz w:val="24"/>
                <w:lang w:val="en-US" w:eastAsia="zh-CN"/>
              </w:rPr>
              <w:t>本项目噪声源均为室内噪声源，</w:t>
            </w:r>
            <w:r>
              <w:rPr>
                <w:rFonts w:hint="default" w:ascii="Times New Roman" w:hAnsi="Times New Roman" w:eastAsia="宋体" w:cs="Times New Roman"/>
                <w:color w:val="auto"/>
                <w:sz w:val="24"/>
                <w:lang w:eastAsia="zh-CN"/>
              </w:rPr>
              <w:t>项目主要的噪声主要来源</w:t>
            </w:r>
            <w:r>
              <w:rPr>
                <w:rFonts w:hint="eastAsia" w:cs="Times New Roman"/>
                <w:color w:val="auto"/>
                <w:sz w:val="24"/>
                <w:lang w:val="en-US" w:eastAsia="zh-CN"/>
              </w:rPr>
              <w:t>锅炉补水泵、循环泵</w:t>
            </w:r>
            <w:r>
              <w:rPr>
                <w:rFonts w:hint="default" w:ascii="Times New Roman" w:hAnsi="Times New Roman" w:eastAsia="宋体" w:cs="Times New Roman"/>
                <w:color w:val="auto"/>
                <w:sz w:val="24"/>
              </w:rPr>
              <w:t>等设备运行时产生的噪声</w:t>
            </w:r>
            <w:r>
              <w:rPr>
                <w:rFonts w:hint="default" w:ascii="Times New Roman" w:hAnsi="Times New Roman" w:eastAsia="宋体" w:cs="Times New Roman"/>
                <w:snapToGrid w:val="0"/>
                <w:color w:val="auto"/>
                <w:kern w:val="0"/>
                <w:sz w:val="24"/>
                <w:szCs w:val="24"/>
                <w:lang w:bidi="ar"/>
              </w:rPr>
              <w:t>，其噪声声压级在</w:t>
            </w:r>
            <w:r>
              <w:rPr>
                <w:rFonts w:hint="eastAsia" w:cs="Times New Roman"/>
                <w:snapToGrid w:val="0"/>
                <w:color w:val="auto"/>
                <w:kern w:val="0"/>
                <w:sz w:val="24"/>
                <w:szCs w:val="24"/>
                <w:lang w:val="en-US" w:eastAsia="zh-CN" w:bidi="ar"/>
              </w:rPr>
              <w:t>8</w:t>
            </w:r>
            <w:r>
              <w:rPr>
                <w:rFonts w:hint="default" w:ascii="Times New Roman" w:hAnsi="Times New Roman" w:eastAsia="宋体" w:cs="Times New Roman"/>
                <w:snapToGrid w:val="0"/>
                <w:color w:val="auto"/>
                <w:kern w:val="0"/>
                <w:sz w:val="24"/>
                <w:szCs w:val="24"/>
                <w:lang w:bidi="ar"/>
              </w:rPr>
              <w:t>5dB(A)。</w:t>
            </w:r>
            <w:r>
              <w:rPr>
                <w:rFonts w:hint="default" w:ascii="Times New Roman" w:hAnsi="Times New Roman" w:eastAsia="宋体" w:cs="Times New Roman"/>
                <w:snapToGrid w:val="0"/>
                <w:color w:val="auto"/>
                <w:sz w:val="24"/>
                <w:szCs w:val="24"/>
              </w:rPr>
              <w:t>项目所有设备安装设置于</w:t>
            </w:r>
            <w:r>
              <w:rPr>
                <w:rFonts w:hint="eastAsia" w:cs="Times New Roman"/>
                <w:snapToGrid w:val="0"/>
                <w:color w:val="auto"/>
                <w:sz w:val="24"/>
                <w:szCs w:val="24"/>
                <w:lang w:val="en-US" w:eastAsia="zh-CN"/>
              </w:rPr>
              <w:t>锅炉房</w:t>
            </w:r>
            <w:r>
              <w:rPr>
                <w:rFonts w:hint="default" w:ascii="Times New Roman" w:hAnsi="Times New Roman" w:eastAsia="宋体" w:cs="Times New Roman"/>
                <w:snapToGrid w:val="0"/>
                <w:color w:val="auto"/>
                <w:sz w:val="24"/>
                <w:szCs w:val="24"/>
              </w:rPr>
              <w:t>内。本项目各噪声声源及采取的降噪措施</w:t>
            </w:r>
            <w:r>
              <w:rPr>
                <w:rFonts w:hint="default" w:ascii="Times New Roman" w:hAnsi="Times New Roman" w:eastAsia="宋体" w:cs="Times New Roman"/>
                <w:snapToGrid w:val="0"/>
                <w:color w:val="auto"/>
                <w:sz w:val="24"/>
                <w:szCs w:val="24"/>
                <w:lang w:eastAsia="zh-CN"/>
              </w:rPr>
              <w:t>及</w:t>
            </w:r>
            <w:r>
              <w:rPr>
                <w:rFonts w:hint="default" w:ascii="Times New Roman" w:hAnsi="Times New Roman" w:eastAsia="宋体" w:cs="Times New Roman"/>
                <w:snapToGrid w:val="0"/>
                <w:color w:val="auto"/>
                <w:sz w:val="24"/>
                <w:szCs w:val="24"/>
              </w:rPr>
              <w:t>主要设备距厂界距离见</w:t>
            </w:r>
            <w:r>
              <w:rPr>
                <w:rFonts w:hint="default" w:ascii="Times New Roman" w:hAnsi="Times New Roman" w:eastAsia="宋体" w:cs="Times New Roman"/>
                <w:snapToGrid w:val="0"/>
                <w:color w:val="auto"/>
                <w:sz w:val="24"/>
                <w:szCs w:val="24"/>
                <w:lang w:eastAsia="zh-CN"/>
              </w:rPr>
              <w:t>下表</w:t>
            </w:r>
            <w:r>
              <w:rPr>
                <w:rFonts w:hint="default" w:ascii="Times New Roman" w:hAnsi="Times New Roman" w:eastAsia="宋体" w:cs="Times New Roman"/>
                <w:snapToGrid w:val="0"/>
                <w:color w:val="auto"/>
                <w:sz w:val="24"/>
                <w:szCs w:val="24"/>
              </w:rPr>
              <w:t>。</w:t>
            </w:r>
          </w:p>
          <w:p w14:paraId="36204B7F">
            <w:pPr>
              <w:rPr>
                <w:rFonts w:hint="default" w:ascii="Times New Roman" w:hAnsi="Times New Roman" w:eastAsia="宋体" w:cs="Times New Roman"/>
                <w:bCs/>
                <w:color w:val="auto"/>
                <w:spacing w:val="-10"/>
                <w:szCs w:val="21"/>
                <w:lang w:eastAsia="zh-CN"/>
              </w:rPr>
            </w:pPr>
          </w:p>
          <w:p w14:paraId="03A36936">
            <w:pPr>
              <w:rPr>
                <w:rFonts w:hint="default" w:ascii="Times New Roman" w:hAnsi="Times New Roman" w:eastAsia="宋体" w:cs="Times New Roman"/>
                <w:bCs/>
                <w:color w:val="auto"/>
                <w:spacing w:val="-10"/>
                <w:szCs w:val="21"/>
                <w:lang w:eastAsia="zh-CN"/>
              </w:rPr>
            </w:pPr>
          </w:p>
          <w:p w14:paraId="259CDBB1">
            <w:pPr>
              <w:rPr>
                <w:rFonts w:hint="default"/>
                <w:color w:val="auto"/>
                <w:lang w:eastAsia="zh-CN"/>
              </w:rPr>
            </w:pPr>
          </w:p>
          <w:p w14:paraId="26098773">
            <w:pPr>
              <w:rPr>
                <w:rFonts w:hint="default"/>
                <w:color w:val="auto"/>
                <w:lang w:eastAsia="zh-CN"/>
              </w:rPr>
            </w:pPr>
          </w:p>
          <w:p w14:paraId="7AC3876C">
            <w:pPr>
              <w:rPr>
                <w:rFonts w:hint="default"/>
                <w:color w:val="auto"/>
                <w:lang w:eastAsia="zh-CN"/>
              </w:rPr>
            </w:pPr>
          </w:p>
          <w:p w14:paraId="6A3F92AA">
            <w:pPr>
              <w:rPr>
                <w:rFonts w:hint="default"/>
                <w:color w:val="auto"/>
                <w:lang w:eastAsia="zh-CN"/>
              </w:rPr>
            </w:pPr>
          </w:p>
          <w:p w14:paraId="5BE7F3AB">
            <w:pPr>
              <w:rPr>
                <w:rFonts w:hint="default"/>
                <w:color w:val="auto"/>
                <w:lang w:eastAsia="zh-CN"/>
              </w:rPr>
            </w:pPr>
          </w:p>
          <w:p w14:paraId="797E1A70">
            <w:pPr>
              <w:rPr>
                <w:rFonts w:hint="default"/>
                <w:color w:val="auto"/>
                <w:lang w:eastAsia="zh-CN"/>
              </w:rPr>
            </w:pPr>
          </w:p>
          <w:p w14:paraId="75DC2BD4">
            <w:pPr>
              <w:rPr>
                <w:rFonts w:hint="default"/>
                <w:color w:val="auto"/>
                <w:lang w:eastAsia="zh-CN"/>
              </w:rPr>
            </w:pPr>
          </w:p>
          <w:p w14:paraId="48E52AE3">
            <w:pPr>
              <w:rPr>
                <w:rFonts w:hint="default"/>
                <w:color w:val="auto"/>
                <w:lang w:eastAsia="zh-CN"/>
              </w:rPr>
            </w:pPr>
          </w:p>
        </w:tc>
      </w:tr>
    </w:tbl>
    <w:p w14:paraId="434E75C0">
      <w:pPr>
        <w:rPr>
          <w:rFonts w:hint="default"/>
          <w:color w:val="auto"/>
          <w:lang w:val="en-US" w:eastAsia="zh-CN"/>
        </w:rPr>
      </w:pPr>
      <w:bookmarkStart w:id="12" w:name="_Hlk36608382"/>
    </w:p>
    <w:p w14:paraId="0FBBD5AF">
      <w:pPr>
        <w:rPr>
          <w:rFonts w:hint="default"/>
          <w:color w:val="auto"/>
          <w:lang w:val="en-US" w:eastAsia="zh-CN"/>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49AB135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default"/>
          <w:b/>
          <w:bCs/>
          <w:color w:val="auto"/>
          <w:sz w:val="18"/>
          <w:szCs w:val="18"/>
        </w:rPr>
      </w:pPr>
      <w:r>
        <w:rPr>
          <w:rFonts w:hint="eastAsia"/>
          <w:b/>
          <w:bCs/>
          <w:color w:val="auto"/>
          <w:sz w:val="18"/>
          <w:szCs w:val="18"/>
          <w:lang w:val="en-US" w:eastAsia="zh-CN"/>
        </w:rPr>
        <w:t>表</w:t>
      </w:r>
      <w:r>
        <w:rPr>
          <w:rFonts w:hint="default"/>
          <w:b/>
          <w:bCs/>
          <w:color w:val="auto"/>
          <w:sz w:val="18"/>
          <w:szCs w:val="18"/>
        </w:rPr>
        <w:t>4-</w:t>
      </w:r>
      <w:r>
        <w:rPr>
          <w:rFonts w:hint="eastAsia"/>
          <w:b/>
          <w:bCs/>
          <w:color w:val="auto"/>
          <w:sz w:val="18"/>
          <w:szCs w:val="18"/>
          <w:lang w:val="en-US" w:eastAsia="zh-CN"/>
        </w:rPr>
        <w:t xml:space="preserve">4    </w:t>
      </w:r>
      <w:r>
        <w:rPr>
          <w:rFonts w:hint="default"/>
          <w:b/>
          <w:bCs/>
          <w:color w:val="auto"/>
          <w:sz w:val="18"/>
          <w:szCs w:val="18"/>
        </w:rPr>
        <w:t>工业企业噪声源强调查清单（室内声源）</w:t>
      </w:r>
    </w:p>
    <w:tbl>
      <w:tblPr>
        <w:tblStyle w:val="26"/>
        <w:tblW w:w="5046" w:type="pct"/>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1243"/>
        <w:gridCol w:w="1167"/>
        <w:gridCol w:w="780"/>
        <w:gridCol w:w="1064"/>
        <w:gridCol w:w="962"/>
        <w:gridCol w:w="945"/>
        <w:gridCol w:w="1442"/>
        <w:gridCol w:w="1063"/>
        <w:gridCol w:w="1130"/>
        <w:gridCol w:w="1283"/>
        <w:gridCol w:w="1271"/>
        <w:gridCol w:w="1038"/>
      </w:tblGrid>
      <w:tr w14:paraId="1E1C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335" w:type="pct"/>
            <w:vMerge w:val="restart"/>
            <w:shd w:val="clear" w:color="auto" w:fill="auto"/>
            <w:noWrap/>
            <w:vAlign w:val="center"/>
          </w:tcPr>
          <w:p w14:paraId="60D97A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建筑物名称</w:t>
            </w:r>
          </w:p>
        </w:tc>
        <w:tc>
          <w:tcPr>
            <w:tcW w:w="433" w:type="pct"/>
            <w:vMerge w:val="restart"/>
            <w:shd w:val="clear" w:color="auto" w:fill="auto"/>
            <w:noWrap/>
            <w:vAlign w:val="center"/>
          </w:tcPr>
          <w:p w14:paraId="411142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声源名称</w:t>
            </w:r>
          </w:p>
        </w:tc>
        <w:tc>
          <w:tcPr>
            <w:tcW w:w="406" w:type="pct"/>
            <w:vMerge w:val="restart"/>
            <w:shd w:val="clear" w:color="auto" w:fill="auto"/>
            <w:noWrap/>
            <w:vAlign w:val="center"/>
          </w:tcPr>
          <w:p w14:paraId="74D918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声功率级 /dB(A</w:t>
            </w:r>
          </w:p>
        </w:tc>
        <w:tc>
          <w:tcPr>
            <w:tcW w:w="271" w:type="pct"/>
            <w:vMerge w:val="restart"/>
            <w:shd w:val="clear" w:color="auto" w:fill="auto"/>
            <w:noWrap/>
            <w:vAlign w:val="center"/>
          </w:tcPr>
          <w:p w14:paraId="71B509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声源控制措施</w:t>
            </w:r>
          </w:p>
        </w:tc>
        <w:tc>
          <w:tcPr>
            <w:tcW w:w="1035" w:type="pct"/>
            <w:gridSpan w:val="3"/>
            <w:shd w:val="clear" w:color="auto" w:fill="auto"/>
            <w:noWrap/>
            <w:vAlign w:val="center"/>
          </w:tcPr>
          <w:p w14:paraId="555943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空间相对位置/m</w:t>
            </w:r>
          </w:p>
        </w:tc>
        <w:tc>
          <w:tcPr>
            <w:tcW w:w="502" w:type="pct"/>
            <w:vMerge w:val="restart"/>
            <w:shd w:val="clear" w:color="auto" w:fill="auto"/>
            <w:noWrap/>
            <w:vAlign w:val="center"/>
          </w:tcPr>
          <w:p w14:paraId="781CB7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距室内边界距离/m</w:t>
            </w:r>
          </w:p>
        </w:tc>
        <w:tc>
          <w:tcPr>
            <w:tcW w:w="370" w:type="pct"/>
            <w:vMerge w:val="restart"/>
            <w:shd w:val="clear" w:color="auto" w:fill="auto"/>
            <w:noWrap/>
            <w:vAlign w:val="center"/>
          </w:tcPr>
          <w:p w14:paraId="3961F0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室内边界声级/dB(A)</w:t>
            </w:r>
          </w:p>
        </w:tc>
        <w:tc>
          <w:tcPr>
            <w:tcW w:w="393" w:type="pct"/>
            <w:vMerge w:val="restart"/>
            <w:shd w:val="clear" w:color="auto" w:fill="auto"/>
            <w:noWrap/>
            <w:vAlign w:val="center"/>
          </w:tcPr>
          <w:p w14:paraId="2B0583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运行时段</w:t>
            </w:r>
          </w:p>
        </w:tc>
        <w:tc>
          <w:tcPr>
            <w:tcW w:w="447" w:type="pct"/>
            <w:vMerge w:val="restart"/>
            <w:shd w:val="clear" w:color="auto" w:fill="auto"/>
            <w:noWrap/>
            <w:vAlign w:val="center"/>
          </w:tcPr>
          <w:p w14:paraId="2DEAAE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建筑物插入损失/dB(A)</w:t>
            </w:r>
          </w:p>
        </w:tc>
        <w:tc>
          <w:tcPr>
            <w:tcW w:w="442" w:type="pct"/>
            <w:vMerge w:val="restart"/>
            <w:shd w:val="clear" w:color="auto" w:fill="auto"/>
            <w:noWrap/>
            <w:vAlign w:val="center"/>
          </w:tcPr>
          <w:p w14:paraId="600C2B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声压级/dB(A)</w:t>
            </w:r>
          </w:p>
        </w:tc>
        <w:tc>
          <w:tcPr>
            <w:tcW w:w="361" w:type="pct"/>
            <w:vMerge w:val="restart"/>
            <w:shd w:val="clear" w:color="auto" w:fill="auto"/>
            <w:noWrap/>
            <w:vAlign w:val="center"/>
          </w:tcPr>
          <w:p w14:paraId="266535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建筑物外距离</w:t>
            </w:r>
          </w:p>
        </w:tc>
      </w:tr>
      <w:tr w14:paraId="180E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trPr>
        <w:tc>
          <w:tcPr>
            <w:tcW w:w="335" w:type="pct"/>
            <w:vMerge w:val="continue"/>
            <w:shd w:val="clear" w:color="auto" w:fill="auto"/>
            <w:noWrap/>
            <w:vAlign w:val="center"/>
          </w:tcPr>
          <w:p w14:paraId="1EEB15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433" w:type="pct"/>
            <w:vMerge w:val="continue"/>
            <w:shd w:val="clear" w:color="auto" w:fill="auto"/>
            <w:noWrap/>
            <w:vAlign w:val="center"/>
          </w:tcPr>
          <w:p w14:paraId="347866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406" w:type="pct"/>
            <w:vMerge w:val="continue"/>
            <w:shd w:val="clear" w:color="auto" w:fill="auto"/>
            <w:noWrap/>
            <w:vAlign w:val="center"/>
          </w:tcPr>
          <w:p w14:paraId="0F93E2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271" w:type="pct"/>
            <w:vMerge w:val="continue"/>
            <w:shd w:val="clear" w:color="auto" w:fill="auto"/>
            <w:noWrap/>
            <w:vAlign w:val="center"/>
          </w:tcPr>
          <w:p w14:paraId="7BB9FB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370" w:type="pct"/>
            <w:shd w:val="clear" w:color="auto" w:fill="auto"/>
            <w:noWrap/>
            <w:vAlign w:val="center"/>
          </w:tcPr>
          <w:p w14:paraId="571DBD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X</w:t>
            </w:r>
          </w:p>
        </w:tc>
        <w:tc>
          <w:tcPr>
            <w:tcW w:w="335" w:type="pct"/>
            <w:shd w:val="clear" w:color="auto" w:fill="auto"/>
            <w:noWrap/>
            <w:vAlign w:val="center"/>
          </w:tcPr>
          <w:p w14:paraId="1E2DA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Y</w:t>
            </w:r>
          </w:p>
        </w:tc>
        <w:tc>
          <w:tcPr>
            <w:tcW w:w="329" w:type="pct"/>
            <w:shd w:val="clear" w:color="auto" w:fill="auto"/>
            <w:noWrap/>
            <w:vAlign w:val="center"/>
          </w:tcPr>
          <w:p w14:paraId="317EA1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Z</w:t>
            </w:r>
          </w:p>
        </w:tc>
        <w:tc>
          <w:tcPr>
            <w:tcW w:w="502" w:type="pct"/>
            <w:vMerge w:val="continue"/>
            <w:shd w:val="clear" w:color="auto" w:fill="auto"/>
            <w:noWrap/>
            <w:vAlign w:val="center"/>
          </w:tcPr>
          <w:p w14:paraId="11C9E7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370" w:type="pct"/>
            <w:vMerge w:val="continue"/>
            <w:shd w:val="clear" w:color="auto" w:fill="auto"/>
            <w:noWrap/>
            <w:vAlign w:val="center"/>
          </w:tcPr>
          <w:p w14:paraId="71A997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393" w:type="pct"/>
            <w:vMerge w:val="continue"/>
            <w:shd w:val="clear" w:color="auto" w:fill="auto"/>
            <w:noWrap/>
            <w:vAlign w:val="center"/>
          </w:tcPr>
          <w:p w14:paraId="499AA6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447" w:type="pct"/>
            <w:vMerge w:val="continue"/>
            <w:shd w:val="clear" w:color="auto" w:fill="auto"/>
            <w:noWrap/>
            <w:vAlign w:val="center"/>
          </w:tcPr>
          <w:p w14:paraId="39E73A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442" w:type="pct"/>
            <w:vMerge w:val="continue"/>
            <w:shd w:val="clear" w:color="auto" w:fill="auto"/>
            <w:noWrap/>
            <w:vAlign w:val="center"/>
          </w:tcPr>
          <w:p w14:paraId="109BBE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361" w:type="pct"/>
            <w:vMerge w:val="continue"/>
            <w:shd w:val="clear" w:color="auto" w:fill="auto"/>
            <w:noWrap/>
            <w:vAlign w:val="center"/>
          </w:tcPr>
          <w:p w14:paraId="37DF06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r>
      <w:tr w14:paraId="4A36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12E6FC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1号厂房</w:t>
            </w:r>
          </w:p>
        </w:tc>
        <w:tc>
          <w:tcPr>
            <w:tcW w:w="433" w:type="pct"/>
            <w:shd w:val="clear" w:color="auto" w:fill="auto"/>
            <w:noWrap/>
            <w:vAlign w:val="center"/>
          </w:tcPr>
          <w:p w14:paraId="2AE3C6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给水泵1</w:t>
            </w:r>
          </w:p>
        </w:tc>
        <w:tc>
          <w:tcPr>
            <w:tcW w:w="406" w:type="pct"/>
            <w:shd w:val="clear" w:color="auto" w:fill="auto"/>
            <w:noWrap/>
            <w:vAlign w:val="center"/>
          </w:tcPr>
          <w:p w14:paraId="098744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restart"/>
            <w:shd w:val="clear" w:color="auto" w:fill="auto"/>
            <w:noWrap/>
            <w:vAlign w:val="center"/>
          </w:tcPr>
          <w:p w14:paraId="527D8E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eastAsiaTheme="minorEastAsia"/>
                <w:i w:val="0"/>
                <w:iCs w:val="0"/>
                <w:color w:val="auto"/>
                <w:sz w:val="21"/>
                <w:szCs w:val="21"/>
                <w:u w:val="none"/>
                <w:lang w:val="en-US" w:eastAsia="zh-CN"/>
              </w:rPr>
              <w:t>选用低噪声设备、隔声、减振等措施</w:t>
            </w:r>
          </w:p>
        </w:tc>
        <w:tc>
          <w:tcPr>
            <w:tcW w:w="370" w:type="pct"/>
            <w:shd w:val="clear" w:color="auto" w:fill="auto"/>
            <w:noWrap/>
            <w:vAlign w:val="center"/>
          </w:tcPr>
          <w:p w14:paraId="635AD7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-35.65</w:t>
            </w:r>
          </w:p>
        </w:tc>
        <w:tc>
          <w:tcPr>
            <w:tcW w:w="335" w:type="pct"/>
            <w:shd w:val="clear" w:color="auto" w:fill="auto"/>
            <w:noWrap/>
            <w:vAlign w:val="center"/>
          </w:tcPr>
          <w:p w14:paraId="472EF9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136.4</w:t>
            </w:r>
          </w:p>
        </w:tc>
        <w:tc>
          <w:tcPr>
            <w:tcW w:w="329" w:type="pct"/>
            <w:shd w:val="clear" w:color="auto" w:fill="auto"/>
            <w:noWrap/>
            <w:vAlign w:val="center"/>
          </w:tcPr>
          <w:p w14:paraId="015542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7E188F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6.45</w:t>
            </w:r>
          </w:p>
        </w:tc>
        <w:tc>
          <w:tcPr>
            <w:tcW w:w="370" w:type="pct"/>
            <w:shd w:val="clear" w:color="auto" w:fill="auto"/>
            <w:noWrap/>
            <w:vAlign w:val="center"/>
          </w:tcPr>
          <w:p w14:paraId="28CF11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70.98</w:t>
            </w:r>
          </w:p>
        </w:tc>
        <w:tc>
          <w:tcPr>
            <w:tcW w:w="393" w:type="pct"/>
            <w:shd w:val="clear" w:color="auto" w:fill="auto"/>
            <w:noWrap/>
            <w:vAlign w:val="center"/>
          </w:tcPr>
          <w:p w14:paraId="2C35A3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62F40A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227496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44.98</w:t>
            </w:r>
          </w:p>
        </w:tc>
        <w:tc>
          <w:tcPr>
            <w:tcW w:w="361" w:type="pct"/>
            <w:shd w:val="clear" w:color="auto" w:fill="auto"/>
            <w:noWrap/>
            <w:vAlign w:val="center"/>
          </w:tcPr>
          <w:p w14:paraId="62EBBA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0541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26A455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69906C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循环泵1</w:t>
            </w:r>
          </w:p>
        </w:tc>
        <w:tc>
          <w:tcPr>
            <w:tcW w:w="406" w:type="pct"/>
            <w:shd w:val="clear" w:color="auto" w:fill="auto"/>
            <w:noWrap/>
            <w:vAlign w:val="center"/>
          </w:tcPr>
          <w:p w14:paraId="65D0FD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68898C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08E155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-31.41</w:t>
            </w:r>
          </w:p>
        </w:tc>
        <w:tc>
          <w:tcPr>
            <w:tcW w:w="335" w:type="pct"/>
            <w:shd w:val="clear" w:color="auto" w:fill="auto"/>
            <w:noWrap/>
            <w:vAlign w:val="center"/>
          </w:tcPr>
          <w:p w14:paraId="50944B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136.4</w:t>
            </w:r>
          </w:p>
        </w:tc>
        <w:tc>
          <w:tcPr>
            <w:tcW w:w="329" w:type="pct"/>
            <w:shd w:val="clear" w:color="auto" w:fill="auto"/>
            <w:noWrap/>
            <w:vAlign w:val="center"/>
          </w:tcPr>
          <w:p w14:paraId="73B87F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1516D7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98.14</w:t>
            </w:r>
          </w:p>
        </w:tc>
        <w:tc>
          <w:tcPr>
            <w:tcW w:w="370" w:type="pct"/>
            <w:shd w:val="clear" w:color="auto" w:fill="auto"/>
            <w:noWrap/>
            <w:vAlign w:val="center"/>
          </w:tcPr>
          <w:p w14:paraId="56E0F9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70.77</w:t>
            </w:r>
          </w:p>
        </w:tc>
        <w:tc>
          <w:tcPr>
            <w:tcW w:w="393" w:type="pct"/>
            <w:shd w:val="clear" w:color="auto" w:fill="auto"/>
            <w:noWrap/>
            <w:vAlign w:val="center"/>
          </w:tcPr>
          <w:p w14:paraId="345F43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1C7931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29E88C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44.77</w:t>
            </w:r>
          </w:p>
        </w:tc>
        <w:tc>
          <w:tcPr>
            <w:tcW w:w="361" w:type="pct"/>
            <w:shd w:val="clear" w:color="auto" w:fill="auto"/>
            <w:noWrap/>
            <w:vAlign w:val="center"/>
          </w:tcPr>
          <w:p w14:paraId="3360BA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3700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0F03FA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3号厂房</w:t>
            </w:r>
          </w:p>
        </w:tc>
        <w:tc>
          <w:tcPr>
            <w:tcW w:w="433" w:type="pct"/>
            <w:shd w:val="clear" w:color="auto" w:fill="auto"/>
            <w:noWrap/>
            <w:vAlign w:val="center"/>
          </w:tcPr>
          <w:p w14:paraId="75EB22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给水泵2</w:t>
            </w:r>
          </w:p>
        </w:tc>
        <w:tc>
          <w:tcPr>
            <w:tcW w:w="406" w:type="pct"/>
            <w:shd w:val="clear" w:color="auto" w:fill="auto"/>
            <w:noWrap/>
            <w:vAlign w:val="center"/>
          </w:tcPr>
          <w:p w14:paraId="2738E1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77570C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408B7A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-30.35</w:t>
            </w:r>
          </w:p>
        </w:tc>
        <w:tc>
          <w:tcPr>
            <w:tcW w:w="335" w:type="pct"/>
            <w:shd w:val="clear" w:color="auto" w:fill="auto"/>
            <w:noWrap/>
            <w:vAlign w:val="center"/>
          </w:tcPr>
          <w:p w14:paraId="510428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87.12</w:t>
            </w:r>
          </w:p>
        </w:tc>
        <w:tc>
          <w:tcPr>
            <w:tcW w:w="329" w:type="pct"/>
            <w:shd w:val="clear" w:color="auto" w:fill="auto"/>
            <w:noWrap/>
            <w:vAlign w:val="center"/>
          </w:tcPr>
          <w:p w14:paraId="357554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6BC20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5.19</w:t>
            </w:r>
          </w:p>
        </w:tc>
        <w:tc>
          <w:tcPr>
            <w:tcW w:w="370" w:type="pct"/>
            <w:shd w:val="clear" w:color="auto" w:fill="auto"/>
            <w:noWrap/>
            <w:vAlign w:val="center"/>
          </w:tcPr>
          <w:p w14:paraId="7D5AFD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71.05</w:t>
            </w:r>
          </w:p>
        </w:tc>
        <w:tc>
          <w:tcPr>
            <w:tcW w:w="393" w:type="pct"/>
            <w:shd w:val="clear" w:color="auto" w:fill="auto"/>
            <w:noWrap/>
            <w:vAlign w:val="center"/>
          </w:tcPr>
          <w:p w14:paraId="094214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7117CC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61E8EF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45.05</w:t>
            </w:r>
          </w:p>
        </w:tc>
        <w:tc>
          <w:tcPr>
            <w:tcW w:w="361" w:type="pct"/>
            <w:shd w:val="clear" w:color="auto" w:fill="auto"/>
            <w:noWrap/>
            <w:vAlign w:val="center"/>
          </w:tcPr>
          <w:p w14:paraId="6ABEB4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1CB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2BFA971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70D9EA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循环泵2</w:t>
            </w:r>
          </w:p>
        </w:tc>
        <w:tc>
          <w:tcPr>
            <w:tcW w:w="406" w:type="pct"/>
            <w:shd w:val="clear" w:color="auto" w:fill="auto"/>
            <w:noWrap/>
            <w:vAlign w:val="center"/>
          </w:tcPr>
          <w:p w14:paraId="0A6D66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7EFF07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499B91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-26.65</w:t>
            </w:r>
          </w:p>
        </w:tc>
        <w:tc>
          <w:tcPr>
            <w:tcW w:w="335" w:type="pct"/>
            <w:shd w:val="clear" w:color="auto" w:fill="auto"/>
            <w:noWrap/>
            <w:vAlign w:val="center"/>
          </w:tcPr>
          <w:p w14:paraId="181F2D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87.65</w:t>
            </w:r>
          </w:p>
        </w:tc>
        <w:tc>
          <w:tcPr>
            <w:tcW w:w="329" w:type="pct"/>
            <w:shd w:val="clear" w:color="auto" w:fill="auto"/>
            <w:noWrap/>
            <w:vAlign w:val="center"/>
          </w:tcPr>
          <w:p w14:paraId="27E4B2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58E858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98.12</w:t>
            </w:r>
          </w:p>
        </w:tc>
        <w:tc>
          <w:tcPr>
            <w:tcW w:w="370" w:type="pct"/>
            <w:shd w:val="clear" w:color="auto" w:fill="auto"/>
            <w:noWrap/>
            <w:vAlign w:val="center"/>
          </w:tcPr>
          <w:p w14:paraId="144ED7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70.72</w:t>
            </w:r>
          </w:p>
        </w:tc>
        <w:tc>
          <w:tcPr>
            <w:tcW w:w="393" w:type="pct"/>
            <w:shd w:val="clear" w:color="auto" w:fill="auto"/>
            <w:noWrap/>
            <w:vAlign w:val="center"/>
          </w:tcPr>
          <w:p w14:paraId="6D9241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42D476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45D91F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44.72</w:t>
            </w:r>
          </w:p>
        </w:tc>
        <w:tc>
          <w:tcPr>
            <w:tcW w:w="361" w:type="pct"/>
            <w:shd w:val="clear" w:color="auto" w:fill="auto"/>
            <w:noWrap/>
            <w:vAlign w:val="center"/>
          </w:tcPr>
          <w:p w14:paraId="2D9B26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3180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4A5A7A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5号厂房</w:t>
            </w:r>
          </w:p>
        </w:tc>
        <w:tc>
          <w:tcPr>
            <w:tcW w:w="433" w:type="pct"/>
            <w:shd w:val="clear" w:color="auto" w:fill="auto"/>
            <w:noWrap/>
            <w:vAlign w:val="center"/>
          </w:tcPr>
          <w:p w14:paraId="105A51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给水泵3</w:t>
            </w:r>
          </w:p>
        </w:tc>
        <w:tc>
          <w:tcPr>
            <w:tcW w:w="406" w:type="pct"/>
            <w:shd w:val="clear" w:color="auto" w:fill="auto"/>
            <w:noWrap/>
            <w:vAlign w:val="center"/>
          </w:tcPr>
          <w:p w14:paraId="6A1E83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765392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238C72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-28.23</w:t>
            </w:r>
          </w:p>
        </w:tc>
        <w:tc>
          <w:tcPr>
            <w:tcW w:w="335" w:type="pct"/>
            <w:shd w:val="clear" w:color="auto" w:fill="auto"/>
            <w:noWrap/>
            <w:vAlign w:val="center"/>
          </w:tcPr>
          <w:p w14:paraId="7C1DB9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35.19</w:t>
            </w:r>
          </w:p>
        </w:tc>
        <w:tc>
          <w:tcPr>
            <w:tcW w:w="329" w:type="pct"/>
            <w:shd w:val="clear" w:color="auto" w:fill="auto"/>
            <w:noWrap/>
            <w:vAlign w:val="center"/>
          </w:tcPr>
          <w:p w14:paraId="384280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4CE436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5.61</w:t>
            </w:r>
          </w:p>
        </w:tc>
        <w:tc>
          <w:tcPr>
            <w:tcW w:w="370" w:type="pct"/>
            <w:shd w:val="clear" w:color="auto" w:fill="auto"/>
            <w:noWrap/>
            <w:vAlign w:val="center"/>
          </w:tcPr>
          <w:p w14:paraId="3F6AB3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70.98</w:t>
            </w:r>
          </w:p>
        </w:tc>
        <w:tc>
          <w:tcPr>
            <w:tcW w:w="393" w:type="pct"/>
            <w:shd w:val="clear" w:color="auto" w:fill="auto"/>
            <w:noWrap/>
            <w:vAlign w:val="center"/>
          </w:tcPr>
          <w:p w14:paraId="39ECC0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3C90D1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06142A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44.98</w:t>
            </w:r>
          </w:p>
        </w:tc>
        <w:tc>
          <w:tcPr>
            <w:tcW w:w="361" w:type="pct"/>
            <w:shd w:val="clear" w:color="auto" w:fill="auto"/>
            <w:noWrap/>
            <w:vAlign w:val="center"/>
          </w:tcPr>
          <w:p w14:paraId="47228D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2C36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54D3B9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13FB33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循环泵3</w:t>
            </w:r>
          </w:p>
        </w:tc>
        <w:tc>
          <w:tcPr>
            <w:tcW w:w="406" w:type="pct"/>
            <w:shd w:val="clear" w:color="auto" w:fill="auto"/>
            <w:noWrap/>
            <w:vAlign w:val="center"/>
          </w:tcPr>
          <w:p w14:paraId="74EDC7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02B355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25F296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335" w:type="pct"/>
            <w:shd w:val="clear" w:color="auto" w:fill="auto"/>
            <w:noWrap/>
            <w:vAlign w:val="center"/>
          </w:tcPr>
          <w:p w14:paraId="5829FD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35.19</w:t>
            </w:r>
          </w:p>
        </w:tc>
        <w:tc>
          <w:tcPr>
            <w:tcW w:w="329" w:type="pct"/>
            <w:shd w:val="clear" w:color="auto" w:fill="auto"/>
            <w:noWrap/>
            <w:vAlign w:val="center"/>
          </w:tcPr>
          <w:p w14:paraId="7E5ACF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654EF5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94.49</w:t>
            </w:r>
          </w:p>
        </w:tc>
        <w:tc>
          <w:tcPr>
            <w:tcW w:w="370" w:type="pct"/>
            <w:shd w:val="clear" w:color="auto" w:fill="auto"/>
            <w:noWrap/>
            <w:vAlign w:val="center"/>
          </w:tcPr>
          <w:p w14:paraId="7C24B1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70.69</w:t>
            </w:r>
          </w:p>
        </w:tc>
        <w:tc>
          <w:tcPr>
            <w:tcW w:w="393" w:type="pct"/>
            <w:shd w:val="clear" w:color="auto" w:fill="auto"/>
            <w:noWrap/>
            <w:vAlign w:val="center"/>
          </w:tcPr>
          <w:p w14:paraId="52D585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4C3112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020021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44.69</w:t>
            </w:r>
          </w:p>
        </w:tc>
        <w:tc>
          <w:tcPr>
            <w:tcW w:w="361" w:type="pct"/>
            <w:shd w:val="clear" w:color="auto" w:fill="auto"/>
            <w:noWrap/>
            <w:vAlign w:val="center"/>
          </w:tcPr>
          <w:p w14:paraId="1213FC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7FA4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4D3F8F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7号厂房</w:t>
            </w:r>
          </w:p>
        </w:tc>
        <w:tc>
          <w:tcPr>
            <w:tcW w:w="433" w:type="pct"/>
            <w:shd w:val="clear" w:color="auto" w:fill="auto"/>
            <w:noWrap/>
            <w:vAlign w:val="center"/>
          </w:tcPr>
          <w:p w14:paraId="5F313F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给水泵4</w:t>
            </w:r>
          </w:p>
        </w:tc>
        <w:tc>
          <w:tcPr>
            <w:tcW w:w="406" w:type="pct"/>
            <w:shd w:val="clear" w:color="auto" w:fill="auto"/>
            <w:noWrap/>
            <w:vAlign w:val="center"/>
          </w:tcPr>
          <w:p w14:paraId="700650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570ED45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40D597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335" w:type="pct"/>
            <w:shd w:val="clear" w:color="auto" w:fill="auto"/>
            <w:noWrap/>
            <w:vAlign w:val="center"/>
          </w:tcPr>
          <w:p w14:paraId="7E7066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-17.27</w:t>
            </w:r>
          </w:p>
        </w:tc>
        <w:tc>
          <w:tcPr>
            <w:tcW w:w="329" w:type="pct"/>
            <w:shd w:val="clear" w:color="auto" w:fill="auto"/>
            <w:noWrap/>
            <w:vAlign w:val="center"/>
          </w:tcPr>
          <w:p w14:paraId="789D92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39F8A3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6.95</w:t>
            </w:r>
          </w:p>
        </w:tc>
        <w:tc>
          <w:tcPr>
            <w:tcW w:w="370" w:type="pct"/>
            <w:shd w:val="clear" w:color="auto" w:fill="auto"/>
            <w:noWrap/>
            <w:vAlign w:val="center"/>
          </w:tcPr>
          <w:p w14:paraId="656381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70.89</w:t>
            </w:r>
          </w:p>
        </w:tc>
        <w:tc>
          <w:tcPr>
            <w:tcW w:w="393" w:type="pct"/>
            <w:shd w:val="clear" w:color="auto" w:fill="auto"/>
            <w:noWrap/>
            <w:vAlign w:val="center"/>
          </w:tcPr>
          <w:p w14:paraId="3E45B0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2A7718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558D04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44.89</w:t>
            </w:r>
          </w:p>
        </w:tc>
        <w:tc>
          <w:tcPr>
            <w:tcW w:w="361" w:type="pct"/>
            <w:shd w:val="clear" w:color="auto" w:fill="auto"/>
            <w:noWrap/>
            <w:vAlign w:val="center"/>
          </w:tcPr>
          <w:p w14:paraId="1C7D5D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3106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561BB94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5B5C05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循环泵4</w:t>
            </w:r>
          </w:p>
        </w:tc>
        <w:tc>
          <w:tcPr>
            <w:tcW w:w="406" w:type="pct"/>
            <w:shd w:val="clear" w:color="auto" w:fill="auto"/>
            <w:noWrap/>
            <w:vAlign w:val="center"/>
          </w:tcPr>
          <w:p w14:paraId="42F0E4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219FCBF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77D3CB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-17.64</w:t>
            </w:r>
          </w:p>
        </w:tc>
        <w:tc>
          <w:tcPr>
            <w:tcW w:w="335" w:type="pct"/>
            <w:shd w:val="clear" w:color="auto" w:fill="auto"/>
            <w:noWrap/>
            <w:vAlign w:val="center"/>
          </w:tcPr>
          <w:p w14:paraId="47BCCF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-16.74</w:t>
            </w:r>
          </w:p>
        </w:tc>
        <w:tc>
          <w:tcPr>
            <w:tcW w:w="329" w:type="pct"/>
            <w:shd w:val="clear" w:color="auto" w:fill="auto"/>
            <w:noWrap/>
            <w:vAlign w:val="center"/>
          </w:tcPr>
          <w:p w14:paraId="79B4EB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47F624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95.59</w:t>
            </w:r>
          </w:p>
        </w:tc>
        <w:tc>
          <w:tcPr>
            <w:tcW w:w="370" w:type="pct"/>
            <w:shd w:val="clear" w:color="auto" w:fill="auto"/>
            <w:noWrap/>
            <w:vAlign w:val="center"/>
          </w:tcPr>
          <w:p w14:paraId="56BCEC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70.7</w:t>
            </w:r>
          </w:p>
        </w:tc>
        <w:tc>
          <w:tcPr>
            <w:tcW w:w="393" w:type="pct"/>
            <w:shd w:val="clear" w:color="auto" w:fill="auto"/>
            <w:noWrap/>
            <w:vAlign w:val="center"/>
          </w:tcPr>
          <w:p w14:paraId="2AD6E5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499343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6EE5F7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44.7</w:t>
            </w:r>
          </w:p>
        </w:tc>
        <w:tc>
          <w:tcPr>
            <w:tcW w:w="361" w:type="pct"/>
            <w:shd w:val="clear" w:color="auto" w:fill="auto"/>
            <w:noWrap/>
            <w:vAlign w:val="center"/>
          </w:tcPr>
          <w:p w14:paraId="6BBA1B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627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395F76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9号厂房</w:t>
            </w:r>
          </w:p>
        </w:tc>
        <w:tc>
          <w:tcPr>
            <w:tcW w:w="433" w:type="pct"/>
            <w:shd w:val="clear" w:color="auto" w:fill="auto"/>
            <w:noWrap/>
            <w:vAlign w:val="center"/>
          </w:tcPr>
          <w:p w14:paraId="576E96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给水泵5</w:t>
            </w:r>
          </w:p>
        </w:tc>
        <w:tc>
          <w:tcPr>
            <w:tcW w:w="406" w:type="pct"/>
            <w:shd w:val="clear" w:color="auto" w:fill="auto"/>
            <w:noWrap/>
            <w:vAlign w:val="center"/>
          </w:tcPr>
          <w:p w14:paraId="10A329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3B32310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51084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-14.99</w:t>
            </w:r>
          </w:p>
        </w:tc>
        <w:tc>
          <w:tcPr>
            <w:tcW w:w="335" w:type="pct"/>
            <w:shd w:val="clear" w:color="auto" w:fill="auto"/>
            <w:noWrap/>
            <w:vAlign w:val="center"/>
          </w:tcPr>
          <w:p w14:paraId="1DED2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-64.96</w:t>
            </w:r>
          </w:p>
        </w:tc>
        <w:tc>
          <w:tcPr>
            <w:tcW w:w="329" w:type="pct"/>
            <w:shd w:val="clear" w:color="auto" w:fill="auto"/>
            <w:noWrap/>
            <w:vAlign w:val="center"/>
          </w:tcPr>
          <w:p w14:paraId="69A755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7D0FB2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4.29</w:t>
            </w:r>
          </w:p>
        </w:tc>
        <w:tc>
          <w:tcPr>
            <w:tcW w:w="370" w:type="pct"/>
            <w:shd w:val="clear" w:color="auto" w:fill="auto"/>
            <w:noWrap/>
            <w:vAlign w:val="center"/>
          </w:tcPr>
          <w:p w14:paraId="0163F5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72.25</w:t>
            </w:r>
          </w:p>
        </w:tc>
        <w:tc>
          <w:tcPr>
            <w:tcW w:w="393" w:type="pct"/>
            <w:shd w:val="clear" w:color="auto" w:fill="auto"/>
            <w:noWrap/>
            <w:vAlign w:val="center"/>
          </w:tcPr>
          <w:p w14:paraId="3B2133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35FC90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14078E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46.25</w:t>
            </w:r>
          </w:p>
        </w:tc>
        <w:tc>
          <w:tcPr>
            <w:tcW w:w="361" w:type="pct"/>
            <w:shd w:val="clear" w:color="auto" w:fill="auto"/>
            <w:noWrap/>
            <w:vAlign w:val="center"/>
          </w:tcPr>
          <w:p w14:paraId="648F13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5136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374C1E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783C3E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循环泵5</w:t>
            </w:r>
          </w:p>
        </w:tc>
        <w:tc>
          <w:tcPr>
            <w:tcW w:w="406" w:type="pct"/>
            <w:shd w:val="clear" w:color="auto" w:fill="auto"/>
            <w:noWrap/>
            <w:vAlign w:val="center"/>
          </w:tcPr>
          <w:p w14:paraId="48FA14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10BFB9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528728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-10.75</w:t>
            </w:r>
          </w:p>
        </w:tc>
        <w:tc>
          <w:tcPr>
            <w:tcW w:w="335" w:type="pct"/>
            <w:shd w:val="clear" w:color="auto" w:fill="auto"/>
            <w:noWrap/>
            <w:vAlign w:val="center"/>
          </w:tcPr>
          <w:p w14:paraId="46FCB5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-64.96</w:t>
            </w:r>
          </w:p>
        </w:tc>
        <w:tc>
          <w:tcPr>
            <w:tcW w:w="329" w:type="pct"/>
            <w:shd w:val="clear" w:color="auto" w:fill="auto"/>
            <w:noWrap/>
            <w:vAlign w:val="center"/>
          </w:tcPr>
          <w:p w14:paraId="6A464B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1275BF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96.68</w:t>
            </w:r>
          </w:p>
        </w:tc>
        <w:tc>
          <w:tcPr>
            <w:tcW w:w="370" w:type="pct"/>
            <w:shd w:val="clear" w:color="auto" w:fill="auto"/>
            <w:noWrap/>
            <w:vAlign w:val="center"/>
          </w:tcPr>
          <w:p w14:paraId="3B2F3B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71.88</w:t>
            </w:r>
          </w:p>
        </w:tc>
        <w:tc>
          <w:tcPr>
            <w:tcW w:w="393" w:type="pct"/>
            <w:shd w:val="clear" w:color="auto" w:fill="auto"/>
            <w:noWrap/>
            <w:vAlign w:val="center"/>
          </w:tcPr>
          <w:p w14:paraId="043E73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3206DA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4A7425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45.88</w:t>
            </w:r>
          </w:p>
        </w:tc>
        <w:tc>
          <w:tcPr>
            <w:tcW w:w="361" w:type="pct"/>
            <w:shd w:val="clear" w:color="auto" w:fill="auto"/>
            <w:noWrap/>
            <w:vAlign w:val="center"/>
          </w:tcPr>
          <w:p w14:paraId="6EA34E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1D82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77A852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11号厂房</w:t>
            </w:r>
          </w:p>
        </w:tc>
        <w:tc>
          <w:tcPr>
            <w:tcW w:w="433" w:type="pct"/>
            <w:shd w:val="clear" w:color="auto" w:fill="auto"/>
            <w:noWrap/>
            <w:vAlign w:val="center"/>
          </w:tcPr>
          <w:p w14:paraId="7E3FAB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给水泵6</w:t>
            </w:r>
          </w:p>
        </w:tc>
        <w:tc>
          <w:tcPr>
            <w:tcW w:w="406" w:type="pct"/>
            <w:shd w:val="clear" w:color="auto" w:fill="auto"/>
            <w:noWrap/>
            <w:vAlign w:val="center"/>
          </w:tcPr>
          <w:p w14:paraId="2A82BD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6DC308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1A2B2B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-10.22</w:t>
            </w:r>
          </w:p>
        </w:tc>
        <w:tc>
          <w:tcPr>
            <w:tcW w:w="335" w:type="pct"/>
            <w:shd w:val="clear" w:color="auto" w:fill="auto"/>
            <w:noWrap/>
            <w:vAlign w:val="center"/>
          </w:tcPr>
          <w:p w14:paraId="563A8E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-106.29</w:t>
            </w:r>
          </w:p>
        </w:tc>
        <w:tc>
          <w:tcPr>
            <w:tcW w:w="329" w:type="pct"/>
            <w:shd w:val="clear" w:color="auto" w:fill="auto"/>
            <w:noWrap/>
            <w:vAlign w:val="center"/>
          </w:tcPr>
          <w:p w14:paraId="1698F8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5B2E64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6.58</w:t>
            </w:r>
          </w:p>
        </w:tc>
        <w:tc>
          <w:tcPr>
            <w:tcW w:w="370" w:type="pct"/>
            <w:shd w:val="clear" w:color="auto" w:fill="auto"/>
            <w:noWrap/>
            <w:vAlign w:val="center"/>
          </w:tcPr>
          <w:p w14:paraId="0108CF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72.18</w:t>
            </w:r>
          </w:p>
        </w:tc>
        <w:tc>
          <w:tcPr>
            <w:tcW w:w="393" w:type="pct"/>
            <w:shd w:val="clear" w:color="auto" w:fill="auto"/>
            <w:noWrap/>
            <w:vAlign w:val="center"/>
          </w:tcPr>
          <w:p w14:paraId="60CE09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3DBA0A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13E876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46.18</w:t>
            </w:r>
          </w:p>
        </w:tc>
        <w:tc>
          <w:tcPr>
            <w:tcW w:w="361" w:type="pct"/>
            <w:shd w:val="clear" w:color="auto" w:fill="auto"/>
            <w:noWrap/>
            <w:vAlign w:val="center"/>
          </w:tcPr>
          <w:p w14:paraId="2AA719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3244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6D5D2DC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76957B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循环泵6</w:t>
            </w:r>
          </w:p>
        </w:tc>
        <w:tc>
          <w:tcPr>
            <w:tcW w:w="406" w:type="pct"/>
            <w:shd w:val="clear" w:color="auto" w:fill="auto"/>
            <w:noWrap/>
            <w:vAlign w:val="center"/>
          </w:tcPr>
          <w:p w14:paraId="1F1A55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33168C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1FC4F0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-5.45</w:t>
            </w:r>
          </w:p>
        </w:tc>
        <w:tc>
          <w:tcPr>
            <w:tcW w:w="335" w:type="pct"/>
            <w:shd w:val="clear" w:color="auto" w:fill="auto"/>
            <w:noWrap/>
            <w:vAlign w:val="center"/>
          </w:tcPr>
          <w:p w14:paraId="3F5B54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-106.29</w:t>
            </w:r>
          </w:p>
        </w:tc>
        <w:tc>
          <w:tcPr>
            <w:tcW w:w="329" w:type="pct"/>
            <w:shd w:val="clear" w:color="auto" w:fill="auto"/>
            <w:noWrap/>
            <w:vAlign w:val="center"/>
          </w:tcPr>
          <w:p w14:paraId="2FA514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4259BC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97.54</w:t>
            </w:r>
          </w:p>
        </w:tc>
        <w:tc>
          <w:tcPr>
            <w:tcW w:w="370" w:type="pct"/>
            <w:shd w:val="clear" w:color="auto" w:fill="auto"/>
            <w:noWrap/>
            <w:vAlign w:val="center"/>
          </w:tcPr>
          <w:p w14:paraId="4364C1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72.03</w:t>
            </w:r>
          </w:p>
        </w:tc>
        <w:tc>
          <w:tcPr>
            <w:tcW w:w="393" w:type="pct"/>
            <w:shd w:val="clear" w:color="auto" w:fill="auto"/>
            <w:noWrap/>
            <w:vAlign w:val="center"/>
          </w:tcPr>
          <w:p w14:paraId="1EF131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165B52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5F69C0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46.03</w:t>
            </w:r>
          </w:p>
        </w:tc>
        <w:tc>
          <w:tcPr>
            <w:tcW w:w="361" w:type="pct"/>
            <w:shd w:val="clear" w:color="auto" w:fill="auto"/>
            <w:noWrap/>
            <w:vAlign w:val="center"/>
          </w:tcPr>
          <w:p w14:paraId="61B7EC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0E5F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40BD6D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13号厂房</w:t>
            </w:r>
          </w:p>
        </w:tc>
        <w:tc>
          <w:tcPr>
            <w:tcW w:w="433" w:type="pct"/>
            <w:shd w:val="clear" w:color="auto" w:fill="auto"/>
            <w:noWrap/>
            <w:vAlign w:val="center"/>
          </w:tcPr>
          <w:p w14:paraId="2DB27D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给水泵7</w:t>
            </w:r>
          </w:p>
        </w:tc>
        <w:tc>
          <w:tcPr>
            <w:tcW w:w="406" w:type="pct"/>
            <w:shd w:val="clear" w:color="auto" w:fill="auto"/>
            <w:noWrap/>
            <w:vAlign w:val="center"/>
          </w:tcPr>
          <w:p w14:paraId="6BB263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24E838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690678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-6.51</w:t>
            </w:r>
          </w:p>
        </w:tc>
        <w:tc>
          <w:tcPr>
            <w:tcW w:w="335" w:type="pct"/>
            <w:shd w:val="clear" w:color="auto" w:fill="auto"/>
            <w:noWrap/>
            <w:vAlign w:val="center"/>
          </w:tcPr>
          <w:p w14:paraId="01F378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-143.92</w:t>
            </w:r>
          </w:p>
        </w:tc>
        <w:tc>
          <w:tcPr>
            <w:tcW w:w="329" w:type="pct"/>
            <w:shd w:val="clear" w:color="auto" w:fill="auto"/>
            <w:noWrap/>
            <w:vAlign w:val="center"/>
          </w:tcPr>
          <w:p w14:paraId="32D7A9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2A1518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5.39</w:t>
            </w:r>
          </w:p>
        </w:tc>
        <w:tc>
          <w:tcPr>
            <w:tcW w:w="370" w:type="pct"/>
            <w:shd w:val="clear" w:color="auto" w:fill="auto"/>
            <w:noWrap/>
            <w:vAlign w:val="center"/>
          </w:tcPr>
          <w:p w14:paraId="573BB7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72.28</w:t>
            </w:r>
          </w:p>
        </w:tc>
        <w:tc>
          <w:tcPr>
            <w:tcW w:w="393" w:type="pct"/>
            <w:shd w:val="clear" w:color="auto" w:fill="auto"/>
            <w:noWrap/>
            <w:vAlign w:val="center"/>
          </w:tcPr>
          <w:p w14:paraId="4E6E0C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243C95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4A502B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46.28</w:t>
            </w:r>
          </w:p>
        </w:tc>
        <w:tc>
          <w:tcPr>
            <w:tcW w:w="361" w:type="pct"/>
            <w:shd w:val="clear" w:color="auto" w:fill="auto"/>
            <w:noWrap/>
            <w:vAlign w:val="center"/>
          </w:tcPr>
          <w:p w14:paraId="7114F7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7939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11EB737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12D091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循环泵7</w:t>
            </w:r>
          </w:p>
        </w:tc>
        <w:tc>
          <w:tcPr>
            <w:tcW w:w="406" w:type="pct"/>
            <w:shd w:val="clear" w:color="auto" w:fill="auto"/>
            <w:noWrap/>
            <w:vAlign w:val="center"/>
          </w:tcPr>
          <w:p w14:paraId="21144D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6140751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0ED90D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-1.74</w:t>
            </w:r>
          </w:p>
        </w:tc>
        <w:tc>
          <w:tcPr>
            <w:tcW w:w="335" w:type="pct"/>
            <w:shd w:val="clear" w:color="auto" w:fill="auto"/>
            <w:noWrap/>
            <w:vAlign w:val="center"/>
          </w:tcPr>
          <w:p w14:paraId="1E19ED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-143.39</w:t>
            </w:r>
          </w:p>
        </w:tc>
        <w:tc>
          <w:tcPr>
            <w:tcW w:w="329" w:type="pct"/>
            <w:shd w:val="clear" w:color="auto" w:fill="auto"/>
            <w:noWrap/>
            <w:vAlign w:val="center"/>
          </w:tcPr>
          <w:p w14:paraId="315E93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3AA3E1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97.32</w:t>
            </w:r>
          </w:p>
        </w:tc>
        <w:tc>
          <w:tcPr>
            <w:tcW w:w="370" w:type="pct"/>
            <w:shd w:val="clear" w:color="auto" w:fill="auto"/>
            <w:noWrap/>
            <w:vAlign w:val="center"/>
          </w:tcPr>
          <w:p w14:paraId="40AC13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72.05</w:t>
            </w:r>
          </w:p>
        </w:tc>
        <w:tc>
          <w:tcPr>
            <w:tcW w:w="393" w:type="pct"/>
            <w:shd w:val="clear" w:color="auto" w:fill="auto"/>
            <w:noWrap/>
            <w:vAlign w:val="center"/>
          </w:tcPr>
          <w:p w14:paraId="5B7626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096A35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780D93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46.05</w:t>
            </w:r>
          </w:p>
        </w:tc>
        <w:tc>
          <w:tcPr>
            <w:tcW w:w="361" w:type="pct"/>
            <w:shd w:val="clear" w:color="auto" w:fill="auto"/>
            <w:noWrap/>
            <w:vAlign w:val="center"/>
          </w:tcPr>
          <w:p w14:paraId="55B0F2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7290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5F4A63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4号厂房</w:t>
            </w:r>
          </w:p>
        </w:tc>
        <w:tc>
          <w:tcPr>
            <w:tcW w:w="433" w:type="pct"/>
            <w:shd w:val="clear" w:color="auto" w:fill="auto"/>
            <w:noWrap/>
            <w:vAlign w:val="center"/>
          </w:tcPr>
          <w:p w14:paraId="06E66A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给水泵8</w:t>
            </w:r>
          </w:p>
        </w:tc>
        <w:tc>
          <w:tcPr>
            <w:tcW w:w="406" w:type="pct"/>
            <w:shd w:val="clear" w:color="auto" w:fill="auto"/>
            <w:noWrap/>
            <w:vAlign w:val="center"/>
          </w:tcPr>
          <w:p w14:paraId="51AC2E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204CE70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4990C2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98.41</w:t>
            </w:r>
          </w:p>
        </w:tc>
        <w:tc>
          <w:tcPr>
            <w:tcW w:w="335" w:type="pct"/>
            <w:shd w:val="clear" w:color="auto" w:fill="auto"/>
            <w:noWrap/>
            <w:vAlign w:val="center"/>
          </w:tcPr>
          <w:p w14:paraId="4A1957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101.96</w:t>
            </w:r>
          </w:p>
        </w:tc>
        <w:tc>
          <w:tcPr>
            <w:tcW w:w="329" w:type="pct"/>
            <w:shd w:val="clear" w:color="auto" w:fill="auto"/>
            <w:noWrap/>
            <w:vAlign w:val="center"/>
          </w:tcPr>
          <w:p w14:paraId="405D55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2C62B5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4.46</w:t>
            </w:r>
          </w:p>
        </w:tc>
        <w:tc>
          <w:tcPr>
            <w:tcW w:w="370" w:type="pct"/>
            <w:shd w:val="clear" w:color="auto" w:fill="auto"/>
            <w:noWrap/>
            <w:vAlign w:val="center"/>
          </w:tcPr>
          <w:p w14:paraId="67548C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70.88</w:t>
            </w:r>
          </w:p>
        </w:tc>
        <w:tc>
          <w:tcPr>
            <w:tcW w:w="393" w:type="pct"/>
            <w:shd w:val="clear" w:color="auto" w:fill="auto"/>
            <w:noWrap/>
            <w:vAlign w:val="center"/>
          </w:tcPr>
          <w:p w14:paraId="5780E0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412285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337BCC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44.88</w:t>
            </w:r>
          </w:p>
        </w:tc>
        <w:tc>
          <w:tcPr>
            <w:tcW w:w="361" w:type="pct"/>
            <w:shd w:val="clear" w:color="auto" w:fill="auto"/>
            <w:noWrap/>
            <w:vAlign w:val="center"/>
          </w:tcPr>
          <w:p w14:paraId="7168FD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4776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6430128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29B4B8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循环泵8</w:t>
            </w:r>
          </w:p>
        </w:tc>
        <w:tc>
          <w:tcPr>
            <w:tcW w:w="406" w:type="pct"/>
            <w:shd w:val="clear" w:color="auto" w:fill="auto"/>
            <w:noWrap/>
            <w:vAlign w:val="center"/>
          </w:tcPr>
          <w:p w14:paraId="031BB1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37240D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092466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103.71</w:t>
            </w:r>
          </w:p>
        </w:tc>
        <w:tc>
          <w:tcPr>
            <w:tcW w:w="335" w:type="pct"/>
            <w:shd w:val="clear" w:color="auto" w:fill="auto"/>
            <w:noWrap/>
            <w:vAlign w:val="center"/>
          </w:tcPr>
          <w:p w14:paraId="262F8A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102.49</w:t>
            </w:r>
          </w:p>
        </w:tc>
        <w:tc>
          <w:tcPr>
            <w:tcW w:w="329" w:type="pct"/>
            <w:shd w:val="clear" w:color="auto" w:fill="auto"/>
            <w:noWrap/>
            <w:vAlign w:val="center"/>
          </w:tcPr>
          <w:p w14:paraId="749746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21791C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104.41</w:t>
            </w:r>
          </w:p>
        </w:tc>
        <w:tc>
          <w:tcPr>
            <w:tcW w:w="370" w:type="pct"/>
            <w:shd w:val="clear" w:color="auto" w:fill="auto"/>
            <w:noWrap/>
            <w:vAlign w:val="center"/>
          </w:tcPr>
          <w:p w14:paraId="5F9CA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70.41</w:t>
            </w:r>
          </w:p>
        </w:tc>
        <w:tc>
          <w:tcPr>
            <w:tcW w:w="393" w:type="pct"/>
            <w:shd w:val="clear" w:color="auto" w:fill="auto"/>
            <w:noWrap/>
            <w:vAlign w:val="center"/>
          </w:tcPr>
          <w:p w14:paraId="5786E7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5739A9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09DE12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44.41</w:t>
            </w:r>
          </w:p>
        </w:tc>
        <w:tc>
          <w:tcPr>
            <w:tcW w:w="361" w:type="pct"/>
            <w:shd w:val="clear" w:color="auto" w:fill="auto"/>
            <w:noWrap/>
            <w:vAlign w:val="center"/>
          </w:tcPr>
          <w:p w14:paraId="43D9DB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539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3F4EE5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6号厂房</w:t>
            </w:r>
          </w:p>
        </w:tc>
        <w:tc>
          <w:tcPr>
            <w:tcW w:w="433" w:type="pct"/>
            <w:shd w:val="clear" w:color="auto" w:fill="auto"/>
            <w:noWrap/>
            <w:vAlign w:val="center"/>
          </w:tcPr>
          <w:p w14:paraId="3D9A10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给水泵9</w:t>
            </w:r>
          </w:p>
        </w:tc>
        <w:tc>
          <w:tcPr>
            <w:tcW w:w="406" w:type="pct"/>
            <w:shd w:val="clear" w:color="auto" w:fill="auto"/>
            <w:noWrap/>
            <w:vAlign w:val="center"/>
          </w:tcPr>
          <w:p w14:paraId="261587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1B5A9C2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733E72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103.18</w:t>
            </w:r>
          </w:p>
        </w:tc>
        <w:tc>
          <w:tcPr>
            <w:tcW w:w="335" w:type="pct"/>
            <w:shd w:val="clear" w:color="auto" w:fill="auto"/>
            <w:noWrap/>
            <w:vAlign w:val="center"/>
          </w:tcPr>
          <w:p w14:paraId="65F34C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49.5</w:t>
            </w:r>
          </w:p>
        </w:tc>
        <w:tc>
          <w:tcPr>
            <w:tcW w:w="329" w:type="pct"/>
            <w:shd w:val="clear" w:color="auto" w:fill="auto"/>
            <w:noWrap/>
            <w:vAlign w:val="center"/>
          </w:tcPr>
          <w:p w14:paraId="1F1D4C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1A18DB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5.79</w:t>
            </w:r>
          </w:p>
        </w:tc>
        <w:tc>
          <w:tcPr>
            <w:tcW w:w="370" w:type="pct"/>
            <w:shd w:val="clear" w:color="auto" w:fill="auto"/>
            <w:noWrap/>
            <w:vAlign w:val="center"/>
          </w:tcPr>
          <w:p w14:paraId="32F459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70.72</w:t>
            </w:r>
          </w:p>
        </w:tc>
        <w:tc>
          <w:tcPr>
            <w:tcW w:w="393" w:type="pct"/>
            <w:shd w:val="clear" w:color="auto" w:fill="auto"/>
            <w:noWrap/>
            <w:vAlign w:val="center"/>
          </w:tcPr>
          <w:p w14:paraId="364E12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515344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025E15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44.72</w:t>
            </w:r>
          </w:p>
        </w:tc>
        <w:tc>
          <w:tcPr>
            <w:tcW w:w="361" w:type="pct"/>
            <w:shd w:val="clear" w:color="auto" w:fill="auto"/>
            <w:noWrap/>
            <w:vAlign w:val="center"/>
          </w:tcPr>
          <w:p w14:paraId="49709F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142A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65A273E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1928C4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循环泵9</w:t>
            </w:r>
          </w:p>
        </w:tc>
        <w:tc>
          <w:tcPr>
            <w:tcW w:w="406" w:type="pct"/>
            <w:shd w:val="clear" w:color="auto" w:fill="auto"/>
            <w:noWrap/>
            <w:vAlign w:val="center"/>
          </w:tcPr>
          <w:p w14:paraId="3FBDC8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5C01BD2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17C9C1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107.95</w:t>
            </w:r>
          </w:p>
        </w:tc>
        <w:tc>
          <w:tcPr>
            <w:tcW w:w="335" w:type="pct"/>
            <w:shd w:val="clear" w:color="auto" w:fill="auto"/>
            <w:noWrap/>
            <w:vAlign w:val="center"/>
          </w:tcPr>
          <w:p w14:paraId="41E5F9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50.56</w:t>
            </w:r>
          </w:p>
        </w:tc>
        <w:tc>
          <w:tcPr>
            <w:tcW w:w="329" w:type="pct"/>
            <w:shd w:val="clear" w:color="auto" w:fill="auto"/>
            <w:noWrap/>
            <w:vAlign w:val="center"/>
          </w:tcPr>
          <w:p w14:paraId="4B9F0C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4CD85C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103.15</w:t>
            </w:r>
          </w:p>
        </w:tc>
        <w:tc>
          <w:tcPr>
            <w:tcW w:w="370" w:type="pct"/>
            <w:shd w:val="clear" w:color="auto" w:fill="auto"/>
            <w:noWrap/>
            <w:vAlign w:val="center"/>
          </w:tcPr>
          <w:p w14:paraId="4035E9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70.44</w:t>
            </w:r>
          </w:p>
        </w:tc>
        <w:tc>
          <w:tcPr>
            <w:tcW w:w="393" w:type="pct"/>
            <w:shd w:val="clear" w:color="auto" w:fill="auto"/>
            <w:noWrap/>
            <w:vAlign w:val="center"/>
          </w:tcPr>
          <w:p w14:paraId="373079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69FA19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5570EB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44.44</w:t>
            </w:r>
          </w:p>
        </w:tc>
        <w:tc>
          <w:tcPr>
            <w:tcW w:w="361" w:type="pct"/>
            <w:shd w:val="clear" w:color="auto" w:fill="auto"/>
            <w:noWrap/>
            <w:vAlign w:val="center"/>
          </w:tcPr>
          <w:p w14:paraId="785E9D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22D5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restart"/>
            <w:shd w:val="clear" w:color="auto" w:fill="auto"/>
            <w:noWrap/>
            <w:vAlign w:val="center"/>
          </w:tcPr>
          <w:p w14:paraId="27ECDB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8号厂房</w:t>
            </w:r>
          </w:p>
        </w:tc>
        <w:tc>
          <w:tcPr>
            <w:tcW w:w="433" w:type="pct"/>
            <w:shd w:val="clear" w:color="auto" w:fill="auto"/>
            <w:noWrap/>
            <w:vAlign w:val="center"/>
          </w:tcPr>
          <w:p w14:paraId="38F613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给水泵10</w:t>
            </w:r>
          </w:p>
        </w:tc>
        <w:tc>
          <w:tcPr>
            <w:tcW w:w="406" w:type="pct"/>
            <w:shd w:val="clear" w:color="auto" w:fill="auto"/>
            <w:noWrap/>
            <w:vAlign w:val="center"/>
          </w:tcPr>
          <w:p w14:paraId="5AC70D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53AE4B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447817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114.31</w:t>
            </w:r>
          </w:p>
        </w:tc>
        <w:tc>
          <w:tcPr>
            <w:tcW w:w="335" w:type="pct"/>
            <w:shd w:val="clear" w:color="auto" w:fill="auto"/>
            <w:noWrap/>
            <w:vAlign w:val="center"/>
          </w:tcPr>
          <w:p w14:paraId="220F0F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-50.65</w:t>
            </w:r>
          </w:p>
        </w:tc>
        <w:tc>
          <w:tcPr>
            <w:tcW w:w="329" w:type="pct"/>
            <w:shd w:val="clear" w:color="auto" w:fill="auto"/>
            <w:noWrap/>
            <w:vAlign w:val="center"/>
          </w:tcPr>
          <w:p w14:paraId="10E329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1B3FD7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w:t>
            </w:r>
          </w:p>
        </w:tc>
        <w:tc>
          <w:tcPr>
            <w:tcW w:w="370" w:type="pct"/>
            <w:shd w:val="clear" w:color="auto" w:fill="auto"/>
            <w:noWrap/>
            <w:vAlign w:val="center"/>
          </w:tcPr>
          <w:p w14:paraId="6651CB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71.99</w:t>
            </w:r>
          </w:p>
        </w:tc>
        <w:tc>
          <w:tcPr>
            <w:tcW w:w="393" w:type="pct"/>
            <w:shd w:val="clear" w:color="auto" w:fill="auto"/>
            <w:noWrap/>
            <w:vAlign w:val="center"/>
          </w:tcPr>
          <w:p w14:paraId="0F9D86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3D7393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7B60E4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45.99</w:t>
            </w:r>
          </w:p>
        </w:tc>
        <w:tc>
          <w:tcPr>
            <w:tcW w:w="361" w:type="pct"/>
            <w:shd w:val="clear" w:color="auto" w:fill="auto"/>
            <w:noWrap/>
            <w:vAlign w:val="center"/>
          </w:tcPr>
          <w:p w14:paraId="506B33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r w14:paraId="06B5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335" w:type="pct"/>
            <w:vMerge w:val="continue"/>
            <w:shd w:val="clear" w:color="auto" w:fill="auto"/>
            <w:noWrap/>
            <w:vAlign w:val="center"/>
          </w:tcPr>
          <w:p w14:paraId="418AF09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433" w:type="pct"/>
            <w:shd w:val="clear" w:color="auto" w:fill="auto"/>
            <w:noWrap/>
            <w:vAlign w:val="center"/>
          </w:tcPr>
          <w:p w14:paraId="14996C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循环泵10</w:t>
            </w:r>
          </w:p>
        </w:tc>
        <w:tc>
          <w:tcPr>
            <w:tcW w:w="406" w:type="pct"/>
            <w:shd w:val="clear" w:color="auto" w:fill="auto"/>
            <w:noWrap/>
            <w:vAlign w:val="center"/>
          </w:tcPr>
          <w:p w14:paraId="57EEC9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85</w:t>
            </w:r>
          </w:p>
        </w:tc>
        <w:tc>
          <w:tcPr>
            <w:tcW w:w="271" w:type="pct"/>
            <w:vMerge w:val="continue"/>
            <w:shd w:val="clear" w:color="auto" w:fill="auto"/>
            <w:noWrap/>
            <w:vAlign w:val="center"/>
          </w:tcPr>
          <w:p w14:paraId="36920AB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auto"/>
                <w:sz w:val="21"/>
                <w:szCs w:val="21"/>
                <w:u w:val="none"/>
              </w:rPr>
            </w:pPr>
          </w:p>
        </w:tc>
        <w:tc>
          <w:tcPr>
            <w:tcW w:w="370" w:type="pct"/>
            <w:shd w:val="clear" w:color="auto" w:fill="auto"/>
            <w:noWrap/>
            <w:vAlign w:val="center"/>
          </w:tcPr>
          <w:p w14:paraId="7232F8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120.67</w:t>
            </w:r>
          </w:p>
        </w:tc>
        <w:tc>
          <w:tcPr>
            <w:tcW w:w="335" w:type="pct"/>
            <w:shd w:val="clear" w:color="auto" w:fill="auto"/>
            <w:noWrap/>
            <w:vAlign w:val="center"/>
          </w:tcPr>
          <w:p w14:paraId="321BE2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-50.12</w:t>
            </w:r>
          </w:p>
        </w:tc>
        <w:tc>
          <w:tcPr>
            <w:tcW w:w="329" w:type="pct"/>
            <w:shd w:val="clear" w:color="auto" w:fill="auto"/>
            <w:noWrap/>
            <w:vAlign w:val="center"/>
          </w:tcPr>
          <w:p w14:paraId="524EC1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502" w:type="pct"/>
            <w:shd w:val="clear" w:color="auto" w:fill="auto"/>
            <w:noWrap/>
            <w:vAlign w:val="center"/>
          </w:tcPr>
          <w:p w14:paraId="666339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104.92</w:t>
            </w:r>
          </w:p>
        </w:tc>
        <w:tc>
          <w:tcPr>
            <w:tcW w:w="370" w:type="pct"/>
            <w:shd w:val="clear" w:color="auto" w:fill="auto"/>
            <w:noWrap/>
            <w:vAlign w:val="center"/>
          </w:tcPr>
          <w:p w14:paraId="78003C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71.56</w:t>
            </w:r>
          </w:p>
        </w:tc>
        <w:tc>
          <w:tcPr>
            <w:tcW w:w="393" w:type="pct"/>
            <w:shd w:val="clear" w:color="auto" w:fill="auto"/>
            <w:noWrap/>
            <w:vAlign w:val="center"/>
          </w:tcPr>
          <w:p w14:paraId="32D981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全天</w:t>
            </w:r>
          </w:p>
        </w:tc>
        <w:tc>
          <w:tcPr>
            <w:tcW w:w="447" w:type="pct"/>
            <w:shd w:val="clear" w:color="auto" w:fill="auto"/>
            <w:noWrap/>
            <w:vAlign w:val="center"/>
          </w:tcPr>
          <w:p w14:paraId="65450B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w:t>
            </w:r>
          </w:p>
        </w:tc>
        <w:tc>
          <w:tcPr>
            <w:tcW w:w="442" w:type="pct"/>
            <w:shd w:val="clear" w:color="auto" w:fill="auto"/>
            <w:noWrap/>
            <w:vAlign w:val="center"/>
          </w:tcPr>
          <w:p w14:paraId="5018D1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45.56</w:t>
            </w:r>
          </w:p>
        </w:tc>
        <w:tc>
          <w:tcPr>
            <w:tcW w:w="361" w:type="pct"/>
            <w:shd w:val="clear" w:color="auto" w:fill="auto"/>
            <w:noWrap/>
            <w:vAlign w:val="center"/>
          </w:tcPr>
          <w:p w14:paraId="167530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r>
    </w:tbl>
    <w:p w14:paraId="782A92E2">
      <w:pPr>
        <w:rPr>
          <w:rFonts w:hint="default"/>
          <w:color w:val="auto"/>
          <w:lang w:val="en-US" w:eastAsia="zh-CN"/>
        </w:rPr>
        <w:sectPr>
          <w:pgSz w:w="16838" w:h="11905" w:orient="landscape"/>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r>
        <w:rPr>
          <w:rFonts w:hint="default"/>
          <w:color w:val="auto"/>
          <w:lang w:val="en-US" w:eastAsia="zh-CN"/>
        </w:rPr>
        <w:t>本项目（0，0）点坐标位于5</w:t>
      </w:r>
      <w:r>
        <w:rPr>
          <w:rFonts w:hint="eastAsia"/>
          <w:color w:val="auto"/>
          <w:lang w:val="en-US" w:eastAsia="zh-CN"/>
        </w:rPr>
        <w:t>#</w:t>
      </w:r>
      <w:r>
        <w:rPr>
          <w:rFonts w:hint="default"/>
          <w:color w:val="auto"/>
          <w:lang w:val="en-US" w:eastAsia="zh-CN"/>
        </w:rPr>
        <w:t>、6</w:t>
      </w:r>
      <w:r>
        <w:rPr>
          <w:rFonts w:hint="eastAsia"/>
          <w:color w:val="auto"/>
          <w:lang w:val="en-US" w:eastAsia="zh-CN"/>
        </w:rPr>
        <w:t>#、</w:t>
      </w:r>
      <w:r>
        <w:rPr>
          <w:rFonts w:hint="default"/>
          <w:color w:val="auto"/>
          <w:lang w:val="en-US" w:eastAsia="zh-CN"/>
        </w:rPr>
        <w:t>7</w:t>
      </w:r>
      <w:r>
        <w:rPr>
          <w:rFonts w:hint="eastAsia"/>
          <w:color w:val="auto"/>
          <w:lang w:val="en-US" w:eastAsia="zh-CN"/>
        </w:rPr>
        <w:t>#、</w:t>
      </w:r>
      <w:r>
        <w:rPr>
          <w:rFonts w:hint="default"/>
          <w:color w:val="auto"/>
          <w:lang w:val="en-US" w:eastAsia="zh-CN"/>
        </w:rPr>
        <w:t>8</w:t>
      </w:r>
      <w:r>
        <w:rPr>
          <w:rFonts w:hint="eastAsia"/>
          <w:color w:val="auto"/>
          <w:lang w:val="en-US" w:eastAsia="zh-CN"/>
        </w:rPr>
        <w:t>#</w:t>
      </w:r>
      <w:r>
        <w:rPr>
          <w:rFonts w:hint="default"/>
          <w:color w:val="auto"/>
          <w:lang w:val="en-US" w:eastAsia="zh-CN"/>
        </w:rPr>
        <w:t>车间的中间点</w:t>
      </w:r>
      <w:r>
        <w:rPr>
          <w:rFonts w:hint="eastAsia"/>
          <w:color w:val="auto"/>
          <w:lang w:val="en-US" w:eastAsia="zh-CN"/>
        </w:rPr>
        <w:t>，</w:t>
      </w:r>
      <w:r>
        <w:rPr>
          <w:rFonts w:hint="default"/>
          <w:color w:val="auto"/>
          <w:lang w:val="en-US" w:eastAsia="zh-CN"/>
        </w:rPr>
        <w:t>“X”代表以正东为正方向的坐标轴，“Y”代表以正北为正方向的坐标轴。</w:t>
      </w:r>
    </w:p>
    <w:tbl>
      <w:tblPr>
        <w:tblStyle w:val="26"/>
        <w:tblW w:w="92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633"/>
      </w:tblGrid>
      <w:tr w14:paraId="2DDE1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tcMar>
              <w:left w:w="28" w:type="dxa"/>
              <w:right w:w="28" w:type="dxa"/>
            </w:tcMar>
            <w:vAlign w:val="center"/>
          </w:tcPr>
          <w:p w14:paraId="4A2B81E8">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运营</w:t>
            </w:r>
          </w:p>
          <w:p w14:paraId="3F6BF110">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14:paraId="07960421">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14:paraId="03137329">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14:paraId="658195E7">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14:paraId="39968FF7">
            <w:pPr>
              <w:bidi w:val="0"/>
              <w:jc w:val="center"/>
              <w:rPr>
                <w:rFonts w:hint="default" w:ascii="Times New Roman" w:hAnsi="Times New Roman" w:eastAsia="宋体" w:cs="Times New Roman"/>
                <w:color w:val="auto"/>
                <w:sz w:val="24"/>
                <w:szCs w:val="24"/>
              </w:rPr>
            </w:pPr>
            <w:r>
              <w:rPr>
                <w:rFonts w:hint="eastAsia" w:ascii="宋体" w:hAnsi="宋体" w:cs="宋体"/>
                <w:bCs/>
                <w:color w:val="auto"/>
                <w:szCs w:val="21"/>
                <w:highlight w:val="none"/>
              </w:rPr>
              <w:t>措施</w:t>
            </w:r>
          </w:p>
        </w:tc>
        <w:tc>
          <w:tcPr>
            <w:tcW w:w="8633" w:type="dxa"/>
            <w:noWrap w:val="0"/>
            <w:vAlign w:val="center"/>
          </w:tcPr>
          <w:p w14:paraId="08DABA93">
            <w:pPr>
              <w:keepNext w:val="0"/>
              <w:keepLines w:val="0"/>
              <w:pageBreakBefore w:val="0"/>
              <w:widowControl w:val="0"/>
              <w:kinsoku/>
              <w:wordWrap/>
              <w:overflowPunct/>
              <w:topLinePunct w:val="0"/>
              <w:autoSpaceDE/>
              <w:autoSpaceDN/>
              <w:bidi w:val="0"/>
              <w:snapToGrid/>
              <w:spacing w:before="0" w:after="0" w:line="360" w:lineRule="auto"/>
              <w:ind w:firstLine="480" w:firstLineChars="200"/>
              <w:jc w:val="both"/>
              <w:textAlignment w:val="auto"/>
              <w:outlineLvl w:val="9"/>
              <w:rPr>
                <w:rFonts w:hint="default" w:ascii="Times New Roman" w:hAnsi="Times New Roman" w:eastAsia="宋体" w:cs="Times New Roman"/>
                <w:b w:val="0"/>
                <w:bCs w:val="0"/>
                <w:snapToGrid w:val="0"/>
                <w:color w:val="auto"/>
                <w:kern w:val="2"/>
                <w:sz w:val="24"/>
                <w:szCs w:val="24"/>
                <w:lang w:val="en-US" w:eastAsia="zh-CN" w:bidi="ar-SA"/>
              </w:rPr>
            </w:pPr>
            <w:r>
              <w:rPr>
                <w:rFonts w:hint="default" w:ascii="Times New Roman" w:hAnsi="Times New Roman" w:eastAsia="宋体" w:cs="Times New Roman"/>
                <w:b w:val="0"/>
                <w:bCs w:val="0"/>
                <w:snapToGrid w:val="0"/>
                <w:color w:val="auto"/>
                <w:kern w:val="2"/>
                <w:sz w:val="24"/>
                <w:szCs w:val="24"/>
                <w:lang w:val="en-US" w:eastAsia="zh-CN" w:bidi="ar-SA"/>
              </w:rPr>
              <w:t>2、预测模式</w:t>
            </w:r>
          </w:p>
          <w:p w14:paraId="65034EC4">
            <w:pPr>
              <w:pStyle w:val="75"/>
              <w:keepNext w:val="0"/>
              <w:keepLines w:val="0"/>
              <w:widowControl/>
              <w:suppressLineNumbers w:val="0"/>
              <w:snapToGrid w:val="0"/>
              <w:spacing w:before="0" w:beforeLines="0" w:beforeAutospacing="0" w:after="0" w:afterAutospacing="0"/>
              <w:ind w:left="0" w:right="0" w:firstLine="480"/>
              <w:rPr>
                <w:rFonts w:hint="default" w:eastAsia="Times New Roman" w:cs="Times New Roman"/>
                <w:color w:val="auto"/>
                <w:sz w:val="24"/>
                <w:szCs w:val="24"/>
              </w:rPr>
            </w:pPr>
            <w:r>
              <w:rPr>
                <w:rFonts w:hint="default" w:eastAsia="Times New Roman" w:cs="Times New Roman"/>
                <w:color w:val="auto"/>
                <w:sz w:val="24"/>
                <w:szCs w:val="24"/>
              </w:rPr>
              <w:t>本项目噪声预测采用点声源集合发散衰减模式进行预测，计算项目运营期产生的厂界噪声值。采用《环境影响评价技术导则一声环境》（HJ2.4-2021）推荐的公式。</w:t>
            </w:r>
          </w:p>
          <w:p w14:paraId="0BF6B0F0">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（1）室内声源等效室外声源预测模式</w:t>
            </w:r>
          </w:p>
          <w:p w14:paraId="7A60915A">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olor w:val="auto"/>
                <w:sz w:val="24"/>
                <w:lang w:val="en-US" w:eastAsia="zh-CN"/>
              </w:rPr>
            </w:pPr>
            <w:r>
              <w:rPr>
                <w:rFonts w:hint="default" w:eastAsia="Times New Roman"/>
                <w:color w:val="auto"/>
                <w:sz w:val="24"/>
              </w:rPr>
              <w:t>A、室内声源</w:t>
            </w:r>
            <w:r>
              <w:rPr>
                <w:rFonts w:hint="eastAsia" w:eastAsia="宋体"/>
                <w:color w:val="auto"/>
                <w:sz w:val="24"/>
                <w:lang w:val="en-US" w:eastAsia="zh-CN"/>
              </w:rPr>
              <w:t>点声源在预测点的声压级为：</w:t>
            </w:r>
          </w:p>
          <w:p w14:paraId="1050E037">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eastAsia" w:eastAsia="宋体"/>
                <w:color w:val="auto"/>
                <w:sz w:val="24"/>
                <w:lang w:eastAsia="zh-CN"/>
              </w:rPr>
            </w:pPr>
            <w:r>
              <w:rPr>
                <w:rFonts w:hint="eastAsia" w:eastAsia="宋体"/>
                <w:color w:val="auto"/>
                <w:position w:val="-14"/>
                <w:sz w:val="24"/>
                <w:lang w:eastAsia="zh-CN"/>
              </w:rPr>
              <w:object>
                <v:shape id="_x0000_i1028" o:spt="75" type="#_x0000_t75" style="height:19pt;width:153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p>
          <w:p w14:paraId="0E716E0B">
            <w:pPr>
              <w:pStyle w:val="75"/>
              <w:keepNext w:val="0"/>
              <w:keepLines w:val="0"/>
              <w:widowControl/>
              <w:suppressLineNumbers w:val="0"/>
              <w:snapToGrid w:val="0"/>
              <w:spacing w:before="0" w:beforeLines="0" w:beforeAutospacing="0" w:after="0" w:afterAutospacing="0"/>
              <w:ind w:left="0" w:right="0" w:firstLine="480"/>
              <w:rPr>
                <w:rFonts w:hint="default" w:ascii="Times New Roman" w:hAnsi="Times New Roman" w:eastAsia="Times New Roman" w:cs="Times New Roman"/>
                <w:color w:val="auto"/>
                <w:sz w:val="24"/>
                <w:szCs w:val="24"/>
              </w:rPr>
            </w:pPr>
            <w:r>
              <w:rPr>
                <w:rFonts w:hint="eastAsia" w:eastAsia="宋体"/>
                <w:color w:val="auto"/>
                <w:sz w:val="24"/>
                <w:lang w:val="en-US" w:eastAsia="zh-CN"/>
              </w:rPr>
              <w:t>式中</w:t>
            </w:r>
            <w:r>
              <w:rPr>
                <w:rFonts w:hint="eastAsia" w:ascii="Times New Roman" w:hAnsi="Times New Roman" w:eastAsia="Times New Roman" w:cs="Times New Roman"/>
                <w:color w:val="auto"/>
                <w:sz w:val="24"/>
                <w:szCs w:val="24"/>
                <w:lang w:val="en-US" w:eastAsia="zh-CN"/>
              </w:rPr>
              <w:t>：</w:t>
            </w:r>
            <w:r>
              <w:rPr>
                <w:rFonts w:hint="default" w:ascii="Times New Roman" w:hAnsi="Times New Roman" w:eastAsia="Times New Roman" w:cs="Times New Roman"/>
                <w:color w:val="auto"/>
                <w:sz w:val="24"/>
                <w:szCs w:val="24"/>
              </w:rPr>
              <w:t>L</w:t>
            </w:r>
            <w:r>
              <w:rPr>
                <w:rFonts w:hint="default" w:ascii="Times New Roman" w:hAnsi="Times New Roman" w:eastAsia="Times New Roman" w:cs="Times New Roman"/>
                <w:color w:val="auto"/>
                <w:sz w:val="24"/>
                <w:szCs w:val="24"/>
                <w:vertAlign w:val="subscript"/>
              </w:rPr>
              <w:t>p</w:t>
            </w:r>
            <w:r>
              <w:rPr>
                <w:rFonts w:hint="default" w:ascii="Times New Roman" w:hAnsi="Times New Roman" w:eastAsia="Times New Roman" w:cs="Times New Roman"/>
                <w:color w:val="auto"/>
                <w:sz w:val="24"/>
                <w:szCs w:val="24"/>
              </w:rPr>
              <w:t>(r)——预测点处声压级，dB；</w:t>
            </w:r>
          </w:p>
          <w:p w14:paraId="7F822618">
            <w:pPr>
              <w:pStyle w:val="75"/>
              <w:keepNext w:val="0"/>
              <w:keepLines w:val="0"/>
              <w:widowControl/>
              <w:suppressLineNumbers w:val="0"/>
              <w:snapToGrid w:val="0"/>
              <w:spacing w:before="0" w:beforeLines="0" w:beforeAutospacing="0" w:after="0" w:afterAutospacing="0"/>
              <w:ind w:left="0" w:right="0" w:firstLine="1200" w:firstLineChars="5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L</w:t>
            </w:r>
            <w:r>
              <w:rPr>
                <w:rFonts w:hint="default" w:ascii="Times New Roman" w:hAnsi="Times New Roman" w:eastAsia="Times New Roman" w:cs="Times New Roman"/>
                <w:color w:val="auto"/>
                <w:sz w:val="24"/>
                <w:szCs w:val="24"/>
                <w:vertAlign w:val="subscript"/>
              </w:rPr>
              <w:t>p</w:t>
            </w:r>
            <w:r>
              <w:rPr>
                <w:rFonts w:hint="default" w:ascii="Times New Roman" w:hAnsi="Times New Roman" w:eastAsia="Times New Roman" w:cs="Times New Roman"/>
                <w:color w:val="auto"/>
                <w:sz w:val="24"/>
                <w:szCs w:val="24"/>
              </w:rPr>
              <w:t>(r</w:t>
            </w:r>
            <w:r>
              <w:rPr>
                <w:rFonts w:hint="default" w:ascii="Times New Roman" w:hAnsi="Times New Roman" w:eastAsia="Times New Roman" w:cs="Times New Roman"/>
                <w:color w:val="auto"/>
                <w:sz w:val="24"/>
                <w:szCs w:val="24"/>
                <w:vertAlign w:val="subscript"/>
              </w:rPr>
              <w:t>0</w:t>
            </w:r>
            <w:r>
              <w:rPr>
                <w:rFonts w:hint="default" w:ascii="Times New Roman" w:hAnsi="Times New Roman" w:eastAsia="Times New Roman" w:cs="Times New Roman"/>
                <w:color w:val="auto"/>
                <w:sz w:val="24"/>
                <w:szCs w:val="24"/>
              </w:rPr>
              <w:t>)——参考位置r0处的声压级，dB；</w:t>
            </w:r>
          </w:p>
          <w:p w14:paraId="32800B4F">
            <w:pPr>
              <w:pStyle w:val="75"/>
              <w:keepNext w:val="0"/>
              <w:keepLines w:val="0"/>
              <w:widowControl/>
              <w:suppressLineNumbers w:val="0"/>
              <w:snapToGrid w:val="0"/>
              <w:spacing w:before="0" w:beforeLines="0" w:beforeAutospacing="0" w:after="0" w:afterAutospacing="0"/>
              <w:ind w:left="0" w:right="0" w:firstLine="1200" w:firstLineChars="5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r——预测点距声源的距离；</w:t>
            </w:r>
          </w:p>
          <w:p w14:paraId="01F29B54">
            <w:pPr>
              <w:pStyle w:val="75"/>
              <w:keepNext w:val="0"/>
              <w:keepLines w:val="0"/>
              <w:widowControl/>
              <w:suppressLineNumbers w:val="0"/>
              <w:snapToGrid w:val="0"/>
              <w:spacing w:before="0" w:beforeLines="0" w:beforeAutospacing="0" w:after="0" w:afterAutospacing="0"/>
              <w:ind w:left="0" w:right="0" w:firstLine="480"/>
              <w:rPr>
                <w:rFonts w:hint="default" w:eastAsia="宋体"/>
                <w:color w:val="auto"/>
                <w:sz w:val="24"/>
                <w:lang w:val="en-US" w:eastAsia="zh-CN"/>
              </w:rPr>
            </w:pPr>
            <w:r>
              <w:rPr>
                <w:rFonts w:hint="default" w:ascii="Times New Roman" w:hAnsi="Times New Roman" w:eastAsia="Times New Roman" w:cs="Times New Roman"/>
                <w:color w:val="auto"/>
                <w:sz w:val="24"/>
                <w:szCs w:val="24"/>
              </w:rPr>
              <w:t>r</w:t>
            </w:r>
            <w:r>
              <w:rPr>
                <w:rFonts w:hint="default" w:ascii="Times New Roman" w:hAnsi="Times New Roman" w:eastAsia="Times New Roman" w:cs="Times New Roman"/>
                <w:color w:val="auto"/>
                <w:sz w:val="24"/>
                <w:szCs w:val="24"/>
                <w:vertAlign w:val="subscript"/>
              </w:rPr>
              <w:t>0</w:t>
            </w:r>
            <w:r>
              <w:rPr>
                <w:rFonts w:hint="default" w:ascii="Times New Roman" w:hAnsi="Times New Roman" w:eastAsia="Times New Roman" w:cs="Times New Roman"/>
                <w:color w:val="auto"/>
                <w:sz w:val="24"/>
                <w:szCs w:val="24"/>
              </w:rPr>
              <w:t>——参考位置距声源的距离。</w:t>
            </w:r>
          </w:p>
          <w:p w14:paraId="5FF0251E">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auto"/>
                <w:sz w:val="24"/>
                <w:lang w:val="en-US" w:eastAsia="zh-CN"/>
              </w:rPr>
            </w:pPr>
            <w:r>
              <w:rPr>
                <w:rFonts w:hint="default" w:eastAsia="Times New Roman"/>
                <w:color w:val="auto"/>
                <w:sz w:val="24"/>
              </w:rPr>
              <w:t>∆</w:t>
            </w:r>
            <w:r>
              <w:rPr>
                <w:rFonts w:hint="eastAsia" w:eastAsia="宋体"/>
                <w:color w:val="auto"/>
                <w:sz w:val="24"/>
                <w:lang w:val="en-US" w:eastAsia="zh-CN"/>
              </w:rPr>
              <w:t>L</w:t>
            </w:r>
            <w:r>
              <w:rPr>
                <w:rFonts w:hint="default" w:ascii="Times New Roman" w:hAnsi="Times New Roman" w:eastAsia="Times New Roman" w:cs="Times New Roman"/>
                <w:color w:val="auto"/>
                <w:sz w:val="24"/>
                <w:szCs w:val="24"/>
              </w:rPr>
              <w:t>——</w:t>
            </w:r>
            <w:r>
              <w:rPr>
                <w:rFonts w:hint="default" w:ascii="宋体" w:hAnsi="宋体" w:eastAsia="宋体" w:cs="宋体"/>
                <w:color w:val="auto"/>
                <w:sz w:val="24"/>
                <w:szCs w:val="24"/>
              </w:rPr>
              <w:t>各种因素引起的声衰减量（如声屏障，遮挡物，空气吸收，地面吸收等 引起的声衰减</w:t>
            </w:r>
            <w:r>
              <w:rPr>
                <w:rFonts w:hint="eastAsia" w:ascii="宋体" w:hAnsi="宋体" w:eastAsia="宋体" w:cs="宋体"/>
                <w:color w:val="auto"/>
                <w:sz w:val="24"/>
                <w:szCs w:val="24"/>
                <w:lang w:eastAsia="zh-CN"/>
              </w:rPr>
              <w:t>。</w:t>
            </w:r>
          </w:p>
          <w:p w14:paraId="31D20ED8">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（2）厂界噪声贡献值计算</w:t>
            </w:r>
          </w:p>
          <w:p w14:paraId="64929650">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设第</w:t>
            </w:r>
            <w:r>
              <w:rPr>
                <w:rFonts w:hint="default" w:eastAsia="Times New Roman"/>
                <w:i/>
                <w:color w:val="auto"/>
                <w:sz w:val="24"/>
              </w:rPr>
              <w:t>i</w:t>
            </w:r>
            <w:r>
              <w:rPr>
                <w:rFonts w:hint="default" w:eastAsia="Times New Roman"/>
                <w:color w:val="auto"/>
                <w:sz w:val="24"/>
              </w:rPr>
              <w:t>个室外声源在预测点产生的A声级为</w:t>
            </w:r>
            <w:r>
              <w:rPr>
                <w:rFonts w:hint="default" w:eastAsia="Times New Roman"/>
                <w:color w:val="auto"/>
                <w:position w:val="-12"/>
                <w:sz w:val="24"/>
              </w:rPr>
              <w:drawing>
                <wp:inline distT="0" distB="0" distL="114300" distR="114300">
                  <wp:extent cx="190500" cy="1905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8"/>
                          <a:stretch>
                            <a:fillRect/>
                          </a:stretch>
                        </pic:blipFill>
                        <pic:spPr>
                          <a:xfrm>
                            <a:off x="0" y="0"/>
                            <a:ext cx="190500" cy="190500"/>
                          </a:xfrm>
                          <a:prstGeom prst="rect">
                            <a:avLst/>
                          </a:prstGeom>
                          <a:noFill/>
                          <a:ln>
                            <a:noFill/>
                          </a:ln>
                        </pic:spPr>
                      </pic:pic>
                    </a:graphicData>
                  </a:graphic>
                </wp:inline>
              </w:drawing>
            </w:r>
            <w:r>
              <w:rPr>
                <w:rFonts w:hint="default" w:eastAsia="Times New Roman"/>
                <w:color w:val="auto"/>
                <w:sz w:val="24"/>
              </w:rPr>
              <w:t>，在T时间内该声源工作时间为</w:t>
            </w:r>
            <w:r>
              <w:rPr>
                <w:rFonts w:hint="default" w:eastAsia="Times New Roman"/>
                <w:color w:val="auto"/>
                <w:position w:val="-12"/>
                <w:sz w:val="24"/>
              </w:rPr>
              <w:drawing>
                <wp:inline distT="0" distB="0" distL="114300" distR="114300">
                  <wp:extent cx="114300" cy="219075"/>
                  <wp:effectExtent l="0" t="0" r="0" b="635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9"/>
                          <a:stretch>
                            <a:fillRect/>
                          </a:stretch>
                        </pic:blipFill>
                        <pic:spPr>
                          <a:xfrm>
                            <a:off x="0" y="0"/>
                            <a:ext cx="114300" cy="219075"/>
                          </a:xfrm>
                          <a:prstGeom prst="rect">
                            <a:avLst/>
                          </a:prstGeom>
                          <a:noFill/>
                          <a:ln>
                            <a:noFill/>
                          </a:ln>
                        </pic:spPr>
                      </pic:pic>
                    </a:graphicData>
                  </a:graphic>
                </wp:inline>
              </w:drawing>
            </w:r>
            <w:r>
              <w:rPr>
                <w:rFonts w:hint="default" w:eastAsia="Times New Roman"/>
                <w:color w:val="auto"/>
                <w:sz w:val="24"/>
              </w:rPr>
              <w:t>；设第</w:t>
            </w:r>
            <w:r>
              <w:rPr>
                <w:rFonts w:hint="default" w:eastAsia="Times New Roman"/>
                <w:color w:val="auto"/>
                <w:position w:val="-10"/>
                <w:sz w:val="24"/>
              </w:rPr>
              <w:drawing>
                <wp:inline distT="0" distB="0" distL="114300" distR="114300">
                  <wp:extent cx="114300" cy="161925"/>
                  <wp:effectExtent l="0" t="0" r="0" b="635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20"/>
                          <a:stretch>
                            <a:fillRect/>
                          </a:stretch>
                        </pic:blipFill>
                        <pic:spPr>
                          <a:xfrm>
                            <a:off x="0" y="0"/>
                            <a:ext cx="114300" cy="161925"/>
                          </a:xfrm>
                          <a:prstGeom prst="rect">
                            <a:avLst/>
                          </a:prstGeom>
                          <a:noFill/>
                          <a:ln>
                            <a:noFill/>
                          </a:ln>
                        </pic:spPr>
                      </pic:pic>
                    </a:graphicData>
                  </a:graphic>
                </wp:inline>
              </w:drawing>
            </w:r>
            <w:r>
              <w:rPr>
                <w:rFonts w:hint="default" w:eastAsia="Times New Roman"/>
                <w:color w:val="auto"/>
                <w:sz w:val="24"/>
              </w:rPr>
              <w:t>个等效室外声源在预测点产生的A声级为</w:t>
            </w:r>
            <w:r>
              <w:rPr>
                <w:rFonts w:hint="default" w:eastAsia="Times New Roman"/>
                <w:color w:val="auto"/>
                <w:position w:val="-14"/>
                <w:sz w:val="24"/>
              </w:rPr>
              <w:drawing>
                <wp:inline distT="0" distB="0" distL="114300" distR="114300">
                  <wp:extent cx="190500" cy="219075"/>
                  <wp:effectExtent l="0" t="0" r="0" b="698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1"/>
                          <a:stretch>
                            <a:fillRect/>
                          </a:stretch>
                        </pic:blipFill>
                        <pic:spPr>
                          <a:xfrm>
                            <a:off x="0" y="0"/>
                            <a:ext cx="190500" cy="219075"/>
                          </a:xfrm>
                          <a:prstGeom prst="rect">
                            <a:avLst/>
                          </a:prstGeom>
                          <a:noFill/>
                          <a:ln>
                            <a:noFill/>
                          </a:ln>
                        </pic:spPr>
                      </pic:pic>
                    </a:graphicData>
                  </a:graphic>
                </wp:inline>
              </w:drawing>
            </w:r>
            <w:r>
              <w:rPr>
                <w:rFonts w:hint="default" w:eastAsia="Times New Roman"/>
                <w:color w:val="auto"/>
                <w:sz w:val="24"/>
              </w:rPr>
              <w:t>，在T时间内该声源工作时间为</w:t>
            </w:r>
            <w:r>
              <w:rPr>
                <w:rFonts w:hint="default" w:eastAsia="Times New Roman"/>
                <w:color w:val="auto"/>
                <w:position w:val="-14"/>
                <w:sz w:val="24"/>
              </w:rPr>
              <w:drawing>
                <wp:inline distT="0" distB="0" distL="114300" distR="114300">
                  <wp:extent cx="133350" cy="219075"/>
                  <wp:effectExtent l="0" t="0" r="0" b="635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22"/>
                          <a:stretch>
                            <a:fillRect/>
                          </a:stretch>
                        </pic:blipFill>
                        <pic:spPr>
                          <a:xfrm>
                            <a:off x="0" y="0"/>
                            <a:ext cx="133350" cy="219075"/>
                          </a:xfrm>
                          <a:prstGeom prst="rect">
                            <a:avLst/>
                          </a:prstGeom>
                          <a:noFill/>
                          <a:ln>
                            <a:noFill/>
                          </a:ln>
                        </pic:spPr>
                      </pic:pic>
                    </a:graphicData>
                  </a:graphic>
                </wp:inline>
              </w:drawing>
            </w:r>
            <w:r>
              <w:rPr>
                <w:rFonts w:hint="default" w:eastAsia="Times New Roman"/>
                <w:color w:val="auto"/>
                <w:sz w:val="24"/>
              </w:rPr>
              <w:t>。则拟建工程声源对预测点产生的贡献值（</w:t>
            </w:r>
            <w:r>
              <w:rPr>
                <w:rFonts w:hint="default" w:eastAsia="Times New Roman"/>
                <w:color w:val="auto"/>
                <w:position w:val="-14"/>
                <w:sz w:val="24"/>
              </w:rPr>
              <w:drawing>
                <wp:inline distT="0" distB="0" distL="114300" distR="114300">
                  <wp:extent cx="276225" cy="219075"/>
                  <wp:effectExtent l="0" t="0" r="8890" b="698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23"/>
                          <a:stretch>
                            <a:fillRect/>
                          </a:stretch>
                        </pic:blipFill>
                        <pic:spPr>
                          <a:xfrm>
                            <a:off x="0" y="0"/>
                            <a:ext cx="276225" cy="219075"/>
                          </a:xfrm>
                          <a:prstGeom prst="rect">
                            <a:avLst/>
                          </a:prstGeom>
                          <a:noFill/>
                          <a:ln>
                            <a:noFill/>
                          </a:ln>
                        </pic:spPr>
                      </pic:pic>
                    </a:graphicData>
                  </a:graphic>
                </wp:inline>
              </w:drawing>
            </w:r>
            <w:r>
              <w:rPr>
                <w:rFonts w:hint="default" w:eastAsia="Times New Roman"/>
                <w:color w:val="auto"/>
                <w:sz w:val="24"/>
              </w:rPr>
              <w:t>）为：</w:t>
            </w:r>
          </w:p>
          <w:p w14:paraId="60CDB4D9">
            <w:pPr>
              <w:keepNext w:val="0"/>
              <w:keepLines w:val="0"/>
              <w:suppressLineNumbers w:val="0"/>
              <w:tabs>
                <w:tab w:val="left" w:pos="4584"/>
              </w:tabs>
              <w:adjustRightInd w:val="0"/>
              <w:snapToGrid w:val="0"/>
              <w:spacing w:before="0" w:beforeAutospacing="0" w:after="0" w:afterAutospacing="0" w:line="360" w:lineRule="auto"/>
              <w:ind w:left="0" w:right="0" w:firstLine="480" w:firstLineChars="200"/>
              <w:jc w:val="center"/>
              <w:rPr>
                <w:rFonts w:hint="default" w:eastAsia="Times New Roman"/>
                <w:bCs/>
                <w:snapToGrid w:val="0"/>
                <w:color w:val="auto"/>
                <w:kern w:val="0"/>
                <w:sz w:val="24"/>
              </w:rPr>
            </w:pPr>
            <w:r>
              <w:rPr>
                <w:rFonts w:hint="default" w:eastAsia="Times New Roman"/>
                <w:bCs/>
                <w:snapToGrid w:val="0"/>
                <w:color w:val="auto"/>
                <w:kern w:val="0"/>
                <w:position w:val="-14"/>
                <w:sz w:val="24"/>
              </w:rPr>
              <w:object>
                <v:shape id="_x0000_i1029" o:spt="75" type="#_x0000_t75" style="height:18.75pt;width:21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default" w:eastAsia="Times New Roman"/>
                <w:bCs/>
                <w:snapToGrid w:val="0"/>
                <w:color w:val="auto"/>
                <w:kern w:val="0"/>
                <w:sz w:val="24"/>
              </w:rPr>
              <w:t>=10lg</w:t>
            </w:r>
            <w:r>
              <w:rPr>
                <w:rFonts w:hint="default" w:eastAsia="Times New Roman"/>
                <w:bCs/>
                <w:snapToGrid w:val="0"/>
                <w:color w:val="auto"/>
                <w:kern w:val="0"/>
                <w:position w:val="-28"/>
                <w:sz w:val="24"/>
              </w:rPr>
              <w:object>
                <v:shape id="_x0000_i1030" o:spt="75" type="#_x0000_t75" style="height:33.75pt;width:44.2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default" w:eastAsia="Times New Roman"/>
                <w:bCs/>
                <w:snapToGrid w:val="0"/>
                <w:color w:val="auto"/>
                <w:kern w:val="0"/>
                <w:position w:val="-6"/>
                <w:sz w:val="24"/>
              </w:rPr>
              <w:object>
                <v:shape id="_x0000_i1031" o:spt="75" type="#_x0000_t75" style="height:15.75pt;width:33.75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int="default" w:eastAsia="Times New Roman"/>
                <w:bCs/>
                <w:snapToGrid w:val="0"/>
                <w:color w:val="auto"/>
                <w:kern w:val="0"/>
                <w:sz w:val="24"/>
              </w:rPr>
              <w:t>+</w:t>
            </w:r>
            <w:r>
              <w:rPr>
                <w:rFonts w:hint="default" w:eastAsia="Times New Roman"/>
                <w:bCs/>
                <w:snapToGrid w:val="0"/>
                <w:color w:val="auto"/>
                <w:kern w:val="0"/>
                <w:position w:val="-32"/>
                <w:sz w:val="24"/>
              </w:rPr>
              <w:object>
                <v:shape id="_x0000_i1032" o:spt="75" type="#_x0000_t75" style="height:38.25pt;width:65.25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p>
          <w:p w14:paraId="4D7AFD9E">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Times New Roman"/>
                <w:color w:val="auto"/>
                <w:sz w:val="24"/>
              </w:rPr>
            </w:pPr>
            <w:r>
              <w:rPr>
                <w:rFonts w:hint="default" w:eastAsia="Times New Roman"/>
                <w:color w:val="auto"/>
                <w:sz w:val="24"/>
              </w:rPr>
              <w:t>式中：</w:t>
            </w:r>
            <w:r>
              <w:rPr>
                <w:rFonts w:hint="default" w:eastAsia="Times New Roman"/>
                <w:color w:val="auto"/>
                <w:position w:val="-16"/>
                <w:sz w:val="24"/>
              </w:rPr>
              <w:object>
                <v:shape id="_x0000_i1033" o:spt="75" type="#_x0000_t75" style="height:20.25pt;width:24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hint="default" w:eastAsia="Times New Roman"/>
                <w:color w:val="auto"/>
                <w:sz w:val="24"/>
              </w:rPr>
              <w:t>——</w:t>
            </w:r>
            <w:r>
              <w:rPr>
                <w:rFonts w:hint="default" w:eastAsia="Times New Roman"/>
                <w:bCs/>
                <w:snapToGrid w:val="0"/>
                <w:color w:val="auto"/>
                <w:kern w:val="0"/>
                <w:sz w:val="24"/>
              </w:rPr>
              <w:t>建设项目声源在预测点产生的等效声源贡献值的叠加值</w:t>
            </w:r>
            <w:r>
              <w:rPr>
                <w:rFonts w:hint="default" w:eastAsia="Times New Roman"/>
                <w:color w:val="auto"/>
                <w:sz w:val="24"/>
              </w:rPr>
              <w:t>，dB(A)；</w:t>
            </w:r>
          </w:p>
          <w:p w14:paraId="221DA795">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w:t>
            </w:r>
            <w:r>
              <w:rPr>
                <w:rFonts w:hint="default" w:eastAsia="Times New Roman"/>
                <w:color w:val="auto"/>
                <w:sz w:val="24"/>
                <w:vertAlign w:val="subscript"/>
              </w:rPr>
              <w:t>i</w:t>
            </w:r>
            <w:r>
              <w:rPr>
                <w:rFonts w:hint="default" w:eastAsia="Times New Roman"/>
                <w:color w:val="auto"/>
                <w:sz w:val="24"/>
              </w:rPr>
              <w:t>——在T时间内的i声源工作时间，s；</w:t>
            </w:r>
          </w:p>
          <w:p w14:paraId="32BB8189">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w:t>
            </w:r>
            <w:r>
              <w:rPr>
                <w:rFonts w:hint="default" w:eastAsia="Times New Roman"/>
                <w:color w:val="auto"/>
                <w:sz w:val="24"/>
                <w:vertAlign w:val="subscript"/>
              </w:rPr>
              <w:t>j</w:t>
            </w:r>
            <w:r>
              <w:rPr>
                <w:rFonts w:hint="default" w:eastAsia="Times New Roman"/>
                <w:color w:val="auto"/>
                <w:sz w:val="24"/>
              </w:rPr>
              <w:t>——在T时间内的j声源工作时间，s；</w:t>
            </w:r>
          </w:p>
          <w:p w14:paraId="47C615F3">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T——用于计算等效声级的时间，s；</w:t>
            </w:r>
          </w:p>
          <w:p w14:paraId="6E37F1CE">
            <w:pPr>
              <w:keepNext w:val="0"/>
              <w:keepLines w:val="0"/>
              <w:suppressLineNumbers w:val="0"/>
              <w:adjustRightInd w:val="0"/>
              <w:snapToGrid w:val="0"/>
              <w:spacing w:before="0" w:beforeAutospacing="0" w:after="0" w:afterAutospacing="0" w:line="360" w:lineRule="auto"/>
              <w:ind w:left="0" w:right="0" w:firstLine="1200" w:firstLineChars="500"/>
              <w:rPr>
                <w:rFonts w:hint="default" w:eastAsia="Times New Roman"/>
                <w:color w:val="auto"/>
                <w:sz w:val="24"/>
              </w:rPr>
            </w:pPr>
            <w:r>
              <w:rPr>
                <w:rFonts w:hint="default" w:eastAsia="Times New Roman"/>
                <w:color w:val="auto"/>
                <w:sz w:val="24"/>
              </w:rPr>
              <w:t>N——室外声源个数；</w:t>
            </w:r>
          </w:p>
          <w:p w14:paraId="6A1E91DC">
            <w:pPr>
              <w:pStyle w:val="75"/>
              <w:keepNext w:val="0"/>
              <w:keepLines w:val="0"/>
              <w:widowControl/>
              <w:suppressLineNumbers w:val="0"/>
              <w:snapToGrid w:val="0"/>
              <w:spacing w:before="0" w:beforeLines="0" w:beforeAutospacing="0" w:after="0" w:afterAutospacing="0"/>
              <w:ind w:left="0" w:right="0" w:firstLine="1200" w:firstLineChars="500"/>
              <w:rPr>
                <w:rFonts w:hint="default" w:eastAsia="Times New Roman" w:cs="Times New Roman"/>
                <w:color w:val="auto"/>
                <w:sz w:val="24"/>
              </w:rPr>
            </w:pPr>
            <w:r>
              <w:rPr>
                <w:rFonts w:hint="default" w:eastAsia="Times New Roman" w:cs="Times New Roman"/>
                <w:color w:val="auto"/>
                <w:sz w:val="24"/>
              </w:rPr>
              <w:t>M——等效室外声源个数。</w:t>
            </w:r>
          </w:p>
          <w:p w14:paraId="0C84078F">
            <w:pPr>
              <w:widowControl/>
              <w:spacing w:line="360" w:lineRule="auto"/>
              <w:ind w:firstLine="480" w:firstLineChars="200"/>
              <w:textAlignment w:val="baseline"/>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3、预测结果及评价</w:t>
            </w:r>
          </w:p>
          <w:p w14:paraId="2A80DBF3">
            <w:pPr>
              <w:widowControl/>
              <w:spacing w:line="360" w:lineRule="auto"/>
              <w:ind w:firstLine="480" w:firstLineChars="200"/>
              <w:textAlignment w:val="baseline"/>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根据项目的机械设备声级、所在位置，利用噪声预测模式和方法，对厂界噪声进行预测计算，得到项目建成后各预测点的昼夜噪声级，噪声影响预测结果见下表。</w:t>
            </w:r>
          </w:p>
          <w:p w14:paraId="2F6AC9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5</w:t>
            </w:r>
            <w:r>
              <w:rPr>
                <w:rFonts w:hint="default" w:ascii="Times New Roman" w:hAnsi="Times New Roman" w:eastAsia="宋体" w:cs="Times New Roman"/>
                <w:b/>
                <w:bCs w:val="0"/>
                <w:color w:val="auto"/>
                <w:kern w:val="2"/>
                <w:sz w:val="21"/>
                <w:szCs w:val="21"/>
                <w:lang w:val="en-US" w:eastAsia="zh-CN" w:bidi="ar-SA"/>
              </w:rPr>
              <w:t xml:space="preserve">  厂界噪声影响预测结果表  单位：dB（A）</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1435"/>
              <w:gridCol w:w="1364"/>
              <w:gridCol w:w="1383"/>
              <w:gridCol w:w="1356"/>
              <w:gridCol w:w="1382"/>
            </w:tblGrid>
            <w:tr w14:paraId="6AED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0" w:type="pct"/>
                  <w:vMerge w:val="restart"/>
                  <w:tcBorders>
                    <w:tl2br w:val="nil"/>
                    <w:tr2bl w:val="nil"/>
                  </w:tcBorders>
                  <w:noWrap w:val="0"/>
                  <w:vAlign w:val="center"/>
                </w:tcPr>
                <w:p w14:paraId="142C3F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厂界</w:t>
                  </w:r>
                </w:p>
              </w:tc>
              <w:tc>
                <w:tcPr>
                  <w:tcW w:w="854" w:type="pct"/>
                  <w:vMerge w:val="restart"/>
                  <w:tcBorders>
                    <w:tl2br w:val="nil"/>
                    <w:tr2bl w:val="nil"/>
                  </w:tcBorders>
                  <w:noWrap w:val="0"/>
                  <w:vAlign w:val="center"/>
                </w:tcPr>
                <w:p w14:paraId="6098C6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rPr>
                    <w:t>贡献值</w:t>
                  </w:r>
                </w:p>
              </w:tc>
              <w:tc>
                <w:tcPr>
                  <w:tcW w:w="1635" w:type="pct"/>
                  <w:gridSpan w:val="2"/>
                  <w:tcBorders>
                    <w:tl2br w:val="nil"/>
                    <w:tr2bl w:val="nil"/>
                  </w:tcBorders>
                  <w:noWrap w:val="0"/>
                  <w:vAlign w:val="center"/>
                </w:tcPr>
                <w:p w14:paraId="265A26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标准</w:t>
                  </w:r>
                </w:p>
              </w:tc>
              <w:tc>
                <w:tcPr>
                  <w:tcW w:w="1629" w:type="pct"/>
                  <w:gridSpan w:val="2"/>
                  <w:tcBorders>
                    <w:tl2br w:val="nil"/>
                    <w:tr2bl w:val="nil"/>
                  </w:tcBorders>
                  <w:noWrap w:val="0"/>
                  <w:vAlign w:val="center"/>
                </w:tcPr>
                <w:p w14:paraId="35685E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达标情况</w:t>
                  </w:r>
                </w:p>
              </w:tc>
            </w:tr>
            <w:tr w14:paraId="3A6F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0" w:type="pct"/>
                  <w:vMerge w:val="continue"/>
                  <w:tcBorders>
                    <w:tl2br w:val="nil"/>
                    <w:tr2bl w:val="nil"/>
                  </w:tcBorders>
                  <w:noWrap w:val="0"/>
                  <w:vAlign w:val="center"/>
                </w:tcPr>
                <w:p w14:paraId="51D3AB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auto"/>
                      <w:sz w:val="21"/>
                      <w:szCs w:val="21"/>
                    </w:rPr>
                  </w:pPr>
                </w:p>
              </w:tc>
              <w:tc>
                <w:tcPr>
                  <w:tcW w:w="854" w:type="pct"/>
                  <w:vMerge w:val="continue"/>
                  <w:tcBorders>
                    <w:tl2br w:val="nil"/>
                    <w:tr2bl w:val="nil"/>
                  </w:tcBorders>
                  <w:noWrap w:val="0"/>
                  <w:vAlign w:val="center"/>
                </w:tcPr>
                <w:p w14:paraId="60D403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auto"/>
                      <w:kern w:val="2"/>
                      <w:sz w:val="21"/>
                      <w:szCs w:val="21"/>
                      <w:lang w:val="en-US" w:eastAsia="zh-CN" w:bidi="ar-SA"/>
                    </w:rPr>
                  </w:pPr>
                </w:p>
              </w:tc>
              <w:tc>
                <w:tcPr>
                  <w:tcW w:w="812" w:type="pct"/>
                  <w:tcBorders>
                    <w:tl2br w:val="nil"/>
                    <w:tr2bl w:val="nil"/>
                  </w:tcBorders>
                  <w:noWrap w:val="0"/>
                  <w:vAlign w:val="center"/>
                </w:tcPr>
                <w:p w14:paraId="660DCE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昼间</w:t>
                  </w:r>
                </w:p>
              </w:tc>
              <w:tc>
                <w:tcPr>
                  <w:tcW w:w="823" w:type="pct"/>
                  <w:tcBorders>
                    <w:tl2br w:val="nil"/>
                    <w:tr2bl w:val="nil"/>
                  </w:tcBorders>
                  <w:noWrap w:val="0"/>
                  <w:vAlign w:val="center"/>
                </w:tcPr>
                <w:p w14:paraId="4CE876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夜间</w:t>
                  </w:r>
                </w:p>
              </w:tc>
              <w:tc>
                <w:tcPr>
                  <w:tcW w:w="807" w:type="pct"/>
                  <w:tcBorders>
                    <w:tl2br w:val="nil"/>
                    <w:tr2bl w:val="nil"/>
                  </w:tcBorders>
                  <w:noWrap w:val="0"/>
                  <w:vAlign w:val="center"/>
                </w:tcPr>
                <w:p w14:paraId="4B0F3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昼间</w:t>
                  </w:r>
                </w:p>
              </w:tc>
              <w:tc>
                <w:tcPr>
                  <w:tcW w:w="821" w:type="pct"/>
                  <w:tcBorders>
                    <w:tl2br w:val="nil"/>
                    <w:tr2bl w:val="nil"/>
                  </w:tcBorders>
                  <w:noWrap w:val="0"/>
                  <w:vAlign w:val="center"/>
                </w:tcPr>
                <w:p w14:paraId="25D87E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kern w:val="2"/>
                      <w:sz w:val="21"/>
                      <w:szCs w:val="21"/>
                      <w:lang w:val="en-US" w:eastAsia="zh-CN" w:bidi="ar-SA"/>
                    </w:rPr>
                    <w:t>夜间</w:t>
                  </w:r>
                </w:p>
              </w:tc>
            </w:tr>
            <w:tr w14:paraId="38E1F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0" w:type="pct"/>
                  <w:tcBorders>
                    <w:tl2br w:val="nil"/>
                    <w:tr2bl w:val="nil"/>
                  </w:tcBorders>
                  <w:noWrap w:val="0"/>
                  <w:vAlign w:val="center"/>
                </w:tcPr>
                <w:p w14:paraId="3B8D19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东厂界</w:t>
                  </w:r>
                </w:p>
              </w:tc>
              <w:tc>
                <w:tcPr>
                  <w:tcW w:w="854" w:type="pct"/>
                  <w:tcBorders>
                    <w:tl2br w:val="nil"/>
                    <w:tr2bl w:val="nil"/>
                  </w:tcBorders>
                  <w:noWrap w:val="0"/>
                  <w:vAlign w:val="center"/>
                </w:tcPr>
                <w:p w14:paraId="288C9C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47.8</w:t>
                  </w:r>
                </w:p>
              </w:tc>
              <w:tc>
                <w:tcPr>
                  <w:tcW w:w="812" w:type="pct"/>
                  <w:tcBorders>
                    <w:tl2br w:val="nil"/>
                    <w:tr2bl w:val="nil"/>
                  </w:tcBorders>
                  <w:noWrap w:val="0"/>
                  <w:vAlign w:val="center"/>
                </w:tcPr>
                <w:p w14:paraId="4B99A1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sz w:val="21"/>
                      <w:szCs w:val="21"/>
                      <w:lang w:eastAsia="zh-CN"/>
                    </w:rPr>
                  </w:pPr>
                  <w:r>
                    <w:rPr>
                      <w:rFonts w:hint="default" w:ascii="Times New Roman" w:hAnsi="Times New Roman" w:eastAsia="宋体" w:cs="Times New Roman"/>
                      <w:snapToGrid w:val="0"/>
                      <w:color w:val="auto"/>
                      <w:sz w:val="21"/>
                      <w:szCs w:val="21"/>
                    </w:rPr>
                    <w:t>6</w:t>
                  </w:r>
                  <w:r>
                    <w:rPr>
                      <w:rFonts w:hint="eastAsia" w:cs="Times New Roman"/>
                      <w:snapToGrid w:val="0"/>
                      <w:color w:val="auto"/>
                      <w:sz w:val="21"/>
                      <w:szCs w:val="21"/>
                      <w:lang w:val="en-US" w:eastAsia="zh-CN"/>
                    </w:rPr>
                    <w:t>5</w:t>
                  </w:r>
                </w:p>
              </w:tc>
              <w:tc>
                <w:tcPr>
                  <w:tcW w:w="823" w:type="pct"/>
                  <w:tcBorders>
                    <w:tl2br w:val="nil"/>
                    <w:tr2bl w:val="nil"/>
                  </w:tcBorders>
                  <w:noWrap w:val="0"/>
                  <w:vAlign w:val="center"/>
                </w:tcPr>
                <w:p w14:paraId="1694E8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55</w:t>
                  </w:r>
                </w:p>
              </w:tc>
              <w:tc>
                <w:tcPr>
                  <w:tcW w:w="807" w:type="pct"/>
                  <w:tcBorders>
                    <w:tl2br w:val="nil"/>
                    <w:tr2bl w:val="nil"/>
                  </w:tcBorders>
                  <w:noWrap w:val="0"/>
                  <w:vAlign w:val="center"/>
                </w:tcPr>
                <w:p w14:paraId="316CE9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1" w:type="pct"/>
                  <w:tcBorders>
                    <w:tl2br w:val="nil"/>
                    <w:tr2bl w:val="nil"/>
                  </w:tcBorders>
                  <w:noWrap w:val="0"/>
                  <w:vAlign w:val="center"/>
                </w:tcPr>
                <w:p w14:paraId="0205B3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0BED1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0" w:type="pct"/>
                  <w:tcBorders>
                    <w:tl2br w:val="nil"/>
                    <w:tr2bl w:val="nil"/>
                  </w:tcBorders>
                  <w:noWrap w:val="0"/>
                  <w:vAlign w:val="center"/>
                </w:tcPr>
                <w:p w14:paraId="1EF51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sz w:val="21"/>
                      <w:szCs w:val="21"/>
                      <w:lang w:val="en-US" w:eastAsia="zh-CN"/>
                    </w:rPr>
                    <w:t>南</w:t>
                  </w:r>
                  <w:r>
                    <w:rPr>
                      <w:rFonts w:hint="default" w:ascii="Times New Roman" w:hAnsi="Times New Roman" w:eastAsia="宋体" w:cs="Times New Roman"/>
                      <w:snapToGrid w:val="0"/>
                      <w:color w:val="auto"/>
                      <w:sz w:val="21"/>
                      <w:szCs w:val="21"/>
                    </w:rPr>
                    <w:t>厂界</w:t>
                  </w:r>
                </w:p>
              </w:tc>
              <w:tc>
                <w:tcPr>
                  <w:tcW w:w="854" w:type="pct"/>
                  <w:tcBorders>
                    <w:tl2br w:val="nil"/>
                    <w:tr2bl w:val="nil"/>
                  </w:tcBorders>
                  <w:noWrap w:val="0"/>
                  <w:vAlign w:val="center"/>
                </w:tcPr>
                <w:p w14:paraId="7A9168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36.1</w:t>
                  </w:r>
                </w:p>
              </w:tc>
              <w:tc>
                <w:tcPr>
                  <w:tcW w:w="812" w:type="pct"/>
                  <w:tcBorders>
                    <w:tl2br w:val="nil"/>
                    <w:tr2bl w:val="nil"/>
                  </w:tcBorders>
                  <w:noWrap w:val="0"/>
                  <w:vAlign w:val="center"/>
                </w:tcPr>
                <w:p w14:paraId="2C9871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w:t>
                  </w:r>
                  <w:r>
                    <w:rPr>
                      <w:rFonts w:hint="eastAsia" w:cs="Times New Roman"/>
                      <w:snapToGrid w:val="0"/>
                      <w:color w:val="auto"/>
                      <w:sz w:val="21"/>
                      <w:szCs w:val="21"/>
                      <w:lang w:val="en-US" w:eastAsia="zh-CN"/>
                    </w:rPr>
                    <w:t>5</w:t>
                  </w:r>
                </w:p>
              </w:tc>
              <w:tc>
                <w:tcPr>
                  <w:tcW w:w="823" w:type="pct"/>
                  <w:tcBorders>
                    <w:tl2br w:val="nil"/>
                    <w:tr2bl w:val="nil"/>
                  </w:tcBorders>
                  <w:noWrap w:val="0"/>
                  <w:vAlign w:val="center"/>
                </w:tcPr>
                <w:p w14:paraId="2B97EC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55</w:t>
                  </w:r>
                </w:p>
              </w:tc>
              <w:tc>
                <w:tcPr>
                  <w:tcW w:w="807" w:type="pct"/>
                  <w:tcBorders>
                    <w:tl2br w:val="nil"/>
                    <w:tr2bl w:val="nil"/>
                  </w:tcBorders>
                  <w:noWrap w:val="0"/>
                  <w:vAlign w:val="center"/>
                </w:tcPr>
                <w:p w14:paraId="42C780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1" w:type="pct"/>
                  <w:tcBorders>
                    <w:tl2br w:val="nil"/>
                    <w:tr2bl w:val="nil"/>
                  </w:tcBorders>
                  <w:noWrap w:val="0"/>
                  <w:vAlign w:val="center"/>
                </w:tcPr>
                <w:p w14:paraId="3B953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68E26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880" w:type="pct"/>
                  <w:tcBorders>
                    <w:tl2br w:val="nil"/>
                    <w:tr2bl w:val="nil"/>
                  </w:tcBorders>
                  <w:noWrap w:val="0"/>
                  <w:vAlign w:val="center"/>
                </w:tcPr>
                <w:p w14:paraId="2991EE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eastAsia" w:cs="Times New Roman"/>
                      <w:snapToGrid w:val="0"/>
                      <w:color w:val="auto"/>
                      <w:sz w:val="21"/>
                      <w:szCs w:val="21"/>
                      <w:lang w:val="en-US" w:eastAsia="zh-CN"/>
                    </w:rPr>
                    <w:t>西</w:t>
                  </w:r>
                  <w:r>
                    <w:rPr>
                      <w:rFonts w:hint="default" w:ascii="Times New Roman" w:hAnsi="Times New Roman" w:eastAsia="宋体" w:cs="Times New Roman"/>
                      <w:snapToGrid w:val="0"/>
                      <w:color w:val="auto"/>
                      <w:sz w:val="21"/>
                      <w:szCs w:val="21"/>
                    </w:rPr>
                    <w:t>厂界</w:t>
                  </w:r>
                </w:p>
              </w:tc>
              <w:tc>
                <w:tcPr>
                  <w:tcW w:w="854" w:type="pct"/>
                  <w:tcBorders>
                    <w:tl2br w:val="nil"/>
                    <w:tr2bl w:val="nil"/>
                  </w:tcBorders>
                  <w:noWrap w:val="0"/>
                  <w:vAlign w:val="center"/>
                </w:tcPr>
                <w:p w14:paraId="16AC94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46.4</w:t>
                  </w:r>
                </w:p>
              </w:tc>
              <w:tc>
                <w:tcPr>
                  <w:tcW w:w="812" w:type="pct"/>
                  <w:tcBorders>
                    <w:tl2br w:val="nil"/>
                    <w:tr2bl w:val="nil"/>
                  </w:tcBorders>
                  <w:noWrap w:val="0"/>
                  <w:vAlign w:val="center"/>
                </w:tcPr>
                <w:p w14:paraId="610C32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w:t>
                  </w:r>
                  <w:r>
                    <w:rPr>
                      <w:rFonts w:hint="eastAsia" w:cs="Times New Roman"/>
                      <w:snapToGrid w:val="0"/>
                      <w:color w:val="auto"/>
                      <w:sz w:val="21"/>
                      <w:szCs w:val="21"/>
                      <w:lang w:val="en-US" w:eastAsia="zh-CN"/>
                    </w:rPr>
                    <w:t>5</w:t>
                  </w:r>
                </w:p>
              </w:tc>
              <w:tc>
                <w:tcPr>
                  <w:tcW w:w="823" w:type="pct"/>
                  <w:tcBorders>
                    <w:tl2br w:val="nil"/>
                    <w:tr2bl w:val="nil"/>
                  </w:tcBorders>
                  <w:noWrap w:val="0"/>
                  <w:vAlign w:val="center"/>
                </w:tcPr>
                <w:p w14:paraId="1FE01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55</w:t>
                  </w:r>
                </w:p>
              </w:tc>
              <w:tc>
                <w:tcPr>
                  <w:tcW w:w="807" w:type="pct"/>
                  <w:tcBorders>
                    <w:tl2br w:val="nil"/>
                    <w:tr2bl w:val="nil"/>
                  </w:tcBorders>
                  <w:noWrap w:val="0"/>
                  <w:vAlign w:val="center"/>
                </w:tcPr>
                <w:p w14:paraId="0DB9C5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1" w:type="pct"/>
                  <w:tcBorders>
                    <w:tl2br w:val="nil"/>
                    <w:tr2bl w:val="nil"/>
                  </w:tcBorders>
                  <w:noWrap w:val="0"/>
                  <w:vAlign w:val="center"/>
                </w:tcPr>
                <w:p w14:paraId="2E6F1D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r w14:paraId="2F13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80" w:type="pct"/>
                  <w:tcBorders>
                    <w:tl2br w:val="nil"/>
                    <w:tr2bl w:val="nil"/>
                  </w:tcBorders>
                  <w:noWrap w:val="0"/>
                  <w:vAlign w:val="center"/>
                </w:tcPr>
                <w:p w14:paraId="267EFE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北厂界</w:t>
                  </w:r>
                </w:p>
              </w:tc>
              <w:tc>
                <w:tcPr>
                  <w:tcW w:w="854" w:type="pct"/>
                  <w:tcBorders>
                    <w:tl2br w:val="nil"/>
                    <w:tr2bl w:val="nil"/>
                  </w:tcBorders>
                  <w:noWrap w:val="0"/>
                  <w:vAlign w:val="center"/>
                </w:tcPr>
                <w:p w14:paraId="2223B1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42.6</w:t>
                  </w:r>
                </w:p>
              </w:tc>
              <w:tc>
                <w:tcPr>
                  <w:tcW w:w="812" w:type="pct"/>
                  <w:tcBorders>
                    <w:tl2br w:val="nil"/>
                    <w:tr2bl w:val="nil"/>
                  </w:tcBorders>
                  <w:noWrap w:val="0"/>
                  <w:vAlign w:val="center"/>
                </w:tcPr>
                <w:p w14:paraId="44C259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6</w:t>
                  </w:r>
                  <w:r>
                    <w:rPr>
                      <w:rFonts w:hint="eastAsia" w:cs="Times New Roman"/>
                      <w:snapToGrid w:val="0"/>
                      <w:color w:val="auto"/>
                      <w:sz w:val="21"/>
                      <w:szCs w:val="21"/>
                      <w:lang w:val="en-US" w:eastAsia="zh-CN"/>
                    </w:rPr>
                    <w:t>5</w:t>
                  </w:r>
                </w:p>
              </w:tc>
              <w:tc>
                <w:tcPr>
                  <w:tcW w:w="823" w:type="pct"/>
                  <w:tcBorders>
                    <w:tl2br w:val="nil"/>
                    <w:tr2bl w:val="nil"/>
                  </w:tcBorders>
                  <w:noWrap w:val="0"/>
                  <w:vAlign w:val="center"/>
                </w:tcPr>
                <w:p w14:paraId="51FD24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lang w:val="en-US" w:eastAsia="zh-CN"/>
                    </w:rPr>
                  </w:pPr>
                  <w:r>
                    <w:rPr>
                      <w:rFonts w:hint="eastAsia" w:cs="Times New Roman"/>
                      <w:snapToGrid w:val="0"/>
                      <w:color w:val="auto"/>
                      <w:sz w:val="21"/>
                      <w:szCs w:val="21"/>
                      <w:lang w:val="en-US" w:eastAsia="zh-CN"/>
                    </w:rPr>
                    <w:t>55</w:t>
                  </w:r>
                </w:p>
              </w:tc>
              <w:tc>
                <w:tcPr>
                  <w:tcW w:w="807" w:type="pct"/>
                  <w:tcBorders>
                    <w:tl2br w:val="nil"/>
                    <w:tr2bl w:val="nil"/>
                  </w:tcBorders>
                  <w:noWrap w:val="0"/>
                  <w:vAlign w:val="center"/>
                </w:tcPr>
                <w:p w14:paraId="6C2B54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c>
                <w:tcPr>
                  <w:tcW w:w="821" w:type="pct"/>
                  <w:tcBorders>
                    <w:tl2br w:val="nil"/>
                    <w:tr2bl w:val="nil"/>
                  </w:tcBorders>
                  <w:noWrap w:val="0"/>
                  <w:vAlign w:val="center"/>
                </w:tcPr>
                <w:p w14:paraId="7956DA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达标</w:t>
                  </w:r>
                </w:p>
              </w:tc>
            </w:tr>
          </w:tbl>
          <w:p w14:paraId="26DEC9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通过采取以上措施并经过距离衰减后，</w:t>
            </w:r>
            <w:r>
              <w:rPr>
                <w:rFonts w:hint="default" w:eastAsia="Times New Roman" w:cs="Times New Roman"/>
                <w:color w:val="auto"/>
                <w:sz w:val="24"/>
                <w:szCs w:val="24"/>
              </w:rPr>
              <w:t>昼</w:t>
            </w:r>
            <w:r>
              <w:rPr>
                <w:rFonts w:hint="eastAsia" w:eastAsia="宋体" w:cs="Times New Roman"/>
                <w:color w:val="auto"/>
                <w:sz w:val="24"/>
                <w:szCs w:val="24"/>
                <w:lang w:val="en-US" w:eastAsia="zh-CN"/>
              </w:rPr>
              <w:t>间</w:t>
            </w:r>
            <w:r>
              <w:rPr>
                <w:rFonts w:hint="eastAsia" w:cs="Times New Roman"/>
                <w:color w:val="auto"/>
                <w:sz w:val="24"/>
                <w:szCs w:val="24"/>
                <w:lang w:val="en-US" w:eastAsia="zh-CN"/>
              </w:rPr>
              <w:t>、夜间</w:t>
            </w:r>
            <w:r>
              <w:rPr>
                <w:rFonts w:hint="default" w:eastAsia="Times New Roman" w:cs="Times New Roman"/>
                <w:color w:val="auto"/>
                <w:sz w:val="24"/>
                <w:szCs w:val="24"/>
              </w:rPr>
              <w:t>噪声</w:t>
            </w:r>
            <w:r>
              <w:rPr>
                <w:rFonts w:hint="eastAsia" w:eastAsia="宋体" w:cs="Times New Roman"/>
                <w:color w:val="auto"/>
                <w:sz w:val="24"/>
                <w:szCs w:val="24"/>
                <w:lang w:eastAsia="zh-CN"/>
              </w:rPr>
              <w:t>贡献</w:t>
            </w:r>
            <w:r>
              <w:rPr>
                <w:rFonts w:hint="default" w:eastAsia="Times New Roman" w:cs="Times New Roman"/>
                <w:color w:val="auto"/>
                <w:sz w:val="24"/>
                <w:szCs w:val="24"/>
              </w:rPr>
              <w:t>值均可以满足《工业企业厂界环境噪声排放标准》（</w:t>
            </w:r>
            <w:r>
              <w:rPr>
                <w:rFonts w:hint="default" w:ascii="Times New Roman" w:hAnsi="Times New Roman" w:eastAsia="宋体" w:cs="Times New Roman"/>
                <w:snapToGrid w:val="0"/>
                <w:color w:val="auto"/>
                <w:sz w:val="24"/>
                <w:szCs w:val="24"/>
              </w:rPr>
              <w:t>GB12348-2008）</w:t>
            </w:r>
            <w:r>
              <w:rPr>
                <w:rFonts w:hint="eastAsia" w:cs="Times New Roman"/>
                <w:snapToGrid w:val="0"/>
                <w:color w:val="auto"/>
                <w:sz w:val="24"/>
                <w:szCs w:val="24"/>
                <w:lang w:val="en-US" w:eastAsia="zh-CN"/>
              </w:rPr>
              <w:t>3</w:t>
            </w:r>
            <w:r>
              <w:rPr>
                <w:rFonts w:hint="eastAsia" w:ascii="Times New Roman" w:hAnsi="Times New Roman" w:eastAsia="宋体" w:cs="Times New Roman"/>
                <w:snapToGrid w:val="0"/>
                <w:color w:val="auto"/>
                <w:sz w:val="24"/>
                <w:szCs w:val="24"/>
              </w:rPr>
              <w:t>类</w:t>
            </w:r>
            <w:r>
              <w:rPr>
                <w:rFonts w:hint="default" w:ascii="Times New Roman" w:hAnsi="Times New Roman" w:eastAsia="宋体" w:cs="Times New Roman"/>
                <w:snapToGrid w:val="0"/>
                <w:color w:val="auto"/>
                <w:sz w:val="24"/>
                <w:szCs w:val="24"/>
              </w:rPr>
              <w:t>标准要求</w:t>
            </w:r>
            <w:r>
              <w:rPr>
                <w:rFonts w:hint="default" w:ascii="Times New Roman" w:hAnsi="Times New Roman" w:eastAsia="宋体" w:cs="Times New Roman"/>
                <w:snapToGrid w:val="0"/>
                <w:color w:val="auto"/>
                <w:sz w:val="24"/>
                <w:szCs w:val="24"/>
                <w:lang w:val="en-US" w:eastAsia="zh-CN"/>
              </w:rPr>
              <w:t>，</w:t>
            </w:r>
            <w:r>
              <w:rPr>
                <w:rFonts w:hint="eastAsia" w:ascii="Times New Roman" w:hAnsi="Times New Roman" w:eastAsia="宋体" w:cs="Times New Roman"/>
                <w:snapToGrid w:val="0"/>
                <w:color w:val="auto"/>
                <w:sz w:val="24"/>
                <w:szCs w:val="24"/>
                <w:lang w:val="en-US" w:eastAsia="zh-CN"/>
              </w:rPr>
              <w:t>噪声排放</w:t>
            </w:r>
            <w:r>
              <w:rPr>
                <w:rFonts w:hint="default" w:ascii="Times New Roman" w:hAnsi="Times New Roman" w:eastAsia="宋体" w:cs="Times New Roman"/>
                <w:snapToGrid w:val="0"/>
                <w:color w:val="auto"/>
                <w:sz w:val="24"/>
                <w:szCs w:val="24"/>
                <w:lang w:eastAsia="zh-CN"/>
              </w:rPr>
              <w:t>对周围环境影响</w:t>
            </w:r>
            <w:r>
              <w:rPr>
                <w:rFonts w:hint="eastAsia" w:ascii="Times New Roman" w:hAnsi="Times New Roman" w:eastAsia="宋体" w:cs="Times New Roman"/>
                <w:snapToGrid w:val="0"/>
                <w:color w:val="auto"/>
                <w:sz w:val="24"/>
                <w:szCs w:val="24"/>
                <w:lang w:val="en-US" w:eastAsia="zh-CN"/>
              </w:rPr>
              <w:t>较</w:t>
            </w:r>
            <w:r>
              <w:rPr>
                <w:rFonts w:hint="default" w:ascii="Times New Roman" w:hAnsi="Times New Roman" w:eastAsia="宋体" w:cs="Times New Roman"/>
                <w:snapToGrid w:val="0"/>
                <w:color w:val="auto"/>
                <w:sz w:val="24"/>
                <w:szCs w:val="24"/>
                <w:lang w:eastAsia="zh-CN"/>
              </w:rPr>
              <w:t>小</w:t>
            </w:r>
            <w:r>
              <w:rPr>
                <w:rFonts w:hint="default" w:ascii="Times New Roman" w:hAnsi="Times New Roman" w:eastAsia="宋体" w:cs="Times New Roman"/>
                <w:snapToGrid w:val="0"/>
                <w:color w:val="auto"/>
                <w:sz w:val="24"/>
                <w:szCs w:val="24"/>
                <w:lang w:val="en-US" w:eastAsia="zh-CN"/>
              </w:rPr>
              <w:t>。</w:t>
            </w:r>
          </w:p>
          <w:p w14:paraId="1684186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snapToGrid w:val="0"/>
                <w:color w:val="auto"/>
                <w:sz w:val="24"/>
                <w:szCs w:val="22"/>
                <w:lang w:val="en-US" w:eastAsia="zh-CN"/>
              </w:rPr>
              <w:t>监测计划</w:t>
            </w:r>
          </w:p>
          <w:p w14:paraId="48B916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snapToGrid w:val="0"/>
                <w:color w:val="auto"/>
                <w:sz w:val="24"/>
                <w:szCs w:val="22"/>
                <w:lang w:val="en-US" w:eastAsia="zh-CN"/>
              </w:rPr>
              <w:t>项目噪声监测计划见下表。</w:t>
            </w:r>
          </w:p>
          <w:p w14:paraId="14D114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napToGrid w:val="0"/>
                <w:color w:val="auto"/>
                <w:sz w:val="24"/>
                <w:szCs w:val="22"/>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6  </w:t>
            </w:r>
            <w:r>
              <w:rPr>
                <w:rFonts w:hint="default" w:ascii="Times New Roman" w:hAnsi="Times New Roman" w:eastAsia="宋体" w:cs="Times New Roman"/>
                <w:b/>
                <w:bCs w:val="0"/>
                <w:color w:val="auto"/>
                <w:kern w:val="2"/>
                <w:sz w:val="21"/>
                <w:szCs w:val="21"/>
                <w:lang w:val="en-US" w:eastAsia="zh-CN" w:bidi="ar-SA"/>
              </w:rPr>
              <w:t xml:space="preserve">  噪声监测计划表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891"/>
              <w:gridCol w:w="1784"/>
              <w:gridCol w:w="967"/>
              <w:gridCol w:w="1911"/>
              <w:gridCol w:w="1614"/>
            </w:tblGrid>
            <w:tr w14:paraId="53D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pct"/>
                  <w:tcBorders>
                    <w:tl2br w:val="nil"/>
                    <w:tr2bl w:val="nil"/>
                  </w:tcBorders>
                  <w:noWrap w:val="0"/>
                  <w:vAlign w:val="center"/>
                </w:tcPr>
                <w:p w14:paraId="681406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污染</w:t>
                  </w:r>
                  <w:r>
                    <w:rPr>
                      <w:rFonts w:hint="default" w:ascii="Times New Roman" w:hAnsi="Times New Roman" w:eastAsia="宋体" w:cs="Times New Roman"/>
                      <w:color w:val="auto"/>
                      <w:sz w:val="21"/>
                      <w:szCs w:val="21"/>
                      <w:lang w:eastAsia="zh-CN"/>
                    </w:rPr>
                    <w:t>物种类</w:t>
                  </w:r>
                </w:p>
              </w:tc>
              <w:tc>
                <w:tcPr>
                  <w:tcW w:w="530" w:type="pct"/>
                  <w:tcBorders>
                    <w:tl2br w:val="nil"/>
                    <w:tr2bl w:val="nil"/>
                  </w:tcBorders>
                  <w:noWrap w:val="0"/>
                  <w:vAlign w:val="center"/>
                </w:tcPr>
                <w:p w14:paraId="42E0C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1061" w:type="pct"/>
                  <w:tcBorders>
                    <w:tl2br w:val="nil"/>
                    <w:tr2bl w:val="nil"/>
                  </w:tcBorders>
                  <w:noWrap w:val="0"/>
                  <w:vAlign w:val="center"/>
                </w:tcPr>
                <w:p w14:paraId="11FAD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监测点位置</w:t>
                  </w:r>
                </w:p>
              </w:tc>
              <w:tc>
                <w:tcPr>
                  <w:tcW w:w="575" w:type="pct"/>
                  <w:tcBorders>
                    <w:tl2br w:val="nil"/>
                    <w:tr2bl w:val="nil"/>
                  </w:tcBorders>
                  <w:noWrap w:val="0"/>
                  <w:vAlign w:val="center"/>
                </w:tcPr>
                <w:p w14:paraId="3FDE0F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14:paraId="7BA08B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点数</w:t>
                  </w:r>
                </w:p>
              </w:tc>
              <w:tc>
                <w:tcPr>
                  <w:tcW w:w="1137" w:type="pct"/>
                  <w:tcBorders>
                    <w:tl2br w:val="nil"/>
                    <w:tr2bl w:val="nil"/>
                  </w:tcBorders>
                  <w:noWrap w:val="0"/>
                  <w:vAlign w:val="center"/>
                </w:tcPr>
                <w:p w14:paraId="05797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960" w:type="pct"/>
                  <w:tcBorders>
                    <w:tl2br w:val="nil"/>
                    <w:tr2bl w:val="nil"/>
                  </w:tcBorders>
                  <w:noWrap w:val="0"/>
                  <w:vAlign w:val="center"/>
                </w:tcPr>
                <w:p w14:paraId="3150DC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备注</w:t>
                  </w:r>
                </w:p>
              </w:tc>
            </w:tr>
            <w:tr w14:paraId="7693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5" w:type="pct"/>
                  <w:tcBorders>
                    <w:tl2br w:val="nil"/>
                    <w:tr2bl w:val="nil"/>
                  </w:tcBorders>
                  <w:noWrap w:val="0"/>
                  <w:vAlign w:val="center"/>
                </w:tcPr>
                <w:p w14:paraId="517362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厂界噪声</w:t>
                  </w:r>
                </w:p>
              </w:tc>
              <w:tc>
                <w:tcPr>
                  <w:tcW w:w="530" w:type="pct"/>
                  <w:tcBorders>
                    <w:tl2br w:val="nil"/>
                    <w:tr2bl w:val="nil"/>
                  </w:tcBorders>
                  <w:noWrap w:val="0"/>
                  <w:vAlign w:val="center"/>
                </w:tcPr>
                <w:p w14:paraId="43D631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Leq(A)</w:t>
                  </w:r>
                </w:p>
              </w:tc>
              <w:tc>
                <w:tcPr>
                  <w:tcW w:w="1061" w:type="pct"/>
                  <w:tcBorders>
                    <w:tl2br w:val="nil"/>
                    <w:tr2bl w:val="nil"/>
                  </w:tcBorders>
                  <w:noWrap w:val="0"/>
                  <w:vAlign w:val="center"/>
                </w:tcPr>
                <w:p w14:paraId="41C1BEF2">
                  <w:pPr>
                    <w:keepNext w:val="0"/>
                    <w:keepLines w:val="0"/>
                    <w:pageBreakBefore w:val="0"/>
                    <w:widowControl w:val="0"/>
                    <w:kinsoku/>
                    <w:wordWrap/>
                    <w:overflowPunct/>
                    <w:topLinePunct w:val="0"/>
                    <w:autoSpaceDE/>
                    <w:autoSpaceDN/>
                    <w:bidi w:val="0"/>
                    <w:adjustRightInd w:val="0"/>
                    <w:snapToGrid w:val="0"/>
                    <w:spacing w:line="240" w:lineRule="auto"/>
                    <w:ind w:left="-85" w:leftChars="-58" w:right="-74" w:rightChars="-31" w:hanging="54" w:hangingChars="26"/>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厂</w:t>
                  </w:r>
                  <w:r>
                    <w:rPr>
                      <w:rFonts w:hint="default" w:ascii="Times New Roman" w:hAnsi="Times New Roman" w:eastAsia="宋体" w:cs="Times New Roman"/>
                      <w:color w:val="auto"/>
                      <w:sz w:val="21"/>
                      <w:szCs w:val="21"/>
                    </w:rPr>
                    <w:t>界四周</w:t>
                  </w:r>
                </w:p>
              </w:tc>
              <w:tc>
                <w:tcPr>
                  <w:tcW w:w="575" w:type="pct"/>
                  <w:tcBorders>
                    <w:tl2br w:val="nil"/>
                    <w:tr2bl w:val="nil"/>
                  </w:tcBorders>
                  <w:noWrap w:val="0"/>
                  <w:vAlign w:val="center"/>
                </w:tcPr>
                <w:p w14:paraId="229A4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4个</w:t>
                  </w:r>
                </w:p>
              </w:tc>
              <w:tc>
                <w:tcPr>
                  <w:tcW w:w="1137" w:type="pct"/>
                  <w:tcBorders>
                    <w:tl2br w:val="nil"/>
                    <w:tr2bl w:val="nil"/>
                  </w:tcBorders>
                  <w:noWrap w:val="0"/>
                  <w:vAlign w:val="center"/>
                </w:tcPr>
                <w:p w14:paraId="0597A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每季度1次，每次</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天（昼、夜各1次）</w:t>
                  </w:r>
                </w:p>
              </w:tc>
              <w:tc>
                <w:tcPr>
                  <w:tcW w:w="960" w:type="pct"/>
                  <w:tcBorders>
                    <w:tl2br w:val="nil"/>
                    <w:tr2bl w:val="nil"/>
                  </w:tcBorders>
                  <w:noWrap w:val="0"/>
                  <w:vAlign w:val="center"/>
                </w:tcPr>
                <w:p w14:paraId="10163A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纳入各厂房监测计划进行管理</w:t>
                  </w:r>
                </w:p>
              </w:tc>
            </w:tr>
          </w:tbl>
          <w:p w14:paraId="1177EA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
                <w:bCs/>
                <w:color w:val="auto"/>
                <w:sz w:val="24"/>
                <w:highlight w:val="none"/>
                <w:lang w:val="en-US" w:eastAsia="zh-CN"/>
              </w:rPr>
              <w:t>四</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eastAsia="zh-CN"/>
              </w:rPr>
              <w:t>运营期</w:t>
            </w:r>
            <w:r>
              <w:rPr>
                <w:rFonts w:hint="default" w:ascii="Times New Roman" w:hAnsi="Times New Roman" w:eastAsia="宋体" w:cs="Times New Roman"/>
                <w:b/>
                <w:bCs/>
                <w:color w:val="auto"/>
                <w:sz w:val="24"/>
                <w:highlight w:val="none"/>
              </w:rPr>
              <w:t>固体废物</w:t>
            </w:r>
            <w:r>
              <w:rPr>
                <w:rFonts w:hint="default" w:ascii="Times New Roman" w:hAnsi="Times New Roman" w:eastAsia="宋体" w:cs="Times New Roman"/>
                <w:b/>
                <w:bCs/>
                <w:color w:val="auto"/>
                <w:sz w:val="24"/>
                <w:highlight w:val="none"/>
                <w:lang w:eastAsia="zh-CN"/>
              </w:rPr>
              <w:t>环境影响和</w:t>
            </w:r>
            <w:r>
              <w:rPr>
                <w:rFonts w:hint="default" w:ascii="Times New Roman" w:hAnsi="Times New Roman" w:eastAsia="宋体" w:cs="Times New Roman"/>
                <w:b/>
                <w:bCs/>
                <w:color w:val="auto"/>
                <w:sz w:val="24"/>
                <w:szCs w:val="24"/>
                <w:highlight w:val="none"/>
                <w:lang w:eastAsia="zh-CN"/>
              </w:rPr>
              <w:t>保护</w:t>
            </w:r>
            <w:r>
              <w:rPr>
                <w:rFonts w:hint="default" w:ascii="Times New Roman" w:hAnsi="Times New Roman" w:eastAsia="宋体" w:cs="Times New Roman"/>
                <w:b/>
                <w:bCs/>
                <w:color w:val="auto"/>
                <w:sz w:val="24"/>
                <w:szCs w:val="24"/>
                <w:highlight w:val="none"/>
              </w:rPr>
              <w:t>措施</w:t>
            </w:r>
          </w:p>
          <w:p w14:paraId="1DF696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项目</w:t>
            </w:r>
            <w:r>
              <w:rPr>
                <w:rFonts w:hint="eastAsia" w:ascii="Times New Roman" w:hAnsi="Times New Roman" w:eastAsia="宋体" w:cs="Times New Roman"/>
                <w:b w:val="0"/>
                <w:bCs w:val="0"/>
                <w:color w:val="auto"/>
                <w:kern w:val="2"/>
                <w:sz w:val="24"/>
                <w:szCs w:val="24"/>
                <w:lang w:val="en-US" w:eastAsia="zh-CN" w:bidi="ar-SA"/>
              </w:rPr>
              <w:t>锅炉房软水制备系统采用钠离子交换器，软水装置离子交换树脂每年更换一次，</w:t>
            </w:r>
            <w:r>
              <w:rPr>
                <w:rFonts w:hint="eastAsia" w:cs="Times New Roman"/>
                <w:b w:val="0"/>
                <w:bCs w:val="0"/>
                <w:color w:val="auto"/>
                <w:kern w:val="2"/>
                <w:sz w:val="24"/>
                <w:szCs w:val="24"/>
                <w:lang w:val="en-US" w:eastAsia="zh-CN" w:bidi="ar-SA"/>
              </w:rPr>
              <w:t>每个锅炉房</w:t>
            </w:r>
            <w:r>
              <w:rPr>
                <w:rFonts w:hint="eastAsia" w:ascii="Times New Roman" w:hAnsi="Times New Roman" w:eastAsia="宋体" w:cs="Times New Roman"/>
                <w:b w:val="0"/>
                <w:bCs w:val="0"/>
                <w:color w:val="auto"/>
                <w:kern w:val="2"/>
                <w:sz w:val="24"/>
                <w:szCs w:val="24"/>
                <w:lang w:val="en-US" w:eastAsia="zh-CN" w:bidi="ar-SA"/>
              </w:rPr>
              <w:t>产生量为</w:t>
            </w:r>
            <w:r>
              <w:rPr>
                <w:rFonts w:hint="default" w:ascii="Times New Roman" w:hAnsi="Times New Roman" w:eastAsia="宋体" w:cs="Times New Roman"/>
                <w:b w:val="0"/>
                <w:bCs w:val="0"/>
                <w:color w:val="auto"/>
                <w:kern w:val="2"/>
                <w:sz w:val="24"/>
                <w:szCs w:val="24"/>
                <w:lang w:val="en-US" w:eastAsia="zh-CN" w:bidi="ar-SA"/>
              </w:rPr>
              <w:t>0.</w:t>
            </w:r>
            <w:r>
              <w:rPr>
                <w:rFonts w:hint="eastAsia"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t/a</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总产生量为1t/a，属于</w:t>
            </w:r>
            <w:r>
              <w:rPr>
                <w:rFonts w:hint="eastAsia" w:ascii="Times New Roman" w:hAnsi="Times New Roman" w:eastAsia="宋体" w:cs="Times New Roman"/>
                <w:b w:val="0"/>
                <w:bCs w:val="0"/>
                <w:color w:val="auto"/>
                <w:kern w:val="2"/>
                <w:sz w:val="24"/>
                <w:szCs w:val="24"/>
                <w:lang w:val="en-US" w:eastAsia="zh-CN" w:bidi="ar-SA"/>
              </w:rPr>
              <w:t>一般工业固体废物。废离子交换树脂由厂家定期进行更换并回收，不在厂区暂存，对区域环境影响不大</w:t>
            </w:r>
            <w:r>
              <w:rPr>
                <w:rFonts w:hint="eastAsia" w:cs="Times New Roman"/>
                <w:b w:val="0"/>
                <w:bCs w:val="0"/>
                <w:color w:val="auto"/>
                <w:kern w:val="2"/>
                <w:sz w:val="24"/>
                <w:szCs w:val="24"/>
                <w:lang w:val="en-US" w:eastAsia="zh-CN" w:bidi="ar-SA"/>
              </w:rPr>
              <w:t>。</w:t>
            </w:r>
          </w:p>
          <w:p w14:paraId="0ADE4F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b/>
                <w:bCs/>
                <w:color w:val="auto"/>
                <w:sz w:val="24"/>
                <w:lang w:eastAsia="zh-CN"/>
              </w:rPr>
              <w:t>五</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运营期地下水、土壤环境影响和</w:t>
            </w:r>
            <w:r>
              <w:rPr>
                <w:rFonts w:hint="default" w:ascii="Times New Roman" w:hAnsi="Times New Roman" w:eastAsia="宋体" w:cs="Times New Roman"/>
                <w:b/>
                <w:bCs/>
                <w:color w:val="auto"/>
                <w:sz w:val="24"/>
                <w:szCs w:val="24"/>
                <w:lang w:eastAsia="zh-CN"/>
              </w:rPr>
              <w:t>保护</w:t>
            </w:r>
            <w:r>
              <w:rPr>
                <w:rFonts w:hint="default" w:ascii="Times New Roman" w:hAnsi="Times New Roman" w:eastAsia="宋体" w:cs="Times New Roman"/>
                <w:b/>
                <w:bCs/>
                <w:color w:val="auto"/>
                <w:sz w:val="24"/>
                <w:szCs w:val="24"/>
              </w:rPr>
              <w:t>措施</w:t>
            </w:r>
          </w:p>
          <w:p w14:paraId="76D46DEB">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本项目废水经管道收集在集水坑降温后洒水降尘，不外排。废气主要污染因子为颗粒物、二氧化硫、氮氧化物，不会引起土壤物理、化学、生物等方面特性的改变，对地下水及土壤污染影响较小。</w:t>
            </w:r>
          </w:p>
          <w:p w14:paraId="5C35022A">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六、运营期生态环境影响和保护措施</w:t>
            </w:r>
          </w:p>
          <w:p w14:paraId="6342D8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位于靖边县经济开发区创业创新园标准化厂房内，运营期对生态环境影响较小</w:t>
            </w:r>
            <w:r>
              <w:rPr>
                <w:rFonts w:hint="eastAsia" w:ascii="Times New Roman" w:hAnsi="Times New Roman" w:eastAsia="宋体" w:cs="Times New Roman"/>
                <w:color w:val="auto"/>
                <w:sz w:val="24"/>
                <w:szCs w:val="24"/>
                <w:lang w:val="en-US" w:eastAsia="zh-CN"/>
              </w:rPr>
              <w:t>。</w:t>
            </w:r>
          </w:p>
          <w:p w14:paraId="43142B04">
            <w:pPr>
              <w:pStyle w:val="57"/>
              <w:keepNext w:val="0"/>
              <w:keepLines w:val="0"/>
              <w:pageBreakBefore w:val="0"/>
              <w:kinsoku/>
              <w:wordWrap/>
              <w:overflowPunct/>
              <w:topLinePunct w:val="0"/>
              <w:autoSpaceDE/>
              <w:autoSpaceDN/>
              <w:bidi w:val="0"/>
              <w:adjustRightInd w:val="0"/>
              <w:snapToGrid w:val="0"/>
              <w:spacing w:line="360" w:lineRule="auto"/>
              <w:ind w:right="0" w:firstLine="482" w:firstLineChars="200"/>
              <w:rPr>
                <w:rFonts w:hint="default" w:ascii="Times New Roman" w:hAnsi="Times New Roman" w:eastAsia="宋体" w:cs="Times New Roman"/>
                <w:b/>
                <w:bCs/>
                <w:snapToGrid/>
                <w:color w:val="auto"/>
                <w:kern w:val="2"/>
                <w:sz w:val="24"/>
                <w:szCs w:val="24"/>
                <w:lang w:val="en-US" w:eastAsia="zh-CN" w:bidi="ar-SA"/>
              </w:rPr>
            </w:pPr>
            <w:r>
              <w:rPr>
                <w:rFonts w:hint="default" w:ascii="Times New Roman" w:hAnsi="Times New Roman" w:eastAsia="宋体" w:cs="Times New Roman"/>
                <w:b/>
                <w:bCs/>
                <w:snapToGrid/>
                <w:color w:val="auto"/>
                <w:kern w:val="2"/>
                <w:sz w:val="24"/>
                <w:szCs w:val="24"/>
                <w:lang w:val="en-US" w:eastAsia="zh-CN" w:bidi="ar-SA"/>
              </w:rPr>
              <w:t>七、环境风险分析</w:t>
            </w:r>
            <w:r>
              <w:rPr>
                <w:rFonts w:hint="eastAsia" w:cs="Times New Roman"/>
                <w:b/>
                <w:bCs/>
                <w:snapToGrid/>
                <w:color w:val="auto"/>
                <w:kern w:val="2"/>
                <w:sz w:val="24"/>
                <w:szCs w:val="24"/>
                <w:lang w:val="en-US" w:eastAsia="zh-CN" w:bidi="ar-SA"/>
              </w:rPr>
              <w:t xml:space="preserve"> </w:t>
            </w:r>
          </w:p>
          <w:p w14:paraId="48BF9A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1</w:t>
            </w:r>
            <w:r>
              <w:rPr>
                <w:rFonts w:hint="eastAsia" w:ascii="Times New Roman" w:hAnsi="Times New Roman" w:eastAsia="宋体" w:cs="Times New Roman"/>
                <w:b w:val="0"/>
                <w:bCs w:val="0"/>
                <w:color w:val="auto"/>
                <w:kern w:val="2"/>
                <w:sz w:val="24"/>
                <w:szCs w:val="24"/>
                <w:lang w:val="en-US" w:eastAsia="zh-CN" w:bidi="ar-SA"/>
              </w:rPr>
              <w:t xml:space="preserve">）风险调查 </w:t>
            </w:r>
          </w:p>
          <w:p w14:paraId="45A94E6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根据《危险化学品重大危险源辨识》（</w:t>
            </w:r>
            <w:r>
              <w:rPr>
                <w:rFonts w:hint="default" w:ascii="Times New Roman" w:hAnsi="Times New Roman" w:eastAsia="宋体" w:cs="Times New Roman"/>
                <w:b w:val="0"/>
                <w:bCs w:val="0"/>
                <w:color w:val="auto"/>
                <w:kern w:val="2"/>
                <w:sz w:val="24"/>
                <w:szCs w:val="24"/>
                <w:lang w:val="en-US" w:eastAsia="zh-CN" w:bidi="ar-SA"/>
              </w:rPr>
              <w:t>GB18218-2018</w:t>
            </w:r>
            <w:r>
              <w:rPr>
                <w:rFonts w:hint="eastAsia" w:ascii="Times New Roman" w:hAnsi="Times New Roman" w:eastAsia="宋体" w:cs="Times New Roman"/>
                <w:b w:val="0"/>
                <w:bCs w:val="0"/>
                <w:color w:val="auto"/>
                <w:kern w:val="2"/>
                <w:sz w:val="24"/>
                <w:szCs w:val="24"/>
                <w:lang w:val="en-US" w:eastAsia="zh-CN" w:bidi="ar-SA"/>
              </w:rPr>
              <w:t>）及《建设项目环境风险评价技术导则》（</w:t>
            </w:r>
            <w:r>
              <w:rPr>
                <w:rFonts w:hint="default" w:ascii="Times New Roman" w:hAnsi="Times New Roman" w:eastAsia="宋体" w:cs="Times New Roman"/>
                <w:b w:val="0"/>
                <w:bCs w:val="0"/>
                <w:color w:val="auto"/>
                <w:kern w:val="2"/>
                <w:sz w:val="24"/>
                <w:szCs w:val="24"/>
                <w:lang w:val="en-US" w:eastAsia="zh-CN" w:bidi="ar-SA"/>
              </w:rPr>
              <w:t>HJ169-2018</w:t>
            </w:r>
            <w:r>
              <w:rPr>
                <w:rFonts w:hint="eastAsia" w:ascii="Times New Roman" w:hAnsi="Times New Roman" w:eastAsia="宋体" w:cs="Times New Roman"/>
                <w:b w:val="0"/>
                <w:bCs w:val="0"/>
                <w:color w:val="auto"/>
                <w:kern w:val="2"/>
                <w:sz w:val="24"/>
                <w:szCs w:val="24"/>
                <w:lang w:val="en-US" w:eastAsia="zh-CN" w:bidi="ar-SA"/>
              </w:rPr>
              <w:t>）标准所列物质，本项目涉及的风险物质主要为天然气（主要成分为甲烷），属危险化学品，临界量为</w:t>
            </w:r>
            <w:r>
              <w:rPr>
                <w:rFonts w:hint="default" w:ascii="Times New Roman" w:hAnsi="Times New Roman" w:eastAsia="宋体" w:cs="Times New Roman"/>
                <w:b w:val="0"/>
                <w:bCs w:val="0"/>
                <w:color w:val="auto"/>
                <w:kern w:val="2"/>
                <w:sz w:val="24"/>
                <w:szCs w:val="24"/>
                <w:lang w:val="en-US" w:eastAsia="zh-CN" w:bidi="ar-SA"/>
              </w:rPr>
              <w:t>10t</w:t>
            </w:r>
            <w:r>
              <w:rPr>
                <w:rFonts w:hint="eastAsia" w:ascii="Times New Roman" w:hAnsi="Times New Roman" w:eastAsia="宋体" w:cs="Times New Roman"/>
                <w:b w:val="0"/>
                <w:bCs w:val="0"/>
                <w:color w:val="auto"/>
                <w:kern w:val="2"/>
                <w:sz w:val="24"/>
                <w:szCs w:val="24"/>
                <w:lang w:val="en-US" w:eastAsia="zh-CN" w:bidi="ar-SA"/>
              </w:rPr>
              <w:t>。</w:t>
            </w:r>
          </w:p>
          <w:p w14:paraId="090E06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表</w:t>
            </w:r>
            <w:r>
              <w:rPr>
                <w:rFonts w:hint="eastAsia" w:ascii="Times New Roman" w:hAnsi="Times New Roman" w:eastAsia="宋体" w:cs="Times New Roman"/>
                <w:b/>
                <w:bCs w:val="0"/>
                <w:color w:val="auto"/>
                <w:kern w:val="2"/>
                <w:sz w:val="21"/>
                <w:szCs w:val="21"/>
                <w:lang w:val="en-US" w:eastAsia="zh-CN" w:bidi="ar-SA"/>
              </w:rPr>
              <w:t>4-</w:t>
            </w:r>
            <w:r>
              <w:rPr>
                <w:rFonts w:hint="eastAsia" w:cs="Times New Roman"/>
                <w:b/>
                <w:bCs w:val="0"/>
                <w:color w:val="auto"/>
                <w:kern w:val="2"/>
                <w:sz w:val="21"/>
                <w:szCs w:val="21"/>
                <w:lang w:val="en-US" w:eastAsia="zh-CN" w:bidi="ar-SA"/>
              </w:rPr>
              <w:t>7</w:t>
            </w:r>
            <w:r>
              <w:rPr>
                <w:rFonts w:hint="default" w:ascii="Times New Roman" w:hAnsi="Times New Roman" w:eastAsia="宋体" w:cs="Times New Roman"/>
                <w:b/>
                <w:bCs w:val="0"/>
                <w:color w:val="auto"/>
                <w:kern w:val="2"/>
                <w:sz w:val="21"/>
                <w:szCs w:val="21"/>
                <w:lang w:val="en-US" w:eastAsia="zh-CN" w:bidi="ar-SA"/>
              </w:rPr>
              <w:t xml:space="preserve">   </w:t>
            </w:r>
            <w:r>
              <w:rPr>
                <w:rFonts w:hint="eastAsia" w:ascii="Times New Roman" w:hAnsi="Times New Roman" w:eastAsia="宋体" w:cs="Times New Roman"/>
                <w:b/>
                <w:bCs w:val="0"/>
                <w:color w:val="auto"/>
                <w:kern w:val="2"/>
                <w:sz w:val="21"/>
                <w:szCs w:val="21"/>
                <w:lang w:val="en-US" w:eastAsia="zh-CN" w:bidi="ar-SA"/>
              </w:rPr>
              <w:t>甲烷</w:t>
            </w:r>
            <w:r>
              <w:rPr>
                <w:rFonts w:hint="default" w:ascii="Times New Roman" w:hAnsi="Times New Roman" w:eastAsia="宋体" w:cs="Times New Roman"/>
                <w:b/>
                <w:bCs w:val="0"/>
                <w:color w:val="auto"/>
                <w:kern w:val="2"/>
                <w:sz w:val="21"/>
                <w:szCs w:val="21"/>
                <w:lang w:val="en-US" w:eastAsia="zh-CN" w:bidi="ar-SA"/>
              </w:rPr>
              <w:t>的理化性质和危险特性</w:t>
            </w:r>
          </w:p>
          <w:tbl>
            <w:tblPr>
              <w:tblStyle w:val="26"/>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2181"/>
              <w:gridCol w:w="538"/>
              <w:gridCol w:w="490"/>
              <w:gridCol w:w="1148"/>
              <w:gridCol w:w="950"/>
              <w:gridCol w:w="2665"/>
            </w:tblGrid>
            <w:tr w14:paraId="308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7E11D7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w:t>
                  </w:r>
                </w:p>
              </w:tc>
              <w:tc>
                <w:tcPr>
                  <w:tcW w:w="3487" w:type="dxa"/>
                  <w:gridSpan w:val="3"/>
                  <w:tcBorders>
                    <w:top w:val="single" w:color="auto" w:sz="4" w:space="0"/>
                    <w:left w:val="single" w:color="auto" w:sz="4" w:space="0"/>
                    <w:bottom w:val="single" w:color="auto" w:sz="4" w:space="0"/>
                    <w:right w:val="single" w:color="auto" w:sz="4" w:space="0"/>
                  </w:tcBorders>
                  <w:noWrap w:val="0"/>
                  <w:vAlign w:val="top"/>
                </w:tcPr>
                <w:p w14:paraId="069221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中文名：天然气</w:t>
                  </w:r>
                  <w:r>
                    <w:rPr>
                      <w:rFonts w:hint="default" w:ascii="Times New Roman" w:hAnsi="Times New Roman" w:eastAsia="宋体" w:cs="Times New Roman"/>
                      <w:color w:val="auto"/>
                      <w:sz w:val="21"/>
                      <w:szCs w:val="21"/>
                      <w:lang w:eastAsia="zh-CN"/>
                    </w:rPr>
                    <w:t>、液化气</w:t>
                  </w:r>
                </w:p>
              </w:tc>
              <w:tc>
                <w:tcPr>
                  <w:tcW w:w="5302" w:type="dxa"/>
                  <w:gridSpan w:val="3"/>
                  <w:tcBorders>
                    <w:top w:val="single" w:color="auto" w:sz="4" w:space="0"/>
                    <w:left w:val="single" w:color="auto" w:sz="4" w:space="0"/>
                    <w:bottom w:val="single" w:color="auto" w:sz="4" w:space="0"/>
                    <w:right w:val="single" w:color="auto" w:sz="4" w:space="0"/>
                  </w:tcBorders>
                  <w:noWrap w:val="0"/>
                  <w:vAlign w:val="top"/>
                </w:tcPr>
                <w:p w14:paraId="2EC571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英文名：methane Marsh gas</w:t>
                  </w:r>
                </w:p>
              </w:tc>
            </w:tr>
            <w:tr w14:paraId="6217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25DF1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373730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分子式：CH</w:t>
                  </w:r>
                  <w:r>
                    <w:rPr>
                      <w:rFonts w:hint="default" w:ascii="Times New Roman" w:hAnsi="Times New Roman" w:eastAsia="宋体" w:cs="Times New Roman"/>
                      <w:color w:val="auto"/>
                      <w:sz w:val="21"/>
                      <w:szCs w:val="21"/>
                      <w:vertAlign w:val="subscript"/>
                    </w:rPr>
                    <w:t>4</w:t>
                  </w:r>
                </w:p>
              </w:tc>
              <w:tc>
                <w:tcPr>
                  <w:tcW w:w="2827" w:type="dxa"/>
                  <w:gridSpan w:val="3"/>
                  <w:tcBorders>
                    <w:top w:val="single" w:color="auto" w:sz="4" w:space="0"/>
                    <w:left w:val="single" w:color="auto" w:sz="4" w:space="0"/>
                    <w:bottom w:val="single" w:color="auto" w:sz="4" w:space="0"/>
                    <w:right w:val="single" w:color="auto" w:sz="4" w:space="0"/>
                  </w:tcBorders>
                  <w:noWrap w:val="0"/>
                  <w:vAlign w:val="top"/>
                </w:tcPr>
                <w:p w14:paraId="790EC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分子量：16.04</w:t>
                  </w:r>
                </w:p>
              </w:tc>
              <w:tc>
                <w:tcPr>
                  <w:tcW w:w="3008" w:type="dxa"/>
                  <w:tcBorders>
                    <w:top w:val="single" w:color="auto" w:sz="4" w:space="0"/>
                    <w:left w:val="single" w:color="auto" w:sz="4" w:space="0"/>
                    <w:bottom w:val="single" w:color="auto" w:sz="4" w:space="0"/>
                    <w:right w:val="single" w:color="auto" w:sz="4" w:space="0"/>
                  </w:tcBorders>
                  <w:noWrap w:val="0"/>
                  <w:vAlign w:val="top"/>
                </w:tcPr>
                <w:p w14:paraId="768D48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CAS号：74－82－8</w:t>
                  </w:r>
                </w:p>
              </w:tc>
            </w:tr>
            <w:tr w14:paraId="63DB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09E7F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03DB3A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危规号：21007</w:t>
                  </w:r>
                </w:p>
              </w:tc>
            </w:tr>
            <w:tr w14:paraId="24F6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44D8F6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5A5FD5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性状： 无色无臭气体。</w:t>
                  </w:r>
                </w:p>
              </w:tc>
            </w:tr>
            <w:tr w14:paraId="1241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56A60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77F325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溶解性：微溶于水，溶于醇、乙醚。</w:t>
                  </w:r>
                </w:p>
              </w:tc>
            </w:tr>
            <w:tr w14:paraId="5A9A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772F99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50F111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熔点（℃）：182.5</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4C96C2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沸点（℃）：-161.5</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677867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相对密度（水＝1）：0.42（-164℃）</w:t>
                  </w:r>
                </w:p>
              </w:tc>
            </w:tr>
            <w:tr w14:paraId="2522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4D757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0C9F0E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临界温度（℃）：</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82.6</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5768BF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临界压力（MPa）：4.59</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5D914B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相对密度（空气＝1）：0.55</w:t>
                  </w:r>
                </w:p>
              </w:tc>
            </w:tr>
            <w:tr w14:paraId="4058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92BBD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338" w:type="dxa"/>
                  <w:tcBorders>
                    <w:top w:val="single" w:color="auto" w:sz="4" w:space="0"/>
                    <w:left w:val="single" w:color="auto" w:sz="4" w:space="0"/>
                    <w:bottom w:val="single" w:color="auto" w:sz="4" w:space="0"/>
                    <w:right w:val="single" w:color="auto" w:sz="4" w:space="0"/>
                  </w:tcBorders>
                  <w:noWrap w:val="0"/>
                  <w:vAlign w:val="top"/>
                </w:tcPr>
                <w:p w14:paraId="52AFDB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燃烧热（KJ/mol）：889.5</w:t>
                  </w:r>
                </w:p>
              </w:tc>
              <w:tc>
                <w:tcPr>
                  <w:tcW w:w="2380" w:type="dxa"/>
                  <w:gridSpan w:val="3"/>
                  <w:tcBorders>
                    <w:top w:val="single" w:color="auto" w:sz="4" w:space="0"/>
                    <w:left w:val="single" w:color="auto" w:sz="4" w:space="0"/>
                    <w:bottom w:val="single" w:color="auto" w:sz="4" w:space="0"/>
                    <w:right w:val="single" w:color="auto" w:sz="4" w:space="0"/>
                  </w:tcBorders>
                  <w:noWrap w:val="0"/>
                  <w:vAlign w:val="top"/>
                </w:tcPr>
                <w:p w14:paraId="7BB719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最小点火能（mJ）：0.28</w:t>
                  </w:r>
                </w:p>
              </w:tc>
              <w:tc>
                <w:tcPr>
                  <w:tcW w:w="4071" w:type="dxa"/>
                  <w:gridSpan w:val="2"/>
                  <w:tcBorders>
                    <w:top w:val="single" w:color="auto" w:sz="4" w:space="0"/>
                    <w:left w:val="single" w:color="auto" w:sz="4" w:space="0"/>
                    <w:bottom w:val="single" w:color="auto" w:sz="4" w:space="0"/>
                    <w:right w:val="single" w:color="auto" w:sz="4" w:space="0"/>
                  </w:tcBorders>
                  <w:noWrap w:val="0"/>
                  <w:vAlign w:val="top"/>
                </w:tcPr>
                <w:p w14:paraId="76D76E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饱和</w:t>
                  </w:r>
                  <w:r>
                    <w:rPr>
                      <w:rFonts w:hint="eastAsia" w:cs="Times New Roman"/>
                      <w:color w:val="auto"/>
                      <w:sz w:val="21"/>
                      <w:szCs w:val="21"/>
                      <w:lang w:eastAsia="zh-CN"/>
                    </w:rPr>
                    <w:t>热水</w:t>
                  </w:r>
                  <w:r>
                    <w:rPr>
                      <w:rFonts w:hint="default" w:ascii="Times New Roman" w:hAnsi="Times New Roman" w:eastAsia="宋体" w:cs="Times New Roman"/>
                      <w:color w:val="auto"/>
                      <w:sz w:val="21"/>
                      <w:szCs w:val="21"/>
                    </w:rPr>
                    <w:t>压（KPa）</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53.32（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168.8℃）</w:t>
                  </w:r>
                </w:p>
              </w:tc>
            </w:tr>
            <w:tr w14:paraId="7396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14:paraId="6CB1F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燃烧爆炸危险性</w:t>
                  </w: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234061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燃烧性：易燃</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6425BD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燃烧分解产物：一氧化碳、二氧化碳</w:t>
                  </w:r>
                </w:p>
              </w:tc>
            </w:tr>
            <w:tr w14:paraId="12F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B9C31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45A1D8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闪点（℃）：</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188</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6D4D19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聚合危害：不聚合</w:t>
                  </w:r>
                </w:p>
              </w:tc>
            </w:tr>
            <w:tr w14:paraId="7E5E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2BFF2A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30561F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爆炸下限（％）：5.3</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34B6D7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稳定性：稳定</w:t>
                  </w:r>
                </w:p>
              </w:tc>
            </w:tr>
            <w:tr w14:paraId="7541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764FB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5113A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爆炸上限（％）：15</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21646C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最大爆炸压力（MPa）：0.717</w:t>
                  </w:r>
                </w:p>
              </w:tc>
            </w:tr>
            <w:tr w14:paraId="196C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2051FA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2954" w:type="dxa"/>
                  <w:gridSpan w:val="2"/>
                  <w:tcBorders>
                    <w:top w:val="single" w:color="auto" w:sz="4" w:space="0"/>
                    <w:left w:val="single" w:color="auto" w:sz="4" w:space="0"/>
                    <w:bottom w:val="single" w:color="auto" w:sz="4" w:space="0"/>
                    <w:right w:val="single" w:color="auto" w:sz="4" w:space="0"/>
                  </w:tcBorders>
                  <w:noWrap w:val="0"/>
                  <w:vAlign w:val="top"/>
                </w:tcPr>
                <w:p w14:paraId="64A3CB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引燃温度（℃）：538</w:t>
                  </w:r>
                </w:p>
              </w:tc>
              <w:tc>
                <w:tcPr>
                  <w:tcW w:w="5835" w:type="dxa"/>
                  <w:gridSpan w:val="4"/>
                  <w:tcBorders>
                    <w:top w:val="single" w:color="auto" w:sz="4" w:space="0"/>
                    <w:left w:val="single" w:color="auto" w:sz="4" w:space="0"/>
                    <w:bottom w:val="single" w:color="auto" w:sz="4" w:space="0"/>
                    <w:right w:val="single" w:color="auto" w:sz="4" w:space="0"/>
                  </w:tcBorders>
                  <w:noWrap w:val="0"/>
                  <w:vAlign w:val="top"/>
                </w:tcPr>
                <w:p w14:paraId="2B90E9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禁忌物：强氧化剂、氟、氯</w:t>
                  </w:r>
                </w:p>
              </w:tc>
            </w:tr>
            <w:tr w14:paraId="6B92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069D3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514AAE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 易燃，与空气混合能形成爆炸性混合物，遇热源和明火有燃烧爆炸的危险。与五氧化溴、氯气、次氯酸、三氟化氮、液氧、二氟化氧及其它强氧化剂接触剧烈反应。</w:t>
                  </w:r>
                </w:p>
              </w:tc>
            </w:tr>
            <w:tr w14:paraId="6863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14:paraId="36E79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5A88BB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消防措施：切断气源。若不能立即切断气源，则不允许熄灭正在燃烧的气体。喷水冷却容器，可能的话将容器从火场移至空旷处。灭火剂：雾状水、泡沫、二氧化碳、干粉。</w:t>
                  </w:r>
                </w:p>
              </w:tc>
            </w:tr>
            <w:tr w14:paraId="507A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7B89D0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024D6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接触限值： 中国MAC（mg/m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未制定标准    前苏联 MAC（mg/m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 xml:space="preserve">） 300   </w:t>
                  </w:r>
                </w:p>
                <w:p w14:paraId="2EDC4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美国TVL－TWA  ACGIH 窒息性气体   美国TLV－STEL  未制定标准</w:t>
                  </w:r>
                </w:p>
              </w:tc>
            </w:tr>
            <w:tr w14:paraId="13C3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2AC0E7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对人体危害</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6B773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侵入途径： 吸入。</w:t>
                  </w:r>
                </w:p>
                <w:p w14:paraId="2304C0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14:paraId="14A0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32DB9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急救</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4F2F9E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皮肤冻伤：若有冻伤，就医治疗。</w:t>
                  </w:r>
                </w:p>
                <w:p w14:paraId="729C8E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吸入：迅速脱离现场至空气新鲜处，保持呼吸道通畅。如呼吸困难，给输氧。如呼吸停止，立即进行人工呼吸。就医。</w:t>
                  </w:r>
                </w:p>
              </w:tc>
            </w:tr>
            <w:tr w14:paraId="7403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2A87AE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防护</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07AD72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工程防护：生产过程密闭，全面通风。</w:t>
                  </w:r>
                </w:p>
                <w:p w14:paraId="64C50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个人防护： 一般不需要特殊防护，但建议特殊情况下，佩戴自吸过滤式防毒面具（半面罩）。眼睛防护一般不需要特殊防护，高浓度接触时可戴安全防护眼镜，穿防静电工作服。戴一般作业防护手套。工作现场严禁吸烟。避免长期反复接触，进入罐、限制性空间或其它高浓度区作业，须有人监护。</w:t>
                  </w:r>
                </w:p>
              </w:tc>
            </w:tr>
            <w:tr w14:paraId="19AB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0F5ABE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泄漏处理</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031B51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14:paraId="1A1B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14:paraId="39108A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贮运</w:t>
                  </w:r>
                </w:p>
              </w:tc>
              <w:tc>
                <w:tcPr>
                  <w:tcW w:w="8789" w:type="dxa"/>
                  <w:gridSpan w:val="6"/>
                  <w:tcBorders>
                    <w:top w:val="single" w:color="auto" w:sz="4" w:space="0"/>
                    <w:left w:val="single" w:color="auto" w:sz="4" w:space="0"/>
                    <w:bottom w:val="single" w:color="auto" w:sz="4" w:space="0"/>
                    <w:right w:val="single" w:color="auto" w:sz="4" w:space="0"/>
                  </w:tcBorders>
                  <w:noWrap w:val="0"/>
                  <w:vAlign w:val="top"/>
                </w:tcPr>
                <w:p w14:paraId="138BC7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包装标志：4       UN编号： 1971     包装分类：Ⅱ       包装方法：钢质气瓶</w:t>
                  </w:r>
                </w:p>
                <w:p w14:paraId="1583A2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条件：易燃压缩气体。储存于阴凉、通风仓间内。仓温不宜超过30℃。远离火种、热源。防止阳光直射。应与氧气、压缩空气、卤素（氟、氯、溴）等分开存放。切忌混储混运。储存间的照明、通风等设施应采用防爆型，开关设在仓外。配备相应品种和数量的消防器材。罐储时要有防火防爆技术措施。露天贮罐夏季要有降温措施。禁止使用易产生火花的机械设备和工具。</w:t>
                  </w:r>
                </w:p>
              </w:tc>
            </w:tr>
          </w:tbl>
          <w:p w14:paraId="6A901A97">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Times New Roman" w:hAnsi="Times New Roman" w:eastAsia="宋体" w:cs="Times New Roman"/>
                <w:b w:val="0"/>
                <w:bCs w:val="0"/>
                <w:color w:val="auto"/>
                <w:kern w:val="2"/>
                <w:sz w:val="24"/>
                <w:szCs w:val="24"/>
                <w:highlight w:val="yellow"/>
                <w:lang w:val="en-US" w:eastAsia="zh-CN" w:bidi="ar-SA"/>
              </w:rPr>
            </w:pPr>
            <w:r>
              <w:rPr>
                <w:rFonts w:hint="eastAsia" w:ascii="Times New Roman" w:hAnsi="Times New Roman" w:eastAsia="宋体" w:cs="Times New Roman"/>
                <w:b w:val="0"/>
                <w:bCs w:val="0"/>
                <w:color w:val="auto"/>
                <w:kern w:val="2"/>
                <w:sz w:val="24"/>
                <w:szCs w:val="24"/>
                <w:lang w:val="en-US" w:eastAsia="zh-CN" w:bidi="ar-SA"/>
              </w:rPr>
              <w:t>项目天然气由</w:t>
            </w:r>
            <w:r>
              <w:rPr>
                <w:rFonts w:hint="eastAsia" w:cs="Times New Roman"/>
                <w:b w:val="0"/>
                <w:bCs w:val="0"/>
                <w:color w:val="auto"/>
                <w:kern w:val="2"/>
                <w:sz w:val="24"/>
                <w:szCs w:val="24"/>
                <w:lang w:val="en-US" w:eastAsia="zh-CN" w:bidi="ar-SA"/>
              </w:rPr>
              <w:t>园区</w:t>
            </w:r>
            <w:r>
              <w:rPr>
                <w:rFonts w:hint="eastAsia" w:ascii="Times New Roman" w:hAnsi="Times New Roman" w:eastAsia="宋体" w:cs="Times New Roman"/>
                <w:b w:val="0"/>
                <w:bCs w:val="0"/>
                <w:color w:val="auto"/>
                <w:kern w:val="2"/>
                <w:sz w:val="24"/>
                <w:szCs w:val="24"/>
                <w:lang w:val="en-US" w:eastAsia="zh-CN" w:bidi="ar-SA"/>
              </w:rPr>
              <w:t>天然气供气管线供给，项目区域内不设天然气储存设施。</w:t>
            </w:r>
            <w:r>
              <w:rPr>
                <w:rFonts w:hint="eastAsia" w:cs="Times New Roman"/>
                <w:b w:val="0"/>
                <w:bCs w:val="0"/>
                <w:color w:val="auto"/>
                <w:kern w:val="2"/>
                <w:sz w:val="24"/>
                <w:szCs w:val="24"/>
                <w:lang w:val="en-US" w:eastAsia="zh-CN" w:bidi="ar-SA"/>
              </w:rPr>
              <w:t>厂区设天然气阀室</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至每座锅炉房</w:t>
            </w:r>
            <w:r>
              <w:rPr>
                <w:rFonts w:hint="eastAsia" w:ascii="Times New Roman" w:hAnsi="Times New Roman" w:eastAsia="宋体" w:cs="Times New Roman"/>
                <w:b w:val="0"/>
                <w:bCs w:val="0"/>
                <w:color w:val="auto"/>
                <w:kern w:val="2"/>
                <w:sz w:val="24"/>
                <w:szCs w:val="24"/>
                <w:lang w:val="en-US" w:eastAsia="zh-CN" w:bidi="ar-SA"/>
              </w:rPr>
              <w:t>天然气管道约</w:t>
            </w:r>
            <w:r>
              <w:rPr>
                <w:rFonts w:hint="eastAsia" w:cs="Times New Roman"/>
                <w:b w:val="0"/>
                <w:bCs w:val="0"/>
                <w:color w:val="auto"/>
                <w:kern w:val="2"/>
                <w:sz w:val="24"/>
                <w:szCs w:val="24"/>
                <w:lang w:val="en-US" w:eastAsia="zh-CN" w:bidi="ar-SA"/>
              </w:rPr>
              <w:t>1000</w:t>
            </w:r>
            <w:r>
              <w:rPr>
                <w:rFonts w:hint="default" w:ascii="Times New Roman" w:hAnsi="Times New Roman" w:eastAsia="宋体" w:cs="Times New Roman"/>
                <w:b w:val="0"/>
                <w:bCs w:val="0"/>
                <w:color w:val="auto"/>
                <w:kern w:val="2"/>
                <w:sz w:val="24"/>
                <w:szCs w:val="24"/>
                <w:lang w:val="en-US" w:eastAsia="zh-CN" w:bidi="ar-SA"/>
              </w:rPr>
              <w:t>m</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管径为DN100，</w:t>
            </w:r>
            <w:r>
              <w:rPr>
                <w:rFonts w:hint="eastAsia" w:ascii="宋体" w:hAnsi="宋体" w:eastAsia="宋体" w:cs="宋体"/>
                <w:color w:val="auto"/>
                <w:lang w:eastAsia="zh-CN"/>
              </w:rPr>
              <w:t>压力</w:t>
            </w:r>
            <w:r>
              <w:rPr>
                <w:rFonts w:hint="eastAsia" w:ascii="宋体" w:hAnsi="宋体" w:eastAsia="宋体" w:cs="宋体"/>
                <w:color w:val="auto"/>
                <w:lang w:val="en-US" w:eastAsia="zh-CN"/>
              </w:rPr>
              <w:t>0</w:t>
            </w:r>
            <w:r>
              <w:rPr>
                <w:rFonts w:hint="eastAsia" w:ascii="宋体" w:hAnsi="宋体" w:eastAsia="宋体" w:cs="宋体"/>
                <w:color w:val="auto"/>
                <w:lang w:eastAsia="zh-CN"/>
              </w:rPr>
              <w:t>.</w:t>
            </w:r>
            <w:r>
              <w:rPr>
                <w:rFonts w:hint="eastAsia" w:ascii="宋体" w:hAnsi="宋体" w:eastAsia="宋体" w:cs="宋体"/>
                <w:color w:val="auto"/>
                <w:lang w:val="en-US" w:eastAsia="zh-CN"/>
              </w:rPr>
              <w:t>2-0.4</w:t>
            </w:r>
            <w:r>
              <w:rPr>
                <w:rFonts w:hint="eastAsia" w:ascii="宋体" w:hAnsi="宋体" w:eastAsia="宋体" w:cs="宋体"/>
                <w:color w:val="auto"/>
                <w:lang w:eastAsia="zh-CN"/>
              </w:rPr>
              <w:t>MPa，</w:t>
            </w:r>
            <w:r>
              <w:rPr>
                <w:rFonts w:ascii="Times New Roman" w:hAnsi="Times New Roman" w:cs="Times New Roman"/>
                <w:color w:val="auto"/>
                <w:sz w:val="24"/>
                <w:szCs w:val="24"/>
              </w:rPr>
              <w:t>由理想气体状态方程：PV=nRT，则有n/V=P/RT=</w:t>
            </w:r>
            <w:r>
              <w:rPr>
                <w:rFonts w:hint="eastAsia" w:ascii="Times New Roman" w:hAnsi="Times New Roman" w:cs="Times New Roman"/>
                <w:color w:val="auto"/>
                <w:sz w:val="24"/>
                <w:szCs w:val="24"/>
                <w:lang w:val="en-US" w:eastAsia="zh-CN"/>
              </w:rPr>
              <w:t>0.4</w:t>
            </w:r>
            <w:r>
              <w:rPr>
                <w:rFonts w:ascii="Times New Roman" w:hAnsi="Times New Roman" w:cs="Times New Roman"/>
                <w:color w:val="auto"/>
                <w:sz w:val="24"/>
                <w:szCs w:val="24"/>
              </w:rPr>
              <w:t>×10</w:t>
            </w:r>
            <w:r>
              <w:rPr>
                <w:rFonts w:ascii="Times New Roman" w:hAnsi="Times New Roman" w:cs="Times New Roman"/>
                <w:color w:val="auto"/>
                <w:sz w:val="24"/>
                <w:szCs w:val="24"/>
                <w:vertAlign w:val="superscript"/>
              </w:rPr>
              <w:t>6</w:t>
            </w:r>
            <w:r>
              <w:rPr>
                <w:rFonts w:ascii="Times New Roman" w:hAnsi="Times New Roman" w:cs="Times New Roman"/>
                <w:color w:val="auto"/>
                <w:sz w:val="24"/>
                <w:szCs w:val="24"/>
              </w:rPr>
              <w:t>÷（8.314×298.15）=</w:t>
            </w:r>
            <w:r>
              <w:rPr>
                <w:rFonts w:hint="eastAsia" w:ascii="Times New Roman" w:hAnsi="Times New Roman" w:cs="Times New Roman"/>
                <w:color w:val="auto"/>
                <w:sz w:val="24"/>
                <w:szCs w:val="24"/>
                <w:lang w:val="en-US" w:eastAsia="zh-CN"/>
              </w:rPr>
              <w:t>161.37</w:t>
            </w:r>
            <w:r>
              <w:rPr>
                <w:rFonts w:ascii="Times New Roman" w:hAnsi="Times New Roman" w:cs="Times New Roman"/>
                <w:color w:val="auto"/>
                <w:sz w:val="24"/>
                <w:szCs w:val="24"/>
              </w:rPr>
              <w:t>mol/m³</w:t>
            </w:r>
            <w:r>
              <w:rPr>
                <w:rFonts w:ascii="Times New Roman" w:hAnsi="Times New Roman" w:cs="Times New Roman"/>
                <w:color w:val="auto"/>
                <w:sz w:val="24"/>
                <w:szCs w:val="24"/>
                <w:lang w:eastAsia="zh-CN"/>
              </w:rPr>
              <w:t>，</w:t>
            </w:r>
            <w:r>
              <w:rPr>
                <w:rFonts w:ascii="Times New Roman" w:hAnsi="Times New Roman" w:cs="Times New Roman"/>
                <w:color w:val="auto"/>
                <w:sz w:val="24"/>
                <w:szCs w:val="24"/>
              </w:rPr>
              <w:t>由于天然气的主要成分是甲烷，其他的成分很少，因此，再乘甲烷分子量得到天然气密度：16×</w:t>
            </w:r>
            <w:r>
              <w:rPr>
                <w:rFonts w:hint="eastAsia" w:ascii="Times New Roman" w:hAnsi="Times New Roman" w:cs="Times New Roman"/>
                <w:color w:val="auto"/>
                <w:sz w:val="24"/>
                <w:szCs w:val="24"/>
                <w:lang w:val="en-US" w:eastAsia="zh-CN"/>
              </w:rPr>
              <w:t>161.37</w:t>
            </w:r>
            <w:r>
              <w:rPr>
                <w:rFonts w:ascii="Times New Roman" w:hAnsi="Times New Roman" w:cs="Times New Roman"/>
                <w:color w:val="auto"/>
                <w:sz w:val="24"/>
                <w:szCs w:val="24"/>
              </w:rPr>
              <w:t>mol/m³＝</w:t>
            </w:r>
            <w:r>
              <w:rPr>
                <w:rFonts w:hint="eastAsia" w:ascii="Times New Roman" w:hAnsi="Times New Roman" w:cs="Times New Roman"/>
                <w:color w:val="auto"/>
                <w:sz w:val="24"/>
                <w:szCs w:val="24"/>
                <w:lang w:val="en-US" w:eastAsia="zh-CN"/>
              </w:rPr>
              <w:t>2.58</w:t>
            </w:r>
            <w:r>
              <w:rPr>
                <w:rFonts w:ascii="Times New Roman" w:hAnsi="Times New Roman" w:cs="Times New Roman"/>
                <w:color w:val="auto"/>
                <w:sz w:val="24"/>
                <w:szCs w:val="24"/>
              </w:rPr>
              <w:t>kg/m³</w:t>
            </w:r>
            <w:r>
              <w:rPr>
                <w:rFonts w:hint="eastAsia"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管道体积为3.14</w:t>
            </w:r>
            <w:r>
              <w:rPr>
                <w:rFonts w:ascii="Times New Roman" w:hAnsi="Times New Roman" w:cs="Times New Roman"/>
                <w:color w:val="auto"/>
                <w:sz w:val="24"/>
                <w:szCs w:val="24"/>
              </w:rPr>
              <w:t>×</w:t>
            </w:r>
            <w:r>
              <w:rPr>
                <w:rFonts w:hint="eastAsia" w:cs="Times New Roman"/>
                <w:b w:val="0"/>
                <w:bCs w:val="0"/>
                <w:color w:val="auto"/>
                <w:kern w:val="2"/>
                <w:sz w:val="24"/>
                <w:szCs w:val="24"/>
                <w:lang w:val="en-US" w:eastAsia="zh-CN" w:bidi="ar-SA"/>
              </w:rPr>
              <w:t>0.05</w:t>
            </w:r>
            <w:r>
              <w:rPr>
                <w:rFonts w:hint="eastAsia" w:cs="Times New Roman"/>
                <w:b w:val="0"/>
                <w:bCs w:val="0"/>
                <w:color w:val="auto"/>
                <w:kern w:val="2"/>
                <w:sz w:val="24"/>
                <w:szCs w:val="24"/>
                <w:vertAlign w:val="superscript"/>
                <w:lang w:val="en-US" w:eastAsia="zh-CN" w:bidi="ar-SA"/>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100</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=7</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85m</w:t>
            </w:r>
            <w:r>
              <w:rPr>
                <w:rFonts w:ascii="Times New Roman" w:hAnsi="Times New Roman" w:cs="Times New Roman"/>
                <w:color w:val="auto"/>
                <w:sz w:val="24"/>
                <w:szCs w:val="24"/>
              </w:rPr>
              <w:t>³</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b w:val="0"/>
                <w:bCs w:val="0"/>
                <w:color w:val="auto"/>
                <w:kern w:val="2"/>
                <w:sz w:val="24"/>
                <w:szCs w:val="24"/>
                <w:highlight w:val="none"/>
                <w:lang w:val="en-US" w:eastAsia="zh-CN" w:bidi="ar-SA"/>
              </w:rPr>
              <w:t>则项目天然气管道内天然气最大储存量为</w:t>
            </w:r>
            <w:r>
              <w:rPr>
                <w:rFonts w:hint="eastAsia" w:cs="Times New Roman"/>
                <w:b w:val="0"/>
                <w:bCs w:val="0"/>
                <w:color w:val="auto"/>
                <w:kern w:val="2"/>
                <w:sz w:val="24"/>
                <w:szCs w:val="24"/>
                <w:highlight w:val="none"/>
                <w:lang w:val="en-US" w:eastAsia="zh-CN" w:bidi="ar-SA"/>
              </w:rPr>
              <w:t>2.58</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7</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85</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=0.02</w:t>
            </w:r>
            <w:r>
              <w:rPr>
                <w:rFonts w:hint="default" w:ascii="Times New Roman" w:hAnsi="Times New Roman" w:eastAsia="宋体" w:cs="Times New Roman"/>
                <w:b w:val="0"/>
                <w:bCs w:val="0"/>
                <w:color w:val="auto"/>
                <w:kern w:val="2"/>
                <w:sz w:val="24"/>
                <w:szCs w:val="24"/>
                <w:highlight w:val="none"/>
                <w:lang w:val="en-US" w:eastAsia="zh-CN" w:bidi="ar-SA"/>
              </w:rPr>
              <w:t>t</w:t>
            </w:r>
            <w:r>
              <w:rPr>
                <w:rFonts w:hint="eastAsia" w:ascii="Times New Roman" w:hAnsi="Times New Roman" w:eastAsia="宋体" w:cs="Times New Roman"/>
                <w:b w:val="0"/>
                <w:bCs w:val="0"/>
                <w:color w:val="auto"/>
                <w:kern w:val="2"/>
                <w:sz w:val="24"/>
                <w:szCs w:val="24"/>
                <w:highlight w:val="none"/>
                <w:lang w:val="en-US" w:eastAsia="zh-CN" w:bidi="ar-SA"/>
              </w:rPr>
              <w:t xml:space="preserve">，与临界量比值 </w:t>
            </w:r>
            <w:r>
              <w:rPr>
                <w:rFonts w:hint="default" w:ascii="Times New Roman" w:hAnsi="Times New Roman" w:eastAsia="宋体" w:cs="Times New Roman"/>
                <w:b w:val="0"/>
                <w:bCs w:val="0"/>
                <w:color w:val="auto"/>
                <w:kern w:val="2"/>
                <w:sz w:val="24"/>
                <w:szCs w:val="24"/>
                <w:highlight w:val="none"/>
                <w:lang w:val="en-US" w:eastAsia="zh-CN" w:bidi="ar-SA"/>
              </w:rPr>
              <w:t>Q=0.0</w:t>
            </w:r>
            <w:r>
              <w:rPr>
                <w:rFonts w:hint="eastAsia" w:cs="Times New Roman"/>
                <w:b w:val="0"/>
                <w:bCs w:val="0"/>
                <w:color w:val="auto"/>
                <w:kern w:val="2"/>
                <w:sz w:val="24"/>
                <w:szCs w:val="24"/>
                <w:highlight w:val="none"/>
                <w:lang w:val="en-US" w:eastAsia="zh-CN" w:bidi="ar-SA"/>
              </w:rPr>
              <w:t>2t</w:t>
            </w:r>
            <w:r>
              <w:rPr>
                <w:rFonts w:hint="default" w:ascii="Times New Roman" w:hAnsi="Times New Roman" w:eastAsia="宋体" w:cs="Times New Roman"/>
                <w:b w:val="0"/>
                <w:bCs w:val="0"/>
                <w:color w:val="auto"/>
                <w:kern w:val="2"/>
                <w:sz w:val="24"/>
                <w:szCs w:val="24"/>
                <w:highlight w:val="none"/>
                <w:lang w:val="en-US" w:eastAsia="zh-CN" w:bidi="ar-SA"/>
              </w:rPr>
              <w:t>/10t=0.00</w:t>
            </w:r>
            <w:r>
              <w:rPr>
                <w:rFonts w:hint="eastAsia" w:cs="Times New Roman"/>
                <w:b w:val="0"/>
                <w:bCs w:val="0"/>
                <w:color w:val="auto"/>
                <w:kern w:val="2"/>
                <w:sz w:val="24"/>
                <w:szCs w:val="24"/>
                <w:highlight w:val="none"/>
                <w:lang w:val="en-US" w:eastAsia="zh-CN" w:bidi="ar-SA"/>
              </w:rPr>
              <w:t>2</w:t>
            </w:r>
            <w:r>
              <w:rPr>
                <w:rFonts w:hint="eastAsia" w:ascii="Times New Roman" w:hAnsi="Times New Roman" w:eastAsia="宋体" w:cs="Times New Roman"/>
                <w:b w:val="0"/>
                <w:bCs w:val="0"/>
                <w:color w:val="auto"/>
                <w:kern w:val="2"/>
                <w:sz w:val="24"/>
                <w:szCs w:val="24"/>
                <w:highlight w:val="none"/>
                <w:lang w:val="en-US" w:eastAsia="zh-CN" w:bidi="ar-SA"/>
              </w:rPr>
              <w:t>，故本项目</w:t>
            </w:r>
            <w:r>
              <w:rPr>
                <w:rFonts w:hint="default" w:ascii="Times New Roman" w:hAnsi="Times New Roman" w:eastAsia="宋体" w:cs="Times New Roman"/>
                <w:b w:val="0"/>
                <w:bCs w:val="0"/>
                <w:color w:val="auto"/>
                <w:kern w:val="2"/>
                <w:sz w:val="24"/>
                <w:szCs w:val="24"/>
                <w:highlight w:val="none"/>
                <w:lang w:val="en-US" w:eastAsia="zh-CN" w:bidi="ar-SA"/>
              </w:rPr>
              <w:t>Q</w:t>
            </w:r>
            <w:r>
              <w:rPr>
                <w:rFonts w:hint="eastAsia" w:ascii="Times New Roman" w:hAnsi="Times New Roman" w:eastAsia="宋体" w:cs="Times New Roman"/>
                <w:b w:val="0"/>
                <w:bCs w:val="0"/>
                <w:color w:val="auto"/>
                <w:kern w:val="2"/>
                <w:sz w:val="24"/>
                <w:szCs w:val="24"/>
                <w:highlight w:val="none"/>
                <w:lang w:val="en-US" w:eastAsia="zh-CN" w:bidi="ar-SA"/>
              </w:rPr>
              <w:t>值</w:t>
            </w:r>
            <w:r>
              <w:rPr>
                <w:rFonts w:hint="default" w:ascii="Times New Roman" w:hAnsi="Times New Roman" w:eastAsia="宋体" w:cs="Times New Roman"/>
                <w:b w:val="0"/>
                <w:bCs w:val="0"/>
                <w:color w:val="auto"/>
                <w:kern w:val="2"/>
                <w:sz w:val="24"/>
                <w:szCs w:val="24"/>
                <w:highlight w:val="none"/>
                <w:lang w:val="en-US" w:eastAsia="zh-CN" w:bidi="ar-SA"/>
              </w:rPr>
              <w:t>&lt;1</w:t>
            </w:r>
            <w:r>
              <w:rPr>
                <w:rFonts w:hint="eastAsia" w:ascii="Times New Roman" w:hAnsi="Times New Roman" w:eastAsia="宋体" w:cs="Times New Roman"/>
                <w:b w:val="0"/>
                <w:bCs w:val="0"/>
                <w:color w:val="auto"/>
                <w:kern w:val="2"/>
                <w:sz w:val="24"/>
                <w:szCs w:val="24"/>
                <w:highlight w:val="none"/>
                <w:lang w:val="en-US" w:eastAsia="zh-CN" w:bidi="ar-SA"/>
              </w:rPr>
              <w:t>，因此项目环境风险潜势为</w:t>
            </w:r>
            <w:r>
              <w:rPr>
                <w:rFonts w:hint="default" w:ascii="Times New Roman" w:hAnsi="Times New Roman" w:eastAsia="宋体" w:cs="Times New Roman"/>
                <w:b w:val="0"/>
                <w:bCs w:val="0"/>
                <w:color w:val="auto"/>
                <w:kern w:val="2"/>
                <w:sz w:val="24"/>
                <w:szCs w:val="24"/>
                <w:highlight w:val="none"/>
                <w:lang w:val="en-US" w:eastAsia="zh-CN" w:bidi="ar-SA"/>
              </w:rPr>
              <w:t>I</w:t>
            </w:r>
            <w:r>
              <w:rPr>
                <w:rFonts w:hint="eastAsia" w:ascii="Times New Roman" w:hAnsi="Times New Roman" w:eastAsia="宋体" w:cs="Times New Roman"/>
                <w:b w:val="0"/>
                <w:bCs w:val="0"/>
                <w:color w:val="auto"/>
                <w:kern w:val="2"/>
                <w:sz w:val="24"/>
                <w:szCs w:val="24"/>
                <w:highlight w:val="none"/>
                <w:lang w:val="en-US" w:eastAsia="zh-CN" w:bidi="ar-SA"/>
              </w:rPr>
              <w:t>，评价等级为简单分析。</w:t>
            </w:r>
          </w:p>
          <w:p w14:paraId="2ECB495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）环境敏感目标概况</w:t>
            </w:r>
          </w:p>
          <w:p w14:paraId="7E0FEA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项目为简单分析，</w:t>
            </w:r>
            <w:r>
              <w:rPr>
                <w:rFonts w:hint="eastAsia" w:cs="Times New Roman"/>
                <w:b w:val="0"/>
                <w:bCs w:val="0"/>
                <w:color w:val="auto"/>
                <w:kern w:val="2"/>
                <w:sz w:val="24"/>
                <w:szCs w:val="24"/>
                <w:lang w:val="en-US" w:eastAsia="zh-CN" w:bidi="ar-SA"/>
              </w:rPr>
              <w:t>本次评价不设置环境保护目标。</w:t>
            </w:r>
          </w:p>
          <w:p w14:paraId="5EEDBB9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）环境风险识别</w:t>
            </w:r>
          </w:p>
          <w:p w14:paraId="4E1F70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涉及的主要危险物质为天然气，天然气由市政管道供给，主要是天然气管线内储存量。营运期环境风险主要是天然气泄漏对周围环境的影响和发生火灾爆炸产生的次生环境影响，如天然气发生火灾爆炸时不完全燃烧产生的</w:t>
            </w:r>
            <w:r>
              <w:rPr>
                <w:rFonts w:hint="default" w:ascii="Times New Roman" w:hAnsi="Times New Roman" w:eastAsia="宋体" w:cs="Times New Roman"/>
                <w:b w:val="0"/>
                <w:bCs w:val="0"/>
                <w:color w:val="auto"/>
                <w:kern w:val="2"/>
                <w:sz w:val="24"/>
                <w:szCs w:val="24"/>
                <w:lang w:val="en-US" w:eastAsia="zh-CN" w:bidi="ar-SA"/>
              </w:rPr>
              <w:t>CO</w:t>
            </w:r>
            <w:r>
              <w:rPr>
                <w:rFonts w:hint="eastAsia" w:ascii="Times New Roman" w:hAnsi="Times New Roman" w:eastAsia="宋体" w:cs="Times New Roman"/>
                <w:b w:val="0"/>
                <w:bCs w:val="0"/>
                <w:color w:val="auto"/>
                <w:kern w:val="2"/>
                <w:sz w:val="24"/>
                <w:szCs w:val="24"/>
                <w:lang w:val="en-US" w:eastAsia="zh-CN" w:bidi="ar-SA"/>
              </w:rPr>
              <w:t>气体在短时间浓度值增高，污染区域大气环境。</w:t>
            </w:r>
          </w:p>
          <w:p w14:paraId="4DD10F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）环境风险分析</w:t>
            </w:r>
          </w:p>
          <w:p w14:paraId="6D6C4F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本项目涉及的风险物质为甲烷，在使用过程中，当天然气管道发生泄漏事故后，天然气在大气中的扩散将对当地环境空气质量造成污染影响，主要污染因子为甲烷，甲烷对人基本无毒，但浓度过高时，使空气中氧含量明显降低，使人窒息。当空气中甲烷达 </w:t>
            </w:r>
            <w:r>
              <w:rPr>
                <w:rFonts w:hint="default" w:ascii="Times New Roman" w:hAnsi="Times New Roman" w:eastAsia="宋体" w:cs="Times New Roman"/>
                <w:b w:val="0"/>
                <w:bCs w:val="0"/>
                <w:color w:val="auto"/>
                <w:kern w:val="2"/>
                <w:sz w:val="24"/>
                <w:szCs w:val="24"/>
                <w:lang w:val="en-US" w:eastAsia="zh-CN" w:bidi="ar-SA"/>
              </w:rPr>
              <w:t>25%</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30%</w:t>
            </w:r>
            <w:r>
              <w:rPr>
                <w:rFonts w:hint="eastAsia" w:ascii="Times New Roman" w:hAnsi="Times New Roman" w:eastAsia="宋体" w:cs="Times New Roman"/>
                <w:b w:val="0"/>
                <w:bCs w:val="0"/>
                <w:color w:val="auto"/>
                <w:kern w:val="2"/>
                <w:sz w:val="24"/>
                <w:szCs w:val="24"/>
                <w:lang w:val="en-US" w:eastAsia="zh-CN" w:bidi="ar-SA"/>
              </w:rPr>
              <w:t>时，可引起头痛、头晕、乏力、注意力不集中、呼吸和心跳加速、共济失调。若不及时远离，可致窒息死亡。若发生火灾爆炸，会产生次生环境影响，如天然气发生火灾爆炸时不完全燃烧产生的</w:t>
            </w:r>
            <w:r>
              <w:rPr>
                <w:rFonts w:hint="default" w:ascii="Times New Roman" w:hAnsi="Times New Roman" w:eastAsia="宋体" w:cs="Times New Roman"/>
                <w:b w:val="0"/>
                <w:bCs w:val="0"/>
                <w:color w:val="auto"/>
                <w:kern w:val="2"/>
                <w:sz w:val="24"/>
                <w:szCs w:val="24"/>
                <w:lang w:val="en-US" w:eastAsia="zh-CN" w:bidi="ar-SA"/>
              </w:rPr>
              <w:t>CO</w:t>
            </w:r>
            <w:r>
              <w:rPr>
                <w:rFonts w:hint="eastAsia" w:ascii="Times New Roman" w:hAnsi="Times New Roman" w:eastAsia="宋体" w:cs="Times New Roman"/>
                <w:b w:val="0"/>
                <w:bCs w:val="0"/>
                <w:color w:val="auto"/>
                <w:kern w:val="2"/>
                <w:sz w:val="24"/>
                <w:szCs w:val="24"/>
                <w:lang w:val="en-US" w:eastAsia="zh-CN" w:bidi="ar-SA"/>
              </w:rPr>
              <w:t xml:space="preserve">气体在短时间浓度值增高短时间内对环境空气造成污染影响，可能危害周边环境及人员健康。 </w:t>
            </w:r>
          </w:p>
          <w:p w14:paraId="77D84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由于项目所用天然气在线量小，管线连接锅炉房处有气体泄漏报警及自动关闭装置，发生泄漏后可及时关闭天然气的输送并报警提示，发生泄漏的可能性很小，对外环境造成影响不大。 </w:t>
            </w:r>
          </w:p>
          <w:p w14:paraId="519706B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5</w:t>
            </w:r>
            <w:r>
              <w:rPr>
                <w:rFonts w:hint="eastAsia" w:ascii="Times New Roman" w:hAnsi="Times New Roman" w:eastAsia="宋体" w:cs="Times New Roman"/>
                <w:b w:val="0"/>
                <w:bCs w:val="0"/>
                <w:color w:val="auto"/>
                <w:kern w:val="2"/>
                <w:sz w:val="24"/>
                <w:szCs w:val="24"/>
                <w:lang w:val="en-US" w:eastAsia="zh-CN" w:bidi="ar-SA"/>
              </w:rPr>
              <w:t xml:space="preserve">）环境风险防范措施及应急要求 </w:t>
            </w:r>
          </w:p>
          <w:p w14:paraId="7C6A2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①建立完善的安全生产管理制度，加强安全生产的宣传和教育，详细的安全管理制度及有效的安全管理组织，确保各种有关的管理规定能在各个环节上得到充分落实。</w:t>
            </w:r>
          </w:p>
          <w:p w14:paraId="7799852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②锅炉房醒目位置设立</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严禁烟火</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禁火区</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等警戒标语、标牌和防火安全制度，锅炉房内应配备一定数量的粉/泡沫灭火器。</w:t>
            </w:r>
          </w:p>
          <w:p w14:paraId="169D8A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③锅炉操作工必须岗前培训合格后上岗，并记录锅炉运转情况。</w:t>
            </w:r>
          </w:p>
          <w:p w14:paraId="400BFD6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④在生产过程中，必须要有专人值班，掌握安全防范措施，尽可能将风险降低到最低限度。</w:t>
            </w:r>
          </w:p>
          <w:p w14:paraId="4CF019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⑤生产现场设置各种安全标志。按照规范对凡需要迅速发现并引起注意以防发生事故的场所、部位均按要求涂安全色。</w:t>
            </w:r>
          </w:p>
          <w:p w14:paraId="1C1C81C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⑥天然气管道、管件等采用可靠的密封技术并设置自控报警系统，一旦出现天然气泄漏现象及时报警。</w:t>
            </w:r>
          </w:p>
          <w:p w14:paraId="4E25911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⑦锅炉每年进行一次定期检验，未经定期检验的锅炉不得使用，加强锅炉房的用电设施设备管理，严禁用电设备超负荷长期运行，定期检查维修电路，防止线路老化导致短路引起火灾事故。</w:t>
            </w:r>
          </w:p>
          <w:p w14:paraId="035A4A9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⑧实行环境突发事件应急工作责任制，将责任明确落实到人，加强相关人员的责任感。</w:t>
            </w:r>
          </w:p>
          <w:p w14:paraId="50DA1AF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⑨企业定期进行环境突发事故应急演练，通过演练使锅炉房工作人员熟悉逃生路线和疏散方式，掌握天然气泄漏处置方式和方法，锻炼和提高相关人员在突发事故情况下的快速救援有效降低事故危害，减少事故损失。定期进行演练还可以使应急人员更清晰的明确各自的职责和工作程序，提高协同作战的能力，保证应急救援工作能够有效、迅速的开展。</w:t>
            </w:r>
          </w:p>
          <w:p w14:paraId="2A62BDD4">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（6）</w:t>
            </w:r>
            <w:r>
              <w:rPr>
                <w:rFonts w:hint="eastAsia" w:ascii="Times New Roman" w:hAnsi="Times New Roman" w:eastAsia="宋体" w:cs="Times New Roman"/>
                <w:color w:val="auto"/>
                <w:sz w:val="24"/>
                <w:lang w:val="en-US" w:eastAsia="zh-CN"/>
              </w:rPr>
              <w:t>分析结论</w:t>
            </w:r>
          </w:p>
          <w:p w14:paraId="388A330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项目涉及的风险物质是</w:t>
            </w:r>
            <w:r>
              <w:rPr>
                <w:rFonts w:hint="eastAsia" w:ascii="宋体" w:hAnsi="宋体" w:cs="宋体"/>
                <w:b w:val="0"/>
                <w:bCs w:val="0"/>
                <w:color w:val="auto"/>
                <w:kern w:val="0"/>
                <w:sz w:val="24"/>
                <w:szCs w:val="24"/>
                <w:lang w:val="en-US" w:eastAsia="zh-CN" w:bidi="ar"/>
              </w:rPr>
              <w:t>甲烷</w:t>
            </w:r>
            <w:r>
              <w:rPr>
                <w:rFonts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在线</w:t>
            </w:r>
            <w:r>
              <w:rPr>
                <w:rFonts w:ascii="宋体" w:hAnsi="宋体" w:eastAsia="宋体" w:cs="宋体"/>
                <w:b w:val="0"/>
                <w:bCs w:val="0"/>
                <w:color w:val="auto"/>
                <w:kern w:val="0"/>
                <w:sz w:val="24"/>
                <w:szCs w:val="24"/>
                <w:lang w:val="en-US" w:eastAsia="zh-CN" w:bidi="ar"/>
              </w:rPr>
              <w:t>贮存量较小，环境风险事故影响较小，</w:t>
            </w:r>
            <w:r>
              <w:rPr>
                <w:rFonts w:hint="eastAsia" w:ascii="宋体" w:hAnsi="宋体" w:cs="宋体"/>
                <w:b w:val="0"/>
                <w:bCs w:val="0"/>
                <w:color w:val="auto"/>
                <w:kern w:val="0"/>
                <w:sz w:val="24"/>
                <w:szCs w:val="24"/>
                <w:lang w:val="en-US" w:eastAsia="zh-CN" w:bidi="ar"/>
              </w:rPr>
              <w:t>本项目建设完成后，项目应编制突发环境事件应急预案，严格落实</w:t>
            </w:r>
            <w:r>
              <w:rPr>
                <w:rFonts w:hint="eastAsia" w:ascii="Times New Roman" w:hAnsi="Times New Roman" w:eastAsia="宋体" w:cs="Times New Roman"/>
                <w:b w:val="0"/>
                <w:bCs w:val="0"/>
                <w:color w:val="auto"/>
                <w:kern w:val="2"/>
                <w:sz w:val="24"/>
                <w:szCs w:val="24"/>
                <w:lang w:val="en-US" w:eastAsia="zh-CN" w:bidi="ar-SA"/>
              </w:rPr>
              <w:t>环境风险防范措施及应急要求，</w:t>
            </w:r>
            <w:r>
              <w:rPr>
                <w:rFonts w:hint="eastAsia" w:ascii="宋体" w:hAnsi="宋体" w:cs="宋体"/>
                <w:b w:val="0"/>
                <w:bCs w:val="0"/>
                <w:color w:val="auto"/>
                <w:kern w:val="0"/>
                <w:sz w:val="24"/>
                <w:szCs w:val="24"/>
                <w:lang w:val="en-US" w:eastAsia="zh-CN" w:bidi="ar"/>
              </w:rPr>
              <w:t>配备完善的应急物资</w:t>
            </w:r>
            <w:r>
              <w:rPr>
                <w:rFonts w:ascii="宋体" w:hAnsi="宋体" w:eastAsia="宋体" w:cs="宋体"/>
                <w:b w:val="0"/>
                <w:bCs w:val="0"/>
                <w:color w:val="auto"/>
                <w:kern w:val="0"/>
                <w:sz w:val="24"/>
                <w:szCs w:val="24"/>
                <w:lang w:val="en-US" w:eastAsia="zh-CN" w:bidi="ar"/>
              </w:rPr>
              <w:t>。</w:t>
            </w:r>
          </w:p>
          <w:p w14:paraId="1E6AA4F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color w:val="auto"/>
              </w:rPr>
            </w:pPr>
            <w:r>
              <w:rPr>
                <w:rFonts w:ascii="宋体" w:hAnsi="宋体" w:eastAsia="宋体" w:cs="宋体"/>
                <w:b w:val="0"/>
                <w:bCs w:val="0"/>
                <w:color w:val="auto"/>
                <w:kern w:val="0"/>
                <w:sz w:val="24"/>
                <w:szCs w:val="24"/>
                <w:lang w:val="en-US" w:eastAsia="zh-CN" w:bidi="ar"/>
              </w:rPr>
              <w:t>企业在加强安全检查，加强职工安全教育和培训之后，在做好各项风险防范措施、应急预案和应急处置措施的情况下，项目环境风险事故对周围环境的影响在较小。项目环境风险属可接受水平。</w:t>
            </w:r>
          </w:p>
          <w:p w14:paraId="210050C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val="0"/>
                <w:color w:val="auto"/>
                <w:kern w:val="0"/>
                <w:sz w:val="24"/>
                <w:szCs w:val="24"/>
                <w:lang w:val="en-US" w:eastAsia="zh-CN" w:bidi="ar-SA"/>
              </w:rPr>
            </w:pPr>
            <w:r>
              <w:rPr>
                <w:rFonts w:hint="default" w:ascii="Times New Roman" w:hAnsi="Times New Roman" w:eastAsia="宋体" w:cs="Times New Roman"/>
                <w:b/>
                <w:bCs/>
                <w:snapToGrid w:val="0"/>
                <w:color w:val="auto"/>
                <w:kern w:val="0"/>
                <w:sz w:val="24"/>
                <w:szCs w:val="24"/>
                <w:lang w:val="en-US" w:eastAsia="zh-CN" w:bidi="ar-SA"/>
              </w:rPr>
              <w:t>八、电磁辐射</w:t>
            </w:r>
          </w:p>
          <w:p w14:paraId="0C8D5D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pacing w:val="-10"/>
                <w:szCs w:val="21"/>
                <w:lang w:eastAsia="zh-CN"/>
              </w:rPr>
            </w:pPr>
            <w:r>
              <w:rPr>
                <w:rFonts w:hint="default" w:ascii="Times New Roman" w:hAnsi="Times New Roman" w:eastAsia="宋体" w:cs="Times New Roman"/>
                <w:snapToGrid/>
                <w:color w:val="auto"/>
                <w:kern w:val="2"/>
                <w:sz w:val="24"/>
                <w:szCs w:val="24"/>
                <w:lang w:val="en-US" w:eastAsia="zh-CN" w:bidi="ar-SA"/>
              </w:rPr>
              <w:t>本项目不涉及电磁辐射相关内容。</w:t>
            </w:r>
          </w:p>
          <w:p w14:paraId="3566CF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bCs/>
                <w:snapToGrid w:val="0"/>
                <w:color w:val="auto"/>
                <w:kern w:val="0"/>
                <w:sz w:val="24"/>
                <w:szCs w:val="24"/>
                <w:lang w:val="en-US" w:eastAsia="zh-CN" w:bidi="ar-SA"/>
              </w:rPr>
              <w:t>九</w:t>
            </w:r>
            <w:r>
              <w:rPr>
                <w:rFonts w:hint="default" w:ascii="Times New Roman" w:hAnsi="Times New Roman" w:eastAsia="宋体" w:cs="Times New Roman"/>
                <w:b/>
                <w:bCs/>
                <w:snapToGrid w:val="0"/>
                <w:color w:val="auto"/>
                <w:kern w:val="0"/>
                <w:sz w:val="24"/>
                <w:szCs w:val="24"/>
                <w:lang w:val="en-US" w:eastAsia="zh-CN" w:bidi="ar-SA"/>
              </w:rPr>
              <w:t>、环保投资估算</w:t>
            </w:r>
          </w:p>
          <w:p w14:paraId="5AA7258B">
            <w:pPr>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bCs/>
                <w:color w:val="auto"/>
                <w:sz w:val="24"/>
              </w:rPr>
              <w:t>本项目总投资</w:t>
            </w:r>
            <w:r>
              <w:rPr>
                <w:rFonts w:hint="eastAsia"/>
                <w:color w:val="auto"/>
                <w:sz w:val="24"/>
                <w:lang w:val="en-US" w:eastAsia="zh-CN"/>
              </w:rPr>
              <w:t>944.3</w:t>
            </w:r>
            <w:r>
              <w:rPr>
                <w:rFonts w:hint="default" w:ascii="Times New Roman" w:hAnsi="Times New Roman" w:eastAsia="宋体" w:cs="Times New Roman"/>
                <w:bCs/>
                <w:color w:val="auto"/>
                <w:sz w:val="24"/>
              </w:rPr>
              <w:t>万元，其中环保投资</w:t>
            </w:r>
            <w:r>
              <w:rPr>
                <w:rFonts w:hint="eastAsia" w:cs="Times New Roman"/>
                <w:bCs/>
                <w:color w:val="auto"/>
                <w:sz w:val="24"/>
                <w:lang w:val="en-US" w:eastAsia="zh-CN"/>
              </w:rPr>
              <w:t>76.4</w:t>
            </w:r>
            <w:r>
              <w:rPr>
                <w:rFonts w:hint="default" w:ascii="Times New Roman" w:hAnsi="Times New Roman" w:eastAsia="宋体" w:cs="Times New Roman"/>
                <w:bCs/>
                <w:color w:val="auto"/>
                <w:sz w:val="24"/>
              </w:rPr>
              <w:t>万元，占总投资的</w:t>
            </w:r>
            <w:r>
              <w:rPr>
                <w:rFonts w:hint="eastAsia" w:cs="Times New Roman"/>
                <w:bCs/>
                <w:color w:val="auto"/>
                <w:sz w:val="24"/>
                <w:lang w:val="en-US" w:eastAsia="zh-CN"/>
              </w:rPr>
              <w:t>8.09</w:t>
            </w:r>
            <w:r>
              <w:rPr>
                <w:rFonts w:hint="default"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rPr>
              <w:t>。</w:t>
            </w:r>
            <w:r>
              <w:rPr>
                <w:rFonts w:hint="default" w:ascii="Times New Roman" w:hAnsi="Times New Roman" w:eastAsia="宋体" w:cs="Times New Roman"/>
                <w:snapToGrid/>
                <w:color w:val="auto"/>
                <w:kern w:val="2"/>
                <w:sz w:val="24"/>
                <w:szCs w:val="24"/>
                <w:lang w:val="en-US" w:eastAsia="zh-CN" w:bidi="ar-SA"/>
              </w:rPr>
              <w:t>该项目主要环保投资见下表。</w:t>
            </w:r>
          </w:p>
          <w:p w14:paraId="467B73D6">
            <w:pPr>
              <w:spacing w:line="360" w:lineRule="auto"/>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 xml:space="preserve">9 </w:t>
            </w:r>
            <w:r>
              <w:rPr>
                <w:rFonts w:hint="default" w:ascii="Times New Roman" w:hAnsi="Times New Roman" w:eastAsia="宋体" w:cs="Times New Roman"/>
                <w:b/>
                <w:bCs w:val="0"/>
                <w:color w:val="auto"/>
                <w:kern w:val="2"/>
                <w:sz w:val="21"/>
                <w:szCs w:val="21"/>
                <w:lang w:val="en-US" w:eastAsia="zh-CN" w:bidi="ar-SA"/>
              </w:rPr>
              <w:t xml:space="preserve">  项目环境保护投资一览表</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658"/>
              <w:gridCol w:w="3495"/>
              <w:gridCol w:w="952"/>
              <w:gridCol w:w="1448"/>
            </w:tblGrid>
            <w:tr w14:paraId="595DF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457B73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986" w:type="pct"/>
                  <w:tcBorders>
                    <w:tl2br w:val="nil"/>
                    <w:tr2bl w:val="nil"/>
                  </w:tcBorders>
                  <w:noWrap w:val="0"/>
                  <w:vAlign w:val="center"/>
                </w:tcPr>
                <w:p w14:paraId="051A5D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2079" w:type="pct"/>
                  <w:tcBorders>
                    <w:tl2br w:val="nil"/>
                    <w:tr2bl w:val="nil"/>
                  </w:tcBorders>
                  <w:noWrap w:val="0"/>
                  <w:vAlign w:val="center"/>
                </w:tcPr>
                <w:p w14:paraId="5F1227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防治措施</w:t>
                  </w:r>
                </w:p>
              </w:tc>
              <w:tc>
                <w:tcPr>
                  <w:tcW w:w="566" w:type="pct"/>
                  <w:tcBorders>
                    <w:tl2br w:val="nil"/>
                    <w:tr2bl w:val="nil"/>
                  </w:tcBorders>
                  <w:noWrap w:val="0"/>
                  <w:vAlign w:val="center"/>
                </w:tcPr>
                <w:p w14:paraId="5BCA73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861" w:type="pct"/>
                  <w:tcBorders>
                    <w:tl2br w:val="nil"/>
                    <w:tr2bl w:val="nil"/>
                  </w:tcBorders>
                  <w:noWrap w:val="0"/>
                  <w:vAlign w:val="center"/>
                </w:tcPr>
                <w:p w14:paraId="57A66E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投资</w:t>
                  </w:r>
                </w:p>
                <w:p w14:paraId="46F817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（万元）</w:t>
                  </w:r>
                </w:p>
              </w:tc>
            </w:tr>
            <w:tr w14:paraId="34B1D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30EF3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废气</w:t>
                  </w:r>
                </w:p>
              </w:tc>
              <w:tc>
                <w:tcPr>
                  <w:tcW w:w="986" w:type="pct"/>
                  <w:tcBorders>
                    <w:tl2br w:val="nil"/>
                    <w:tr2bl w:val="nil"/>
                  </w:tcBorders>
                  <w:noWrap w:val="0"/>
                  <w:vAlign w:val="center"/>
                </w:tcPr>
                <w:p w14:paraId="6A2D5A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燃气</w:t>
                  </w:r>
                  <w:r>
                    <w:rPr>
                      <w:rFonts w:hint="eastAsia" w:cs="Times New Roman"/>
                      <w:bCs/>
                      <w:color w:val="auto"/>
                      <w:sz w:val="21"/>
                      <w:szCs w:val="21"/>
                      <w:lang w:val="en-US" w:eastAsia="zh-CN"/>
                    </w:rPr>
                    <w:t>热水</w:t>
                  </w:r>
                </w:p>
                <w:p w14:paraId="3194B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锅炉</w:t>
                  </w:r>
                </w:p>
              </w:tc>
              <w:tc>
                <w:tcPr>
                  <w:tcW w:w="2079" w:type="pct"/>
                  <w:tcBorders>
                    <w:tl2br w:val="nil"/>
                    <w:tr2bl w:val="nil"/>
                  </w:tcBorders>
                  <w:noWrap w:val="0"/>
                  <w:vAlign w:val="center"/>
                </w:tcPr>
                <w:p w14:paraId="5F4AB3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预混燃烧+FGR+智能控制的低氮燃烧技术+15m高</w:t>
                  </w:r>
                  <w:r>
                    <w:rPr>
                      <w:rFonts w:hint="eastAsia" w:ascii="Times New Roman" w:hAnsi="Times New Roman" w:eastAsia="宋体" w:cs="Times New Roman"/>
                      <w:bCs/>
                      <w:color w:val="auto"/>
                      <w:sz w:val="21"/>
                      <w:szCs w:val="21"/>
                      <w:lang w:val="en-US" w:eastAsia="zh-CN"/>
                    </w:rPr>
                    <w:t>排气筒</w:t>
                  </w:r>
                </w:p>
              </w:tc>
              <w:tc>
                <w:tcPr>
                  <w:tcW w:w="566" w:type="pct"/>
                  <w:tcBorders>
                    <w:tl2br w:val="nil"/>
                    <w:tr2bl w:val="nil"/>
                  </w:tcBorders>
                  <w:noWrap w:val="0"/>
                  <w:vAlign w:val="center"/>
                </w:tcPr>
                <w:p w14:paraId="299D8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r>
                    <w:rPr>
                      <w:rFonts w:hint="eastAsia" w:ascii="Times New Roman" w:hAnsi="Times New Roman" w:eastAsia="宋体" w:cs="Times New Roman"/>
                      <w:bCs/>
                      <w:color w:val="auto"/>
                      <w:sz w:val="21"/>
                      <w:szCs w:val="21"/>
                      <w:lang w:val="en-US" w:eastAsia="zh-CN"/>
                    </w:rPr>
                    <w:t>套</w:t>
                  </w:r>
                </w:p>
              </w:tc>
              <w:tc>
                <w:tcPr>
                  <w:tcW w:w="861" w:type="pct"/>
                  <w:tcBorders>
                    <w:tl2br w:val="nil"/>
                    <w:tr2bl w:val="nil"/>
                  </w:tcBorders>
                  <w:noWrap w:val="0"/>
                  <w:vAlign w:val="center"/>
                </w:tcPr>
                <w:p w14:paraId="0A860E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56</w:t>
                  </w:r>
                </w:p>
              </w:tc>
            </w:tr>
            <w:tr w14:paraId="6987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583B3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废水</w:t>
                  </w:r>
                </w:p>
              </w:tc>
              <w:tc>
                <w:tcPr>
                  <w:tcW w:w="986" w:type="pct"/>
                  <w:tcBorders>
                    <w:tl2br w:val="nil"/>
                    <w:tr2bl w:val="nil"/>
                  </w:tcBorders>
                  <w:noWrap w:val="0"/>
                  <w:vAlign w:val="center"/>
                </w:tcPr>
                <w:p w14:paraId="09505F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锅炉</w:t>
                  </w:r>
                  <w:r>
                    <w:rPr>
                      <w:rFonts w:hint="eastAsia" w:cs="Times New Roman"/>
                      <w:bCs/>
                      <w:color w:val="auto"/>
                      <w:sz w:val="21"/>
                      <w:szCs w:val="21"/>
                      <w:lang w:val="en-US" w:eastAsia="zh-CN"/>
                    </w:rPr>
                    <w:t>排污、</w:t>
                  </w:r>
                  <w:r>
                    <w:rPr>
                      <w:rFonts w:hint="eastAsia" w:ascii="Times New Roman" w:hAnsi="Times New Roman" w:eastAsia="宋体" w:cs="Times New Roman"/>
                      <w:bCs/>
                      <w:color w:val="auto"/>
                      <w:sz w:val="21"/>
                      <w:szCs w:val="21"/>
                      <w:lang w:val="en-US" w:eastAsia="zh-CN"/>
                    </w:rPr>
                    <w:t>软化水装置</w:t>
                  </w:r>
                </w:p>
              </w:tc>
              <w:tc>
                <w:tcPr>
                  <w:tcW w:w="2079" w:type="pct"/>
                  <w:tcBorders>
                    <w:tl2br w:val="nil"/>
                    <w:tr2bl w:val="nil"/>
                  </w:tcBorders>
                  <w:noWrap w:val="0"/>
                  <w:vAlign w:val="center"/>
                </w:tcPr>
                <w:p w14:paraId="3B865F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color w:val="auto"/>
                      <w:spacing w:val="9"/>
                      <w:sz w:val="21"/>
                      <w:szCs w:val="21"/>
                      <w:lang w:val="en-US" w:eastAsia="zh-CN"/>
                    </w:rPr>
                    <w:t>锅炉排污水和软化水装置排水属于清洁下水，经管道收集在锅炉房集水坑降温后洒水降尘，不外排</w:t>
                  </w:r>
                </w:p>
              </w:tc>
              <w:tc>
                <w:tcPr>
                  <w:tcW w:w="566" w:type="pct"/>
                  <w:tcBorders>
                    <w:tl2br w:val="nil"/>
                    <w:tr2bl w:val="nil"/>
                  </w:tcBorders>
                  <w:noWrap w:val="0"/>
                  <w:vAlign w:val="center"/>
                </w:tcPr>
                <w:p w14:paraId="7338E7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10套</w:t>
                  </w:r>
                </w:p>
              </w:tc>
              <w:tc>
                <w:tcPr>
                  <w:tcW w:w="861" w:type="pct"/>
                  <w:tcBorders>
                    <w:tl2br w:val="nil"/>
                    <w:tr2bl w:val="nil"/>
                  </w:tcBorders>
                  <w:noWrap w:val="0"/>
                  <w:vAlign w:val="center"/>
                </w:tcPr>
                <w:p w14:paraId="505119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8.6</w:t>
                  </w:r>
                </w:p>
              </w:tc>
            </w:tr>
            <w:tr w14:paraId="5E8B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shd w:val="clear" w:color="auto" w:fill="auto"/>
                  <w:noWrap w:val="0"/>
                  <w:vAlign w:val="center"/>
                </w:tcPr>
                <w:p w14:paraId="17E72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噪声</w:t>
                  </w:r>
                </w:p>
              </w:tc>
              <w:tc>
                <w:tcPr>
                  <w:tcW w:w="986" w:type="pct"/>
                  <w:tcBorders>
                    <w:tl2br w:val="nil"/>
                    <w:tr2bl w:val="nil"/>
                  </w:tcBorders>
                  <w:shd w:val="clear" w:color="auto" w:fill="auto"/>
                  <w:noWrap w:val="0"/>
                  <w:vAlign w:val="center"/>
                </w:tcPr>
                <w:p w14:paraId="381AF4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燃烧器、风机、换热器、泵类等</w:t>
                  </w:r>
                </w:p>
              </w:tc>
              <w:tc>
                <w:tcPr>
                  <w:tcW w:w="2079" w:type="pct"/>
                  <w:tcBorders>
                    <w:tl2br w:val="nil"/>
                    <w:tr2bl w:val="nil"/>
                  </w:tcBorders>
                  <w:shd w:val="clear" w:color="auto" w:fill="auto"/>
                  <w:noWrap w:val="0"/>
                  <w:vAlign w:val="center"/>
                </w:tcPr>
                <w:p w14:paraId="4BB567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选用低噪声设备、厂房隔声、基础减振等</w:t>
                  </w:r>
                  <w:r>
                    <w:rPr>
                      <w:rFonts w:hint="eastAsia" w:ascii="Times New Roman" w:hAnsi="Times New Roman" w:eastAsia="宋体" w:cs="Times New Roman"/>
                      <w:bCs/>
                      <w:color w:val="auto"/>
                      <w:sz w:val="21"/>
                      <w:szCs w:val="21"/>
                      <w:lang w:val="en-US" w:eastAsia="zh-CN"/>
                    </w:rPr>
                    <w:t>措施</w:t>
                  </w:r>
                </w:p>
              </w:tc>
              <w:tc>
                <w:tcPr>
                  <w:tcW w:w="566" w:type="pct"/>
                  <w:tcBorders>
                    <w:tl2br w:val="nil"/>
                    <w:tr2bl w:val="nil"/>
                  </w:tcBorders>
                  <w:noWrap w:val="0"/>
                  <w:vAlign w:val="center"/>
                </w:tcPr>
                <w:p w14:paraId="7F8CA7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10套</w:t>
                  </w:r>
                </w:p>
              </w:tc>
              <w:tc>
                <w:tcPr>
                  <w:tcW w:w="861" w:type="pct"/>
                  <w:tcBorders>
                    <w:tl2br w:val="nil"/>
                    <w:tr2bl w:val="nil"/>
                  </w:tcBorders>
                  <w:noWrap w:val="0"/>
                  <w:vAlign w:val="center"/>
                </w:tcPr>
                <w:p w14:paraId="6F448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9</w:t>
                  </w:r>
                  <w:r>
                    <w:rPr>
                      <w:rFonts w:hint="eastAsia" w:ascii="Times New Roman" w:hAnsi="Times New Roman" w:eastAsia="宋体" w:cs="Times New Roman"/>
                      <w:bCs/>
                      <w:color w:val="auto"/>
                      <w:sz w:val="21"/>
                      <w:szCs w:val="21"/>
                      <w:lang w:val="en-US" w:eastAsia="zh-CN"/>
                    </w:rPr>
                    <w:t>.8</w:t>
                  </w:r>
                </w:p>
              </w:tc>
            </w:tr>
            <w:tr w14:paraId="5A04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293646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986" w:type="pct"/>
                  <w:tcBorders>
                    <w:tl2br w:val="nil"/>
                    <w:tr2bl w:val="nil"/>
                  </w:tcBorders>
                  <w:noWrap w:val="0"/>
                  <w:vAlign w:val="center"/>
                </w:tcPr>
                <w:p w14:paraId="69A626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软化水装置</w:t>
                  </w:r>
                </w:p>
              </w:tc>
              <w:tc>
                <w:tcPr>
                  <w:tcW w:w="2079" w:type="pct"/>
                  <w:tcBorders>
                    <w:tl2br w:val="nil"/>
                    <w:tr2bl w:val="nil"/>
                  </w:tcBorders>
                  <w:noWrap w:val="0"/>
                  <w:vAlign w:val="center"/>
                </w:tcPr>
                <w:p w14:paraId="0AF8CB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厂家定期进行更换并回收</w:t>
                  </w:r>
                </w:p>
              </w:tc>
              <w:tc>
                <w:tcPr>
                  <w:tcW w:w="566" w:type="pct"/>
                  <w:tcBorders>
                    <w:tl2br w:val="nil"/>
                    <w:tr2bl w:val="nil"/>
                  </w:tcBorders>
                  <w:noWrap w:val="0"/>
                  <w:vAlign w:val="center"/>
                </w:tcPr>
                <w:p w14:paraId="1991DF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p>
              </w:tc>
              <w:tc>
                <w:tcPr>
                  <w:tcW w:w="861" w:type="pct"/>
                  <w:tcBorders>
                    <w:tl2br w:val="nil"/>
                    <w:tr2bl w:val="nil"/>
                  </w:tcBorders>
                  <w:noWrap w:val="0"/>
                  <w:vAlign w:val="center"/>
                </w:tcPr>
                <w:p w14:paraId="147169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2.0</w:t>
                  </w:r>
                </w:p>
              </w:tc>
            </w:tr>
            <w:tr w14:paraId="6B4C9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04" w:type="pct"/>
                  <w:tcBorders>
                    <w:tl2br w:val="nil"/>
                    <w:tr2bl w:val="nil"/>
                  </w:tcBorders>
                  <w:noWrap w:val="0"/>
                  <w:vAlign w:val="center"/>
                </w:tcPr>
                <w:p w14:paraId="315D82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合计</w:t>
                  </w:r>
                </w:p>
              </w:tc>
              <w:tc>
                <w:tcPr>
                  <w:tcW w:w="986" w:type="pct"/>
                  <w:tcBorders>
                    <w:tl2br w:val="nil"/>
                    <w:tr2bl w:val="nil"/>
                  </w:tcBorders>
                  <w:noWrap w:val="0"/>
                  <w:vAlign w:val="center"/>
                </w:tcPr>
                <w:p w14:paraId="0EEE8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2079" w:type="pct"/>
                  <w:tcBorders>
                    <w:tl2br w:val="nil"/>
                    <w:tr2bl w:val="nil"/>
                  </w:tcBorders>
                  <w:noWrap w:val="0"/>
                  <w:vAlign w:val="center"/>
                </w:tcPr>
                <w:p w14:paraId="7D2628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566" w:type="pct"/>
                  <w:tcBorders>
                    <w:tl2br w:val="nil"/>
                    <w:tr2bl w:val="nil"/>
                  </w:tcBorders>
                  <w:noWrap w:val="0"/>
                  <w:vAlign w:val="center"/>
                </w:tcPr>
                <w:p w14:paraId="2F065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p>
              </w:tc>
              <w:tc>
                <w:tcPr>
                  <w:tcW w:w="861" w:type="pct"/>
                  <w:tcBorders>
                    <w:tl2br w:val="nil"/>
                    <w:tr2bl w:val="nil"/>
                  </w:tcBorders>
                  <w:noWrap w:val="0"/>
                  <w:vAlign w:val="center"/>
                </w:tcPr>
                <w:p w14:paraId="12F920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76.4</w:t>
                  </w:r>
                </w:p>
              </w:tc>
            </w:tr>
          </w:tbl>
          <w:p w14:paraId="728C7B22">
            <w:pPr>
              <w:pStyle w:val="15"/>
              <w:rPr>
                <w:rFonts w:hint="default" w:ascii="Times New Roman" w:hAnsi="Times New Roman" w:eastAsia="宋体" w:cs="Times New Roman"/>
                <w:bCs/>
                <w:color w:val="auto"/>
                <w:spacing w:val="-10"/>
                <w:szCs w:val="21"/>
                <w:lang w:eastAsia="zh-CN"/>
              </w:rPr>
            </w:pPr>
          </w:p>
          <w:p w14:paraId="194730D6">
            <w:pPr>
              <w:rPr>
                <w:rFonts w:hint="default" w:ascii="Times New Roman" w:hAnsi="Times New Roman" w:eastAsia="宋体" w:cs="Times New Roman"/>
                <w:bCs/>
                <w:color w:val="auto"/>
                <w:spacing w:val="-10"/>
                <w:szCs w:val="21"/>
                <w:lang w:eastAsia="zh-CN"/>
              </w:rPr>
            </w:pPr>
          </w:p>
          <w:p w14:paraId="4B1D4743">
            <w:pPr>
              <w:rPr>
                <w:rFonts w:hint="default" w:ascii="Times New Roman" w:hAnsi="Times New Roman" w:eastAsia="宋体" w:cs="Times New Roman"/>
                <w:bCs/>
                <w:color w:val="auto"/>
                <w:spacing w:val="-10"/>
                <w:szCs w:val="21"/>
                <w:lang w:eastAsia="zh-CN"/>
              </w:rPr>
            </w:pPr>
          </w:p>
          <w:p w14:paraId="656AF989">
            <w:pPr>
              <w:rPr>
                <w:rFonts w:hint="default" w:ascii="Times New Roman" w:hAnsi="Times New Roman" w:eastAsia="宋体" w:cs="Times New Roman"/>
                <w:bCs/>
                <w:color w:val="auto"/>
                <w:spacing w:val="-10"/>
                <w:szCs w:val="21"/>
                <w:lang w:eastAsia="zh-CN"/>
              </w:rPr>
            </w:pPr>
          </w:p>
          <w:p w14:paraId="408C9837">
            <w:pPr>
              <w:rPr>
                <w:rFonts w:hint="default" w:ascii="Times New Roman" w:hAnsi="Times New Roman" w:eastAsia="宋体" w:cs="Times New Roman"/>
                <w:bCs/>
                <w:color w:val="auto"/>
                <w:spacing w:val="-10"/>
                <w:szCs w:val="21"/>
                <w:lang w:eastAsia="zh-CN"/>
              </w:rPr>
            </w:pPr>
          </w:p>
          <w:p w14:paraId="57EEBCC0">
            <w:pPr>
              <w:rPr>
                <w:rFonts w:hint="default"/>
                <w:color w:val="auto"/>
                <w:lang w:eastAsia="zh-CN"/>
              </w:rPr>
            </w:pPr>
          </w:p>
        </w:tc>
      </w:tr>
    </w:tbl>
    <w:p w14:paraId="7115F498">
      <w:pPr>
        <w:rPr>
          <w:rFonts w:hint="default"/>
          <w:color w:val="auto"/>
          <w:lang w:val="en-US" w:eastAsia="zh-CN"/>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bookmarkEnd w:id="12"/>
    <w:p w14:paraId="54418E38">
      <w:pPr>
        <w:pStyle w:val="2"/>
        <w:keepNext/>
        <w:keepLines w:val="0"/>
        <w:pageBreakBefore w:val="0"/>
        <w:widowControl w:val="0"/>
        <w:kinsoku/>
        <w:wordWrap/>
        <w:overflowPunct w:val="0"/>
        <w:topLinePunct w:val="0"/>
        <w:autoSpaceDE/>
        <w:autoSpaceDN/>
        <w:bidi w:val="0"/>
        <w:adjustRightInd/>
        <w:snapToGrid/>
        <w:spacing w:before="0" w:after="0" w:line="240" w:lineRule="auto"/>
        <w:ind w:left="0" w:firstLine="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五、</w:t>
      </w:r>
      <w:bookmarkStart w:id="13" w:name="_Hlk54167917"/>
      <w:r>
        <w:rPr>
          <w:rFonts w:hint="default" w:ascii="Times New Roman" w:hAnsi="Times New Roman" w:eastAsia="宋体" w:cs="Times New Roman"/>
          <w:color w:val="auto"/>
        </w:rPr>
        <w:t>环境保护措施监督检查清单</w:t>
      </w:r>
      <w:bookmarkEnd w:id="13"/>
    </w:p>
    <w:tbl>
      <w:tblPr>
        <w:tblStyle w:val="26"/>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943"/>
        <w:gridCol w:w="1041"/>
        <w:gridCol w:w="2770"/>
        <w:gridCol w:w="2183"/>
      </w:tblGrid>
      <w:tr w14:paraId="434BD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65" w:type="pct"/>
            <w:tcBorders>
              <w:tl2br w:val="single" w:color="auto" w:sz="4" w:space="0"/>
            </w:tcBorders>
            <w:noWrap w:val="0"/>
            <w:tcMar>
              <w:top w:w="28" w:type="dxa"/>
              <w:left w:w="108" w:type="dxa"/>
              <w:bottom w:w="28" w:type="dxa"/>
              <w:right w:w="108" w:type="dxa"/>
            </w:tcMar>
            <w:vAlign w:val="top"/>
          </w:tcPr>
          <w:p w14:paraId="2ACE7C6A">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14:paraId="08BF023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882" w:type="pct"/>
            <w:noWrap w:val="0"/>
            <w:tcMar>
              <w:top w:w="28" w:type="dxa"/>
              <w:left w:w="108" w:type="dxa"/>
              <w:bottom w:w="28" w:type="dxa"/>
              <w:right w:w="108" w:type="dxa"/>
            </w:tcMar>
            <w:vAlign w:val="center"/>
          </w:tcPr>
          <w:p w14:paraId="028DB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p w14:paraId="52530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名称)/污染源</w:t>
            </w:r>
          </w:p>
        </w:tc>
        <w:tc>
          <w:tcPr>
            <w:tcW w:w="602" w:type="pct"/>
            <w:noWrap w:val="0"/>
            <w:tcMar>
              <w:top w:w="28" w:type="dxa"/>
              <w:left w:w="108" w:type="dxa"/>
              <w:bottom w:w="28" w:type="dxa"/>
              <w:right w:w="108" w:type="dxa"/>
            </w:tcMar>
            <w:vAlign w:val="center"/>
          </w:tcPr>
          <w:p w14:paraId="58D9D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533" w:type="pct"/>
            <w:noWrap w:val="0"/>
            <w:tcMar>
              <w:top w:w="28" w:type="dxa"/>
              <w:left w:w="108" w:type="dxa"/>
              <w:bottom w:w="28" w:type="dxa"/>
              <w:right w:w="108" w:type="dxa"/>
            </w:tcMar>
            <w:vAlign w:val="center"/>
          </w:tcPr>
          <w:p w14:paraId="74511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217" w:type="pct"/>
            <w:noWrap w:val="0"/>
            <w:tcMar>
              <w:top w:w="28" w:type="dxa"/>
              <w:left w:w="108" w:type="dxa"/>
              <w:bottom w:w="28" w:type="dxa"/>
              <w:right w:w="108" w:type="dxa"/>
            </w:tcMar>
            <w:vAlign w:val="center"/>
          </w:tcPr>
          <w:p w14:paraId="691F9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62919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5" w:type="pct"/>
            <w:noWrap w:val="0"/>
            <w:tcMar>
              <w:top w:w="28" w:type="dxa"/>
              <w:left w:w="108" w:type="dxa"/>
              <w:bottom w:w="28" w:type="dxa"/>
              <w:right w:w="108" w:type="dxa"/>
            </w:tcMar>
            <w:vAlign w:val="center"/>
          </w:tcPr>
          <w:p w14:paraId="7834AC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82" w:type="pct"/>
            <w:noWrap w:val="0"/>
            <w:tcMar>
              <w:top w:w="28" w:type="dxa"/>
              <w:left w:w="108" w:type="dxa"/>
              <w:bottom w:w="28" w:type="dxa"/>
              <w:right w:w="108" w:type="dxa"/>
            </w:tcMar>
            <w:vAlign w:val="center"/>
          </w:tcPr>
          <w:p w14:paraId="3AE14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锅炉烟气排放口（DA00</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DA0</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eastAsia="zh-CN"/>
              </w:rPr>
              <w:t>）</w:t>
            </w:r>
          </w:p>
        </w:tc>
        <w:tc>
          <w:tcPr>
            <w:tcW w:w="602" w:type="pct"/>
            <w:noWrap w:val="0"/>
            <w:tcMar>
              <w:top w:w="28" w:type="dxa"/>
              <w:left w:w="108" w:type="dxa"/>
              <w:bottom w:w="28" w:type="dxa"/>
              <w:right w:w="108" w:type="dxa"/>
            </w:tcMar>
            <w:vAlign w:val="center"/>
          </w:tcPr>
          <w:p w14:paraId="0CC55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颗粒物、二氧化硫、氮氧化物</w:t>
            </w:r>
          </w:p>
        </w:tc>
        <w:tc>
          <w:tcPr>
            <w:tcW w:w="1533" w:type="pct"/>
            <w:noWrap w:val="0"/>
            <w:tcMar>
              <w:top w:w="28" w:type="dxa"/>
              <w:left w:w="108" w:type="dxa"/>
              <w:bottom w:w="28" w:type="dxa"/>
              <w:right w:w="108" w:type="dxa"/>
            </w:tcMar>
            <w:vAlign w:val="center"/>
          </w:tcPr>
          <w:p w14:paraId="2D3DB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预混燃烧+FGR+智能控制</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val="en-US" w:eastAsia="zh-CN"/>
              </w:rPr>
              <w:t>套</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15m高</w:t>
            </w:r>
            <w:r>
              <w:rPr>
                <w:rFonts w:hint="default" w:ascii="Times New Roman" w:hAnsi="Times New Roman" w:eastAsia="宋体" w:cs="Times New Roman"/>
                <w:color w:val="auto"/>
                <w:sz w:val="21"/>
                <w:szCs w:val="21"/>
                <w:lang w:eastAsia="zh-CN"/>
              </w:rPr>
              <w:t>排气筒</w:t>
            </w:r>
            <w:r>
              <w:rPr>
                <w:rFonts w:hint="eastAsia" w:ascii="Times New Roman" w:hAnsi="Times New Roman" w:eastAsia="宋体" w:cs="Times New Roman"/>
                <w:color w:val="auto"/>
                <w:sz w:val="21"/>
                <w:szCs w:val="21"/>
                <w:lang w:eastAsia="zh-CN"/>
              </w:rPr>
              <w:t>（</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val="en-US" w:eastAsia="zh-CN"/>
              </w:rPr>
              <w:t>套</w:t>
            </w:r>
            <w:r>
              <w:rPr>
                <w:rFonts w:hint="eastAsia" w:ascii="Times New Roman" w:hAnsi="Times New Roman" w:eastAsia="宋体" w:cs="Times New Roman"/>
                <w:color w:val="auto"/>
                <w:sz w:val="21"/>
                <w:szCs w:val="21"/>
                <w:lang w:eastAsia="zh-CN"/>
              </w:rPr>
              <w:t>）</w:t>
            </w:r>
          </w:p>
        </w:tc>
        <w:tc>
          <w:tcPr>
            <w:tcW w:w="1217" w:type="pct"/>
            <w:noWrap w:val="0"/>
            <w:tcMar>
              <w:top w:w="28" w:type="dxa"/>
              <w:left w:w="108" w:type="dxa"/>
              <w:bottom w:w="28" w:type="dxa"/>
              <w:right w:w="108" w:type="dxa"/>
            </w:tcMar>
            <w:vAlign w:val="center"/>
          </w:tcPr>
          <w:p w14:paraId="7AAA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《锅炉大气污染物排放标准》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DB61/1226-2018</w:t>
            </w:r>
            <w:r>
              <w:rPr>
                <w:rFonts w:hint="eastAsia" w:ascii="Times New Roman" w:hAnsi="Times New Roman" w:eastAsia="宋体" w:cs="Times New Roman"/>
                <w:color w:val="auto"/>
                <w:sz w:val="21"/>
                <w:szCs w:val="21"/>
                <w:lang w:eastAsia="zh-CN"/>
              </w:rPr>
              <w:t>）</w:t>
            </w:r>
          </w:p>
        </w:tc>
      </w:tr>
      <w:tr w14:paraId="6E66F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5" w:type="pct"/>
            <w:noWrap w:val="0"/>
            <w:tcMar>
              <w:top w:w="28" w:type="dxa"/>
              <w:left w:w="108" w:type="dxa"/>
              <w:bottom w:w="28" w:type="dxa"/>
              <w:right w:w="108" w:type="dxa"/>
            </w:tcMar>
            <w:vAlign w:val="center"/>
          </w:tcPr>
          <w:p w14:paraId="46C63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882" w:type="pct"/>
            <w:noWrap w:val="0"/>
            <w:tcMar>
              <w:top w:w="28" w:type="dxa"/>
              <w:left w:w="108" w:type="dxa"/>
              <w:bottom w:w="28" w:type="dxa"/>
              <w:right w:w="108" w:type="dxa"/>
            </w:tcMar>
            <w:vAlign w:val="center"/>
          </w:tcPr>
          <w:p w14:paraId="7CC56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软化水处理装置废水、锅炉排污</w:t>
            </w:r>
          </w:p>
        </w:tc>
        <w:tc>
          <w:tcPr>
            <w:tcW w:w="602" w:type="pct"/>
            <w:noWrap w:val="0"/>
            <w:tcMar>
              <w:top w:w="28" w:type="dxa"/>
              <w:left w:w="108" w:type="dxa"/>
              <w:bottom w:w="28" w:type="dxa"/>
              <w:right w:w="108" w:type="dxa"/>
            </w:tcMar>
            <w:vAlign w:val="center"/>
          </w:tcPr>
          <w:p w14:paraId="40606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bCs/>
                <w:color w:val="auto"/>
                <w:sz w:val="21"/>
                <w:szCs w:val="21"/>
                <w:lang w:val="en-US" w:eastAsia="zh-CN"/>
              </w:rPr>
              <w:t>pH</w:t>
            </w:r>
            <w:r>
              <w:rPr>
                <w:rFonts w:hint="eastAsia" w:ascii="Times New Roman" w:hAnsi="Times New Roman" w:eastAsia="宋体" w:cs="Times New Roman"/>
                <w:bCs/>
                <w:color w:val="auto"/>
                <w:sz w:val="21"/>
                <w:szCs w:val="21"/>
                <w:lang w:val="en-US" w:eastAsia="zh-CN"/>
              </w:rPr>
              <w:t>值、化学需氧量、溶解性总固体、</w:t>
            </w:r>
            <w:r>
              <w:rPr>
                <w:rFonts w:hint="default" w:ascii="Times New Roman" w:hAnsi="Times New Roman" w:eastAsia="宋体" w:cs="Times New Roman"/>
                <w:bCs/>
                <w:color w:val="auto"/>
                <w:sz w:val="21"/>
                <w:szCs w:val="21"/>
                <w:lang w:val="en-US" w:eastAsia="zh-CN"/>
              </w:rPr>
              <w:t>SS</w:t>
            </w:r>
            <w:r>
              <w:rPr>
                <w:rFonts w:hint="eastAsia" w:ascii="Times New Roman" w:hAnsi="Times New Roman" w:eastAsia="宋体" w:cs="Times New Roman"/>
                <w:bCs/>
                <w:color w:val="auto"/>
                <w:sz w:val="21"/>
                <w:szCs w:val="21"/>
                <w:lang w:val="en-US" w:eastAsia="zh-CN"/>
              </w:rPr>
              <w:t>等</w:t>
            </w:r>
          </w:p>
        </w:tc>
        <w:tc>
          <w:tcPr>
            <w:tcW w:w="1533" w:type="pct"/>
            <w:noWrap w:val="0"/>
            <w:tcMar>
              <w:top w:w="28" w:type="dxa"/>
              <w:left w:w="108" w:type="dxa"/>
              <w:bottom w:w="28" w:type="dxa"/>
              <w:right w:w="108" w:type="dxa"/>
            </w:tcMar>
            <w:vAlign w:val="center"/>
          </w:tcPr>
          <w:p w14:paraId="39746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pacing w:val="9"/>
                <w:sz w:val="21"/>
                <w:szCs w:val="21"/>
                <w:lang w:val="en-US" w:eastAsia="zh-CN"/>
              </w:rPr>
              <w:t>锅炉排污水和软化水装置排水属于清洁下水，经管道收集在锅炉房集水坑降温后洒水降尘，不外排</w:t>
            </w:r>
          </w:p>
        </w:tc>
        <w:tc>
          <w:tcPr>
            <w:tcW w:w="1217" w:type="pct"/>
            <w:noWrap w:val="0"/>
            <w:tcMar>
              <w:top w:w="28" w:type="dxa"/>
              <w:left w:w="108" w:type="dxa"/>
              <w:bottom w:w="28" w:type="dxa"/>
              <w:right w:w="108" w:type="dxa"/>
            </w:tcMar>
            <w:vAlign w:val="center"/>
          </w:tcPr>
          <w:p w14:paraId="4D86C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r>
      <w:tr w14:paraId="6D419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67DE7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882" w:type="pct"/>
            <w:noWrap w:val="0"/>
            <w:tcMar>
              <w:top w:w="28" w:type="dxa"/>
              <w:left w:w="108" w:type="dxa"/>
              <w:bottom w:w="28" w:type="dxa"/>
              <w:right w:w="108" w:type="dxa"/>
            </w:tcMar>
            <w:vAlign w:val="center"/>
          </w:tcPr>
          <w:p w14:paraId="14CBF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燃烧器、风机、换热器、泵类等</w:t>
            </w:r>
          </w:p>
        </w:tc>
        <w:tc>
          <w:tcPr>
            <w:tcW w:w="602" w:type="pct"/>
            <w:noWrap w:val="0"/>
            <w:tcMar>
              <w:top w:w="28" w:type="dxa"/>
              <w:left w:w="108" w:type="dxa"/>
              <w:bottom w:w="28" w:type="dxa"/>
              <w:right w:w="108" w:type="dxa"/>
            </w:tcMar>
            <w:vAlign w:val="center"/>
          </w:tcPr>
          <w:p w14:paraId="27093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噪声</w:t>
            </w:r>
          </w:p>
        </w:tc>
        <w:tc>
          <w:tcPr>
            <w:tcW w:w="1533" w:type="pct"/>
            <w:noWrap w:val="0"/>
            <w:tcMar>
              <w:top w:w="28" w:type="dxa"/>
              <w:left w:w="108" w:type="dxa"/>
              <w:bottom w:w="28" w:type="dxa"/>
              <w:right w:w="108" w:type="dxa"/>
            </w:tcMar>
            <w:vAlign w:val="center"/>
          </w:tcPr>
          <w:p w14:paraId="16051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选用低噪声设备、厂房隔声、基础减振等</w:t>
            </w:r>
            <w:r>
              <w:rPr>
                <w:rFonts w:hint="eastAsia" w:ascii="Times New Roman" w:hAnsi="Times New Roman" w:eastAsia="宋体" w:cs="Times New Roman"/>
                <w:bCs/>
                <w:color w:val="auto"/>
                <w:sz w:val="21"/>
                <w:szCs w:val="21"/>
                <w:lang w:val="en-US" w:eastAsia="zh-CN"/>
              </w:rPr>
              <w:t>措施</w:t>
            </w:r>
          </w:p>
        </w:tc>
        <w:tc>
          <w:tcPr>
            <w:tcW w:w="1217" w:type="pct"/>
            <w:noWrap w:val="0"/>
            <w:tcMar>
              <w:top w:w="28" w:type="dxa"/>
              <w:left w:w="108" w:type="dxa"/>
              <w:bottom w:w="28" w:type="dxa"/>
              <w:right w:w="108" w:type="dxa"/>
            </w:tcMar>
            <w:vAlign w:val="center"/>
          </w:tcPr>
          <w:p w14:paraId="1CC04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GB12348-2008</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类</w:t>
            </w:r>
            <w:r>
              <w:rPr>
                <w:rFonts w:hint="default" w:ascii="Times New Roman" w:hAnsi="Times New Roman" w:eastAsia="宋体" w:cs="Times New Roman"/>
                <w:color w:val="auto"/>
                <w:sz w:val="21"/>
                <w:szCs w:val="21"/>
                <w:lang w:eastAsia="zh-CN"/>
              </w:rPr>
              <w:t>标准</w:t>
            </w:r>
          </w:p>
        </w:tc>
      </w:tr>
      <w:tr w14:paraId="1B222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5" w:type="pct"/>
            <w:noWrap w:val="0"/>
            <w:tcMar>
              <w:top w:w="28" w:type="dxa"/>
              <w:left w:w="108" w:type="dxa"/>
              <w:bottom w:w="28" w:type="dxa"/>
              <w:right w:w="108" w:type="dxa"/>
            </w:tcMar>
            <w:vAlign w:val="center"/>
          </w:tcPr>
          <w:p w14:paraId="4D09B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882" w:type="pct"/>
            <w:noWrap w:val="0"/>
            <w:tcMar>
              <w:top w:w="28" w:type="dxa"/>
              <w:left w:w="108" w:type="dxa"/>
              <w:bottom w:w="28" w:type="dxa"/>
              <w:right w:w="108" w:type="dxa"/>
            </w:tcMar>
            <w:vAlign w:val="center"/>
          </w:tcPr>
          <w:p w14:paraId="6DCB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2" w:type="pct"/>
            <w:noWrap w:val="0"/>
            <w:tcMar>
              <w:top w:w="28" w:type="dxa"/>
              <w:left w:w="108" w:type="dxa"/>
              <w:bottom w:w="28" w:type="dxa"/>
              <w:right w:w="108" w:type="dxa"/>
            </w:tcMar>
            <w:vAlign w:val="center"/>
          </w:tcPr>
          <w:p w14:paraId="31D95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533" w:type="pct"/>
            <w:noWrap w:val="0"/>
            <w:tcMar>
              <w:top w:w="28" w:type="dxa"/>
              <w:left w:w="108" w:type="dxa"/>
              <w:bottom w:w="28" w:type="dxa"/>
              <w:right w:w="108" w:type="dxa"/>
            </w:tcMar>
            <w:vAlign w:val="center"/>
          </w:tcPr>
          <w:p w14:paraId="12326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17" w:type="pct"/>
            <w:noWrap w:val="0"/>
            <w:tcMar>
              <w:top w:w="28" w:type="dxa"/>
              <w:left w:w="108" w:type="dxa"/>
              <w:bottom w:w="28" w:type="dxa"/>
              <w:right w:w="108" w:type="dxa"/>
            </w:tcMar>
            <w:vAlign w:val="center"/>
          </w:tcPr>
          <w:p w14:paraId="0B99D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2C057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65" w:type="pct"/>
            <w:noWrap w:val="0"/>
            <w:tcMar>
              <w:top w:w="28" w:type="dxa"/>
              <w:left w:w="108" w:type="dxa"/>
              <w:bottom w:w="28" w:type="dxa"/>
              <w:right w:w="108" w:type="dxa"/>
            </w:tcMar>
            <w:vAlign w:val="center"/>
          </w:tcPr>
          <w:p w14:paraId="05F51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固体废物</w:t>
            </w:r>
          </w:p>
        </w:tc>
        <w:tc>
          <w:tcPr>
            <w:tcW w:w="882" w:type="pct"/>
            <w:noWrap w:val="0"/>
            <w:tcMar>
              <w:top w:w="28" w:type="dxa"/>
              <w:left w:w="108" w:type="dxa"/>
              <w:bottom w:w="28" w:type="dxa"/>
              <w:right w:w="108" w:type="dxa"/>
            </w:tcMar>
            <w:vAlign w:val="center"/>
          </w:tcPr>
          <w:p w14:paraId="3C5FE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锅炉运行</w:t>
            </w:r>
          </w:p>
        </w:tc>
        <w:tc>
          <w:tcPr>
            <w:tcW w:w="602" w:type="pct"/>
            <w:noWrap w:val="0"/>
            <w:tcMar>
              <w:top w:w="28" w:type="dxa"/>
              <w:left w:w="108" w:type="dxa"/>
              <w:bottom w:w="28" w:type="dxa"/>
              <w:right w:w="108" w:type="dxa"/>
            </w:tcMar>
            <w:vAlign w:val="center"/>
          </w:tcPr>
          <w:p w14:paraId="5B3CA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废离子交换树脂</w:t>
            </w:r>
          </w:p>
        </w:tc>
        <w:tc>
          <w:tcPr>
            <w:tcW w:w="1533" w:type="pct"/>
            <w:noWrap w:val="0"/>
            <w:tcMar>
              <w:top w:w="28" w:type="dxa"/>
              <w:left w:w="108" w:type="dxa"/>
              <w:bottom w:w="28" w:type="dxa"/>
              <w:right w:w="108" w:type="dxa"/>
            </w:tcMar>
            <w:vAlign w:val="center"/>
          </w:tcPr>
          <w:p w14:paraId="1B9AE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厂家定期进行更换并回收</w:t>
            </w:r>
          </w:p>
        </w:tc>
        <w:tc>
          <w:tcPr>
            <w:tcW w:w="1217" w:type="pct"/>
            <w:noWrap w:val="0"/>
            <w:tcMar>
              <w:top w:w="28" w:type="dxa"/>
              <w:left w:w="108" w:type="dxa"/>
              <w:bottom w:w="28" w:type="dxa"/>
              <w:right w:w="108" w:type="dxa"/>
            </w:tcMar>
            <w:vAlign w:val="center"/>
          </w:tcPr>
          <w:p w14:paraId="7CC42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《一般工业固体废物贮存和填埋污染控制标准》</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GB18599-2020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有关要求</w:t>
            </w:r>
          </w:p>
        </w:tc>
      </w:tr>
      <w:tr w14:paraId="6AC5F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5" w:type="pct"/>
            <w:noWrap w:val="0"/>
            <w:tcMar>
              <w:top w:w="28" w:type="dxa"/>
              <w:left w:w="108" w:type="dxa"/>
              <w:bottom w:w="28" w:type="dxa"/>
              <w:right w:w="108" w:type="dxa"/>
            </w:tcMar>
            <w:vAlign w:val="center"/>
          </w:tcPr>
          <w:p w14:paraId="00D10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4234" w:type="pct"/>
            <w:gridSpan w:val="4"/>
            <w:noWrap w:val="0"/>
            <w:tcMar>
              <w:top w:w="28" w:type="dxa"/>
              <w:left w:w="108" w:type="dxa"/>
              <w:bottom w:w="28" w:type="dxa"/>
              <w:right w:w="108" w:type="dxa"/>
            </w:tcMar>
            <w:vAlign w:val="center"/>
          </w:tcPr>
          <w:p w14:paraId="28D03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采取地面硬化等</w:t>
            </w:r>
            <w:r>
              <w:rPr>
                <w:rFonts w:hint="eastAsia" w:cs="Times New Roman"/>
                <w:color w:val="auto"/>
                <w:sz w:val="21"/>
                <w:szCs w:val="21"/>
                <w:lang w:val="en-US" w:eastAsia="zh-CN"/>
              </w:rPr>
              <w:t>措施</w:t>
            </w:r>
          </w:p>
        </w:tc>
      </w:tr>
      <w:tr w14:paraId="277AD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6B8630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w:t>
            </w:r>
          </w:p>
          <w:p w14:paraId="10F44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w:t>
            </w:r>
          </w:p>
        </w:tc>
        <w:tc>
          <w:tcPr>
            <w:tcW w:w="4234" w:type="pct"/>
            <w:gridSpan w:val="4"/>
            <w:noWrap w:val="0"/>
            <w:tcMar>
              <w:top w:w="28" w:type="dxa"/>
              <w:left w:w="108" w:type="dxa"/>
              <w:bottom w:w="28" w:type="dxa"/>
              <w:right w:w="108" w:type="dxa"/>
            </w:tcMar>
            <w:vAlign w:val="center"/>
          </w:tcPr>
          <w:p w14:paraId="5CE02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5BF68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65" w:type="pct"/>
            <w:noWrap w:val="0"/>
            <w:tcMar>
              <w:top w:w="28" w:type="dxa"/>
              <w:left w:w="108" w:type="dxa"/>
              <w:bottom w:w="28" w:type="dxa"/>
              <w:right w:w="108" w:type="dxa"/>
            </w:tcMar>
            <w:vAlign w:val="center"/>
          </w:tcPr>
          <w:p w14:paraId="424E2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55F24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4234" w:type="pct"/>
            <w:gridSpan w:val="4"/>
            <w:noWrap w:val="0"/>
            <w:tcMar>
              <w:top w:w="28" w:type="dxa"/>
              <w:left w:w="108" w:type="dxa"/>
              <w:bottom w:w="28" w:type="dxa"/>
              <w:right w:w="108" w:type="dxa"/>
            </w:tcMar>
            <w:vAlign w:val="center"/>
          </w:tcPr>
          <w:p w14:paraId="1E87BC4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①建立完善的安全生产管理制度，加强安全生产的宣传和教育，详细的安全管理制度及有效的安全管理组织，确保各种有关的管理规定能在各个环节上得到充分落实。</w:t>
            </w:r>
          </w:p>
          <w:p w14:paraId="067F2EF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②锅炉房醒目位置设立</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严禁烟火</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禁火区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等警戒标语、标牌和防火安全制度，锅炉房内应配备一定数量的粉/泡沫灭火器。</w:t>
            </w:r>
          </w:p>
          <w:p w14:paraId="497761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③锅炉操作工必须岗前培训合格后上岗，并记录锅炉运转情况。</w:t>
            </w:r>
          </w:p>
          <w:p w14:paraId="64BA5DA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④在生产过程中，必须要有专人值班，掌握安全防范措施，尽可能将风险降低到最低限度。</w:t>
            </w:r>
          </w:p>
          <w:p w14:paraId="5AF325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⑤生产现场设置各种安全标志。按照规范对凡需要迅速发现并引起注意以防发生事故的场所、部位均按要求涂安全色。</w:t>
            </w:r>
          </w:p>
          <w:p w14:paraId="38460E5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⑥天然气管道、管件等采用可靠的密封技术并设置自控报警系统，一旦出现天然气泄漏现象及时报警。</w:t>
            </w:r>
          </w:p>
          <w:p w14:paraId="77FD281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⑦锅炉每年进行一次定期检验，未经定期检验的锅炉不得使用，加强锅炉房的用电设施设备管理，严禁用电设备超负荷长期运行，定期检查维修电路，防止线路老化导致短路引起火灾事故。</w:t>
            </w:r>
          </w:p>
          <w:p w14:paraId="0FD95D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⑧实行环境突发事件应急工作责任制，将责任明确落实到人，加强相关人员的责任感。</w:t>
            </w:r>
          </w:p>
          <w:p w14:paraId="1E40FD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⑨企业定期进行环境突发事故应急演练，通过演练使锅炉房工作人员熟悉逃生路线和疏散方式，掌握天然气泄漏处置方式和方法，定期进行演练还可以使应急人员更清晰的明确各自的职责和工作程序，提高协同作战的能力，保证应急救援工作能够有效、迅速的开展。</w:t>
            </w:r>
          </w:p>
        </w:tc>
      </w:tr>
      <w:tr w14:paraId="2351F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8" w:hRule="atLeast"/>
          <w:jc w:val="center"/>
        </w:trPr>
        <w:tc>
          <w:tcPr>
            <w:tcW w:w="765" w:type="pct"/>
            <w:noWrap w:val="0"/>
            <w:tcMar>
              <w:top w:w="28" w:type="dxa"/>
              <w:left w:w="108" w:type="dxa"/>
              <w:bottom w:w="28" w:type="dxa"/>
              <w:right w:w="108" w:type="dxa"/>
            </w:tcMar>
            <w:vAlign w:val="center"/>
          </w:tcPr>
          <w:p w14:paraId="1990E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1109F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4234" w:type="pct"/>
            <w:gridSpan w:val="4"/>
            <w:noWrap w:val="0"/>
            <w:tcMar>
              <w:top w:w="28" w:type="dxa"/>
              <w:left w:w="108" w:type="dxa"/>
              <w:bottom w:w="28" w:type="dxa"/>
              <w:right w:w="108" w:type="dxa"/>
            </w:tcMar>
            <w:vAlign w:val="center"/>
          </w:tcPr>
          <w:p w14:paraId="2DDAFB6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（1）环境管理机构设置与职责</w:t>
            </w:r>
          </w:p>
          <w:p w14:paraId="71DEFE7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锅炉房位于各厂房内，环保管理纳入企业管理体系，环境管理机构职责</w:t>
            </w:r>
            <w:r>
              <w:rPr>
                <w:rFonts w:hint="default" w:ascii="Times New Roman" w:hAnsi="Times New Roman" w:eastAsia="宋体" w:cs="Times New Roman"/>
                <w:color w:val="auto"/>
                <w:sz w:val="21"/>
                <w:szCs w:val="21"/>
                <w:lang w:val="en-US" w:eastAsia="zh-CN"/>
              </w:rPr>
              <w:t>：</w:t>
            </w:r>
          </w:p>
          <w:p w14:paraId="33CB45E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①负责贯彻实施国家环保法规和有关地方环保法令。</w:t>
            </w:r>
          </w:p>
          <w:p w14:paraId="5301DC5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②加强环保管理，建立健全企业的环境管理制度，确保污染治理和生态环境保护工作顺利实施，并实施检查和监督。</w:t>
            </w:r>
          </w:p>
          <w:p w14:paraId="4CE7292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③组织开展环境监测，及时了解施工区及工程运行后环境质量状况及生态恢复状况。</w:t>
            </w:r>
          </w:p>
          <w:p w14:paraId="1648AC7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环境监测计划</w:t>
            </w:r>
          </w:p>
          <w:p w14:paraId="7DB757E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需</w:t>
            </w:r>
            <w:r>
              <w:rPr>
                <w:rFonts w:hint="default" w:ascii="Times New Roman" w:hAnsi="Times New Roman" w:eastAsia="宋体" w:cs="Times New Roman"/>
                <w:color w:val="auto"/>
                <w:sz w:val="21"/>
                <w:szCs w:val="21"/>
                <w:lang w:val="en-US" w:eastAsia="zh-CN"/>
              </w:rPr>
              <w:t>定期对</w:t>
            </w:r>
            <w:r>
              <w:rPr>
                <w:rFonts w:hint="eastAsia" w:cs="Times New Roman"/>
                <w:color w:val="auto"/>
                <w:sz w:val="21"/>
                <w:szCs w:val="21"/>
                <w:lang w:val="en-US" w:eastAsia="zh-CN"/>
              </w:rPr>
              <w:t>锅炉废气和噪声</w:t>
            </w:r>
            <w:r>
              <w:rPr>
                <w:rFonts w:hint="default" w:ascii="Times New Roman" w:hAnsi="Times New Roman" w:eastAsia="宋体" w:cs="Times New Roman"/>
                <w:color w:val="auto"/>
                <w:sz w:val="21"/>
                <w:szCs w:val="21"/>
                <w:lang w:val="en-US" w:eastAsia="zh-CN"/>
              </w:rPr>
              <w:t>进行例行监测，参照</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"https://www.mee.gov.cn/ywgz/fgbz/bz/bzwb/shjbh/xgbzh/201705/W020170511330877890199.pdf" </w:instrText>
            </w:r>
            <w:r>
              <w:rPr>
                <w:rFonts w:hint="default" w:ascii="Times New Roman" w:hAnsi="Times New Roman" w:eastAsia="宋体" w:cs="Times New Roman"/>
                <w:color w:val="auto"/>
                <w:sz w:val="21"/>
                <w:szCs w:val="21"/>
                <w:lang w:val="en-US" w:eastAsia="zh-CN"/>
              </w:rPr>
              <w:fldChar w:fldCharType="separate"/>
            </w:r>
            <w:r>
              <w:rPr>
                <w:rFonts w:hint="eastAsia" w:ascii="Times New Roman" w:hAnsi="Times New Roman" w:eastAsia="宋体" w:cs="Times New Roman"/>
                <w:color w:val="auto"/>
                <w:sz w:val="21"/>
                <w:szCs w:val="21"/>
                <w:lang w:val="en-US" w:eastAsia="zh-CN"/>
              </w:rPr>
              <w:t>排污单位自行监测技术指南 火力发电及锅炉》(HJ 820-2017)</w:t>
            </w:r>
            <w:r>
              <w:rPr>
                <w:rFonts w:hint="eastAsia"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制定监测计划，监测计划见表4-</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，4-</w:t>
            </w:r>
            <w:r>
              <w:rPr>
                <w:rFonts w:hint="eastAsia" w:cs="Times New Roman"/>
                <w:color w:val="auto"/>
                <w:sz w:val="21"/>
                <w:szCs w:val="21"/>
                <w:lang w:val="en-US" w:eastAsia="zh-CN"/>
              </w:rPr>
              <w:t>6，后期纳入各厂房监测计划内</w:t>
            </w:r>
            <w:r>
              <w:rPr>
                <w:rFonts w:hint="default" w:ascii="Times New Roman" w:hAnsi="Times New Roman" w:eastAsia="宋体" w:cs="Times New Roman"/>
                <w:color w:val="auto"/>
                <w:sz w:val="21"/>
                <w:szCs w:val="21"/>
                <w:lang w:val="en-US" w:eastAsia="zh-CN"/>
              </w:rPr>
              <w:t>。</w:t>
            </w:r>
          </w:p>
          <w:p w14:paraId="4265A35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）排污口管理</w:t>
            </w:r>
          </w:p>
          <w:p w14:paraId="7EAD2C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①各污染物排放口应按国家《环境保护图形标志》（15562.1-1995）的规定，设置国家环保总局统一制作的环境保护图形标志牌，本项目排污口标志下表。</w:t>
            </w:r>
          </w:p>
          <w:p w14:paraId="26C12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default"/>
                <w:b/>
                <w:bCs/>
                <w:color w:val="auto"/>
                <w:sz w:val="21"/>
                <w:szCs w:val="21"/>
              </w:rPr>
            </w:pPr>
            <w:r>
              <w:rPr>
                <w:rFonts w:hint="eastAsia"/>
                <w:b/>
                <w:bCs/>
                <w:color w:val="auto"/>
                <w:sz w:val="21"/>
                <w:szCs w:val="21"/>
              </w:rPr>
              <w:t>表5-1</w:t>
            </w:r>
            <w:r>
              <w:rPr>
                <w:rFonts w:hint="eastAsia"/>
                <w:b/>
                <w:bCs/>
                <w:color w:val="auto"/>
                <w:sz w:val="21"/>
                <w:szCs w:val="21"/>
                <w:lang w:val="en-US" w:eastAsia="zh-CN"/>
              </w:rPr>
              <w:t xml:space="preserve">  </w:t>
            </w:r>
            <w:r>
              <w:rPr>
                <w:rFonts w:hint="eastAsia"/>
                <w:b/>
                <w:bCs/>
                <w:color w:val="auto"/>
                <w:sz w:val="21"/>
                <w:szCs w:val="21"/>
              </w:rPr>
              <w:t>厂区排污口标志表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3877"/>
            </w:tblGrid>
            <w:tr w14:paraId="0FA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5" w:type="pct"/>
                </w:tcPr>
                <w:p w14:paraId="4A9248F7">
                  <w:pPr>
                    <w:keepNext w:val="0"/>
                    <w:keepLines w:val="0"/>
                    <w:suppressLineNumbers w:val="0"/>
                    <w:spacing w:before="0" w:beforeAutospacing="0" w:after="0" w:afterAutospacing="0" w:line="360" w:lineRule="auto"/>
                    <w:ind w:left="0" w:right="0"/>
                    <w:jc w:val="left"/>
                    <w:rPr>
                      <w:rFonts w:hint="default"/>
                      <w:color w:val="auto"/>
                    </w:rPr>
                  </w:pPr>
                  <w:r>
                    <w:rPr>
                      <w:rFonts w:hint="default"/>
                      <w:color w:val="auto"/>
                      <w:szCs w:val="21"/>
                    </w:rPr>
                    <w:drawing>
                      <wp:anchor distT="0" distB="0" distL="114300" distR="114300" simplePos="0" relativeHeight="251661312" behindDoc="1" locked="0" layoutInCell="1" allowOverlap="1">
                        <wp:simplePos x="0" y="0"/>
                        <wp:positionH relativeFrom="column">
                          <wp:posOffset>-24765</wp:posOffset>
                        </wp:positionH>
                        <wp:positionV relativeFrom="paragraph">
                          <wp:posOffset>27940</wp:posOffset>
                        </wp:positionV>
                        <wp:extent cx="2345055" cy="1356360"/>
                        <wp:effectExtent l="0" t="0" r="17145" b="15240"/>
                        <wp:wrapNone/>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34"/>
                                <a:stretch>
                                  <a:fillRect/>
                                </a:stretch>
                              </pic:blipFill>
                              <pic:spPr>
                                <a:xfrm>
                                  <a:off x="0" y="0"/>
                                  <a:ext cx="2345055" cy="1356360"/>
                                </a:xfrm>
                                <a:prstGeom prst="rect">
                                  <a:avLst/>
                                </a:prstGeom>
                                <a:noFill/>
                                <a:ln>
                                  <a:noFill/>
                                </a:ln>
                              </pic:spPr>
                            </pic:pic>
                          </a:graphicData>
                        </a:graphic>
                      </wp:anchor>
                    </w:drawing>
                  </w:r>
                </w:p>
              </w:tc>
              <w:tc>
                <w:tcPr>
                  <w:tcW w:w="2514" w:type="pct"/>
                </w:tcPr>
                <w:p w14:paraId="6AAE8FF8">
                  <w:pPr>
                    <w:keepNext w:val="0"/>
                    <w:keepLines w:val="0"/>
                    <w:suppressLineNumbers w:val="0"/>
                    <w:spacing w:before="0" w:beforeAutospacing="0" w:after="0" w:afterAutospacing="0" w:line="360" w:lineRule="auto"/>
                    <w:ind w:left="0" w:right="0"/>
                    <w:jc w:val="left"/>
                    <w:rPr>
                      <w:rFonts w:hint="default"/>
                      <w:color w:val="auto"/>
                      <w:szCs w:val="21"/>
                    </w:rPr>
                  </w:pPr>
                  <w:r>
                    <w:rPr>
                      <w:rFonts w:hint="default"/>
                      <w:color w:val="auto"/>
                      <w:szCs w:val="21"/>
                    </w:rPr>
                    <w:drawing>
                      <wp:anchor distT="0" distB="0" distL="114300" distR="114300" simplePos="0" relativeHeight="251661312" behindDoc="1" locked="0" layoutInCell="1" allowOverlap="1">
                        <wp:simplePos x="0" y="0"/>
                        <wp:positionH relativeFrom="column">
                          <wp:posOffset>-26670</wp:posOffset>
                        </wp:positionH>
                        <wp:positionV relativeFrom="paragraph">
                          <wp:posOffset>21590</wp:posOffset>
                        </wp:positionV>
                        <wp:extent cx="2331085" cy="1356360"/>
                        <wp:effectExtent l="0" t="0" r="12065" b="15240"/>
                        <wp:wrapNone/>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35"/>
                                <a:stretch>
                                  <a:fillRect/>
                                </a:stretch>
                              </pic:blipFill>
                              <pic:spPr>
                                <a:xfrm>
                                  <a:off x="0" y="0"/>
                                  <a:ext cx="2331085" cy="1356360"/>
                                </a:xfrm>
                                <a:prstGeom prst="rect">
                                  <a:avLst/>
                                </a:prstGeom>
                                <a:noFill/>
                                <a:ln>
                                  <a:noFill/>
                                </a:ln>
                              </pic:spPr>
                            </pic:pic>
                          </a:graphicData>
                        </a:graphic>
                      </wp:anchor>
                    </w:drawing>
                  </w:r>
                </w:p>
                <w:p w14:paraId="26484F21">
                  <w:pPr>
                    <w:pStyle w:val="3"/>
                    <w:rPr>
                      <w:rFonts w:hint="default"/>
                      <w:color w:val="auto"/>
                      <w:szCs w:val="21"/>
                    </w:rPr>
                  </w:pPr>
                </w:p>
                <w:p w14:paraId="14A4923E">
                  <w:pPr>
                    <w:rPr>
                      <w:rFonts w:hint="default"/>
                      <w:color w:val="auto"/>
                    </w:rPr>
                  </w:pPr>
                </w:p>
              </w:tc>
            </w:tr>
            <w:tr w14:paraId="7378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pct"/>
                </w:tcPr>
                <w:p w14:paraId="57858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color w:val="auto"/>
                      <w:sz w:val="21"/>
                      <w:szCs w:val="21"/>
                    </w:rPr>
                  </w:pPr>
                  <w:r>
                    <w:rPr>
                      <w:rFonts w:hint="eastAsia"/>
                      <w:color w:val="auto"/>
                      <w:sz w:val="21"/>
                      <w:szCs w:val="21"/>
                    </w:rPr>
                    <w:t>废气排放源</w:t>
                  </w:r>
                </w:p>
              </w:tc>
              <w:tc>
                <w:tcPr>
                  <w:tcW w:w="2514" w:type="pct"/>
                </w:tcPr>
                <w:p w14:paraId="1168CC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color w:val="auto"/>
                      <w:sz w:val="21"/>
                      <w:szCs w:val="21"/>
                    </w:rPr>
                  </w:pPr>
                  <w:r>
                    <w:rPr>
                      <w:rFonts w:hint="eastAsia"/>
                      <w:color w:val="auto"/>
                      <w:sz w:val="21"/>
                      <w:szCs w:val="21"/>
                    </w:rPr>
                    <w:t>噪声排放源</w:t>
                  </w:r>
                </w:p>
              </w:tc>
            </w:tr>
          </w:tbl>
          <w:p w14:paraId="6E74C81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②污染物排放口的环保图形标志牌应设置在靠近采样点的醒目处，标志牌设置高度为其上缘距地面</w:t>
            </w:r>
            <w:r>
              <w:rPr>
                <w:rFonts w:hint="default" w:ascii="Times New Roman" w:hAnsi="Times New Roman" w:eastAsia="宋体" w:cs="Times New Roman"/>
                <w:color w:val="auto"/>
                <w:sz w:val="21"/>
                <w:szCs w:val="21"/>
                <w:lang w:val="en-US" w:eastAsia="zh-CN"/>
              </w:rPr>
              <w:t>2m</w:t>
            </w:r>
            <w:r>
              <w:rPr>
                <w:rFonts w:hint="eastAsia" w:ascii="Times New Roman" w:hAnsi="Times New Roman" w:eastAsia="宋体" w:cs="Times New Roman"/>
                <w:color w:val="auto"/>
                <w:sz w:val="21"/>
                <w:szCs w:val="21"/>
                <w:lang w:val="en-US" w:eastAsia="zh-CN"/>
              </w:rPr>
              <w:t>。</w:t>
            </w:r>
          </w:p>
          <w:p w14:paraId="1A9ADC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排污口建档管理要求使用国家环保局统一印刷的《中华人民共和国规范化排污口标志登记证》，并按要求填写有关内容；根据排污口管理档案内容要求，应将主要污染物种类、数量、浓度、排放去向、达标情况及设施运行情况纪录于档案。</w:t>
            </w:r>
          </w:p>
          <w:p w14:paraId="3573E069">
            <w:pPr>
              <w:rPr>
                <w:rFonts w:hint="default" w:ascii="Times New Roman" w:hAnsi="Times New Roman" w:eastAsia="宋体" w:cs="Times New Roman"/>
                <w:color w:val="auto"/>
                <w:sz w:val="21"/>
                <w:szCs w:val="21"/>
                <w:lang w:val="en-US" w:eastAsia="zh-CN"/>
              </w:rPr>
            </w:pPr>
            <w:r>
              <w:rPr>
                <w:rFonts w:hint="eastAsia" w:hAnsi="Times New Roman" w:cs="Times New Roman"/>
                <w:color w:val="auto"/>
                <w:sz w:val="21"/>
                <w:szCs w:val="21"/>
                <w:lang w:val="en-US" w:eastAsia="zh-CN"/>
              </w:rPr>
              <w:t>④项目建设完成后完善排污许可证手续。</w:t>
            </w:r>
          </w:p>
        </w:tc>
      </w:tr>
    </w:tbl>
    <w:p w14:paraId="5E9FCC54">
      <w:pPr>
        <w:pStyle w:val="2"/>
        <w:bidi w:val="0"/>
        <w:jc w:val="center"/>
        <w:rPr>
          <w:rStyle w:val="49"/>
          <w:rFonts w:hint="default" w:ascii="Times New Roman" w:hAnsi="Times New Roman" w:eastAsia="宋体" w:cs="Times New Roman"/>
          <w:b/>
          <w:bCs/>
          <w:color w:val="auto"/>
          <w:lang w:val="en-US" w:eastAsia="zh-CN"/>
        </w:rPr>
      </w:pPr>
      <w:r>
        <w:rPr>
          <w:rFonts w:hint="default" w:ascii="Times New Roman" w:hAnsi="Times New Roman" w:eastAsia="宋体" w:cs="Times New Roman"/>
          <w:snapToGrid w:val="0"/>
          <w:color w:val="auto"/>
        </w:rPr>
        <w:br w:type="page"/>
      </w:r>
      <w:r>
        <w:rPr>
          <w:rStyle w:val="49"/>
          <w:rFonts w:hint="default" w:ascii="Times New Roman" w:hAnsi="Times New Roman" w:eastAsia="宋体" w:cs="Times New Roman"/>
          <w:b/>
          <w:bCs/>
          <w:color w:val="auto"/>
          <w:lang w:val="en-US" w:eastAsia="zh-CN"/>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786D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8865" w:type="dxa"/>
            <w:noWrap w:val="0"/>
            <w:vAlign w:val="center"/>
          </w:tcPr>
          <w:p w14:paraId="4DC43CD1">
            <w:pPr>
              <w:keepNext w:val="0"/>
              <w:keepLines w:val="0"/>
              <w:pageBreakBefore w:val="0"/>
              <w:widowControl w:val="0"/>
              <w:kinsoku/>
              <w:wordWrap/>
              <w:overflowPunct/>
              <w:topLinePunct w:val="0"/>
              <w:autoSpaceDE/>
              <w:autoSpaceDN/>
              <w:bidi w:val="0"/>
              <w:adjustRightInd/>
              <w:snapToGrid/>
              <w:spacing w:before="146" w:beforeLines="50" w:line="360" w:lineRule="auto"/>
              <w:ind w:firstLine="480" w:firstLineChars="20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szCs w:val="24"/>
              </w:rPr>
              <w:t>综上所述，项目建设符合国家产业政策、选址</w:t>
            </w:r>
            <w:r>
              <w:rPr>
                <w:rFonts w:hint="eastAsia" w:cs="Times New Roman"/>
                <w:bCs/>
                <w:color w:val="auto"/>
                <w:sz w:val="24"/>
                <w:szCs w:val="24"/>
                <w:lang w:val="en-US" w:eastAsia="zh-CN"/>
              </w:rPr>
              <w:t>较</w:t>
            </w:r>
            <w:r>
              <w:rPr>
                <w:rFonts w:hint="default" w:ascii="Times New Roman" w:hAnsi="Times New Roman" w:eastAsia="宋体" w:cs="Times New Roman"/>
                <w:bCs/>
                <w:color w:val="auto"/>
                <w:sz w:val="24"/>
                <w:szCs w:val="24"/>
              </w:rPr>
              <w:t>合理。项目在建设过程中应严格认真执行环境保护“三同时”制度，切实落实报告表的各项污染防治措施和环境管理措施，确保污染物稳定达标排放。从环</w:t>
            </w:r>
            <w:r>
              <w:rPr>
                <w:rFonts w:hint="default" w:ascii="Times New Roman" w:hAnsi="Times New Roman" w:eastAsia="宋体" w:cs="Times New Roman"/>
                <w:bCs/>
                <w:color w:val="auto"/>
                <w:sz w:val="24"/>
                <w:szCs w:val="24"/>
                <w:lang w:eastAsia="zh-CN"/>
              </w:rPr>
              <w:t>境保护</w:t>
            </w:r>
            <w:r>
              <w:rPr>
                <w:rFonts w:hint="default" w:ascii="Times New Roman" w:hAnsi="Times New Roman" w:eastAsia="宋体" w:cs="Times New Roman"/>
                <w:bCs/>
                <w:color w:val="auto"/>
                <w:sz w:val="24"/>
                <w:szCs w:val="24"/>
              </w:rPr>
              <w:t>角度分析，</w:t>
            </w:r>
            <w:r>
              <w:rPr>
                <w:rFonts w:hint="default" w:ascii="Times New Roman" w:hAnsi="Times New Roman" w:eastAsia="宋体" w:cs="Times New Roman"/>
                <w:bCs/>
                <w:color w:val="auto"/>
                <w:sz w:val="24"/>
                <w:szCs w:val="24"/>
                <w:lang w:eastAsia="zh-CN"/>
              </w:rPr>
              <w:t>建设项目环境影响</w:t>
            </w:r>
            <w:r>
              <w:rPr>
                <w:rFonts w:hint="default" w:ascii="Times New Roman" w:hAnsi="Times New Roman" w:eastAsia="宋体" w:cs="Times New Roman"/>
                <w:bCs/>
                <w:color w:val="auto"/>
                <w:sz w:val="24"/>
                <w:szCs w:val="24"/>
              </w:rPr>
              <w:t>可行。</w:t>
            </w:r>
          </w:p>
        </w:tc>
      </w:tr>
    </w:tbl>
    <w:p w14:paraId="582F4A39">
      <w:pPr>
        <w:rPr>
          <w:rFonts w:hint="default" w:ascii="Times New Roman" w:hAnsi="Times New Roman" w:eastAsia="宋体" w:cs="Times New Roman"/>
          <w:color w:val="auto"/>
        </w:rPr>
        <w:sectPr>
          <w:pgSz w:w="11905" w:h="16838"/>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pPr>
    </w:p>
    <w:p w14:paraId="32F02AB2">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宋体" w:cs="Times New Roman"/>
          <w:snapToGrid w:val="0"/>
          <w:color w:val="auto"/>
          <w:sz w:val="32"/>
          <w:szCs w:val="32"/>
        </w:rPr>
      </w:pPr>
      <w:r>
        <w:rPr>
          <w:rFonts w:hint="default" w:ascii="Times New Roman" w:hAnsi="Times New Roman" w:eastAsia="宋体" w:cs="Times New Roman"/>
          <w:snapToGrid w:val="0"/>
          <w:color w:val="auto"/>
          <w:sz w:val="32"/>
          <w:szCs w:val="32"/>
        </w:rPr>
        <w:t>附表</w:t>
      </w:r>
    </w:p>
    <w:p w14:paraId="0A16F666">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8"/>
          <w:szCs w:val="38"/>
        </w:rPr>
      </w:pPr>
      <w:r>
        <w:rPr>
          <w:rFonts w:hint="default" w:ascii="Times New Roman" w:hAnsi="Times New Roman" w:eastAsia="宋体" w:cs="Times New Roman"/>
          <w:snapToGrid w:val="0"/>
          <w:color w:val="auto"/>
          <w:sz w:val="38"/>
          <w:szCs w:val="38"/>
        </w:rPr>
        <w:t>建设项目污染物排放量汇总表</w:t>
      </w:r>
    </w:p>
    <w:tbl>
      <w:tblPr>
        <w:tblStyle w:val="26"/>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07"/>
        <w:gridCol w:w="1008"/>
        <w:gridCol w:w="1528"/>
        <w:gridCol w:w="1276"/>
        <w:gridCol w:w="1701"/>
        <w:gridCol w:w="1559"/>
        <w:gridCol w:w="1761"/>
        <w:gridCol w:w="1959"/>
        <w:gridCol w:w="1143"/>
      </w:tblGrid>
      <w:tr w14:paraId="35CA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3" w:type="dxa"/>
            <w:tcBorders>
              <w:tl2br w:val="single" w:color="auto" w:sz="4" w:space="0"/>
            </w:tcBorders>
            <w:noWrap w:val="0"/>
            <w:tcMar>
              <w:left w:w="28" w:type="dxa"/>
              <w:right w:w="28" w:type="dxa"/>
            </w:tcMar>
            <w:vAlign w:val="center"/>
          </w:tcPr>
          <w:p w14:paraId="376CFE8E">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p w14:paraId="12C6B422">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分类</w:t>
            </w:r>
          </w:p>
        </w:tc>
        <w:tc>
          <w:tcPr>
            <w:tcW w:w="1715" w:type="dxa"/>
            <w:gridSpan w:val="2"/>
            <w:noWrap w:val="0"/>
            <w:tcMar>
              <w:left w:w="28" w:type="dxa"/>
              <w:right w:w="28" w:type="dxa"/>
            </w:tcMar>
            <w:vAlign w:val="center"/>
          </w:tcPr>
          <w:p w14:paraId="31BFF628">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528" w:type="dxa"/>
            <w:noWrap w:val="0"/>
            <w:tcMar>
              <w:left w:w="28" w:type="dxa"/>
              <w:right w:w="28" w:type="dxa"/>
            </w:tcMar>
            <w:vAlign w:val="center"/>
          </w:tcPr>
          <w:p w14:paraId="4DAA3496">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6B351D36">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noWrap w:val="0"/>
            <w:tcMar>
              <w:left w:w="28" w:type="dxa"/>
              <w:right w:w="28" w:type="dxa"/>
            </w:tcMar>
            <w:vAlign w:val="center"/>
          </w:tcPr>
          <w:p w14:paraId="6ECEBBE6">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14:paraId="0B86983F">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14:paraId="5C60CAC1">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noWrap w:val="0"/>
            <w:tcMar>
              <w:left w:w="28" w:type="dxa"/>
              <w:right w:w="28" w:type="dxa"/>
            </w:tcMar>
            <w:vAlign w:val="center"/>
          </w:tcPr>
          <w:p w14:paraId="556E65A7">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14:paraId="0B0D3553">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noWrap w:val="0"/>
            <w:tcMar>
              <w:left w:w="28" w:type="dxa"/>
              <w:right w:w="28" w:type="dxa"/>
            </w:tcMar>
            <w:vAlign w:val="center"/>
          </w:tcPr>
          <w:p w14:paraId="16A14DA2">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14:paraId="50A0387C">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761" w:type="dxa"/>
            <w:noWrap w:val="0"/>
            <w:tcMar>
              <w:left w:w="28" w:type="dxa"/>
              <w:right w:w="28" w:type="dxa"/>
            </w:tcMar>
            <w:vAlign w:val="center"/>
          </w:tcPr>
          <w:p w14:paraId="640FEB18">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14:paraId="45E19CD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959" w:type="dxa"/>
            <w:noWrap w:val="0"/>
            <w:tcMar>
              <w:left w:w="28" w:type="dxa"/>
              <w:right w:w="28" w:type="dxa"/>
            </w:tcMar>
            <w:vAlign w:val="center"/>
          </w:tcPr>
          <w:p w14:paraId="26DC9A11">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14:paraId="67E64F6E">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143" w:type="dxa"/>
            <w:noWrap w:val="0"/>
            <w:tcMar>
              <w:left w:w="28" w:type="dxa"/>
              <w:right w:w="28" w:type="dxa"/>
            </w:tcMar>
            <w:vAlign w:val="center"/>
          </w:tcPr>
          <w:p w14:paraId="54A79D3A">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14:paraId="3F743A8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14:paraId="0B5EE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3E0E2DDC">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707" w:type="dxa"/>
            <w:vMerge w:val="restart"/>
            <w:noWrap w:val="0"/>
            <w:vAlign w:val="center"/>
          </w:tcPr>
          <w:p w14:paraId="54F09FD4">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eastAsia" w:ascii="Times New Roman" w:hAnsi="Times New Roman" w:eastAsia="宋体" w:cs="Times New Roman"/>
                <w:snapToGrid w:val="0"/>
                <w:color w:val="auto"/>
                <w:spacing w:val="-6"/>
                <w:kern w:val="21"/>
                <w:sz w:val="21"/>
                <w:szCs w:val="21"/>
              </w:rPr>
              <w:t>锅炉烟气</w:t>
            </w:r>
          </w:p>
        </w:tc>
        <w:tc>
          <w:tcPr>
            <w:tcW w:w="1008" w:type="dxa"/>
            <w:noWrap w:val="0"/>
            <w:vAlign w:val="center"/>
          </w:tcPr>
          <w:p w14:paraId="59BAC30E">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颗粒物</w:t>
            </w:r>
          </w:p>
        </w:tc>
        <w:tc>
          <w:tcPr>
            <w:tcW w:w="1528" w:type="dxa"/>
            <w:noWrap w:val="0"/>
            <w:vAlign w:val="center"/>
          </w:tcPr>
          <w:p w14:paraId="08380E2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22AFE38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4F8F180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254F6E05">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234</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noWrap w:val="0"/>
            <w:vAlign w:val="center"/>
          </w:tcPr>
          <w:p w14:paraId="08198195">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61E6124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234</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77CC3A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1CD70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2BDA32D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5A95E27B">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56E6CEB9">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二氧化硫</w:t>
            </w:r>
          </w:p>
        </w:tc>
        <w:tc>
          <w:tcPr>
            <w:tcW w:w="1528" w:type="dxa"/>
            <w:noWrap w:val="0"/>
            <w:vAlign w:val="center"/>
          </w:tcPr>
          <w:p w14:paraId="08227D3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475AEEC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695D971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255FC5DF">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117</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noWrap w:val="0"/>
            <w:vAlign w:val="center"/>
          </w:tcPr>
          <w:p w14:paraId="6035151B">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1D8DF8B0">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117</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5DF0A42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r>
      <w:tr w14:paraId="53421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E38E2BF">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707" w:type="dxa"/>
            <w:vMerge w:val="continue"/>
            <w:noWrap w:val="0"/>
            <w:vAlign w:val="center"/>
          </w:tcPr>
          <w:p w14:paraId="2A079CDE">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p>
        </w:tc>
        <w:tc>
          <w:tcPr>
            <w:tcW w:w="1008" w:type="dxa"/>
            <w:noWrap w:val="0"/>
            <w:vAlign w:val="center"/>
          </w:tcPr>
          <w:p w14:paraId="7A6A3FCF">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Times New Roman" w:hAnsi="Times New Roman" w:eastAsia="宋体" w:cs="Times New Roman"/>
                <w:snapToGrid w:val="0"/>
                <w:color w:val="auto"/>
                <w:spacing w:val="-6"/>
                <w:kern w:val="21"/>
                <w:sz w:val="21"/>
                <w:szCs w:val="21"/>
                <w:lang w:eastAsia="zh-CN"/>
              </w:rPr>
            </w:pPr>
            <w:r>
              <w:rPr>
                <w:rFonts w:hint="default" w:ascii="Times New Roman" w:hAnsi="Times New Roman" w:eastAsia="宋体" w:cs="Times New Roman"/>
                <w:snapToGrid w:val="0"/>
                <w:color w:val="auto"/>
                <w:spacing w:val="-6"/>
                <w:kern w:val="21"/>
                <w:sz w:val="21"/>
                <w:szCs w:val="21"/>
              </w:rPr>
              <w:t>氮氧化物</w:t>
            </w:r>
          </w:p>
        </w:tc>
        <w:tc>
          <w:tcPr>
            <w:tcW w:w="1528" w:type="dxa"/>
            <w:noWrap w:val="0"/>
            <w:vAlign w:val="center"/>
          </w:tcPr>
          <w:p w14:paraId="6D8CA6E3">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6D55095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2EACFA5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4E8A8FE1">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1.56</w:t>
            </w:r>
            <w:r>
              <w:rPr>
                <w:rFonts w:hint="default" w:ascii="Times New Roman" w:hAnsi="Times New Roman" w:eastAsia="宋体" w:cs="Times New Roman"/>
                <w:i w:val="0"/>
                <w:iCs w:val="0"/>
                <w:color w:val="auto"/>
                <w:kern w:val="0"/>
                <w:sz w:val="21"/>
                <w:szCs w:val="21"/>
                <w:u w:val="none"/>
                <w:lang w:val="en-US" w:eastAsia="zh-CN" w:bidi="ar"/>
              </w:rPr>
              <w:t>t/a</w:t>
            </w:r>
          </w:p>
        </w:tc>
        <w:tc>
          <w:tcPr>
            <w:tcW w:w="1761" w:type="dxa"/>
            <w:noWrap w:val="0"/>
            <w:vAlign w:val="center"/>
          </w:tcPr>
          <w:p w14:paraId="309D4D6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s="Times New Roman"/>
                <w:i w:val="0"/>
                <w:iCs w:val="0"/>
                <w:color w:val="auto"/>
                <w:kern w:val="0"/>
                <w:sz w:val="21"/>
                <w:szCs w:val="21"/>
                <w:u w:val="none"/>
                <w:lang w:val="en-US" w:eastAsia="zh-CN" w:bidi="ar"/>
              </w:rPr>
              <w:t>0</w:t>
            </w:r>
          </w:p>
        </w:tc>
        <w:tc>
          <w:tcPr>
            <w:tcW w:w="1959" w:type="dxa"/>
            <w:shd w:val="clear" w:color="auto" w:fill="auto"/>
            <w:noWrap w:val="0"/>
            <w:vAlign w:val="center"/>
          </w:tcPr>
          <w:p w14:paraId="16357D7A">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lang w:val="en-US" w:eastAsia="zh-CN" w:bidi="ar-SA"/>
              </w:rPr>
            </w:pPr>
            <w:r>
              <w:rPr>
                <w:rFonts w:hint="eastAsia" w:cs="Times New Roman"/>
                <w:i w:val="0"/>
                <w:iCs w:val="0"/>
                <w:color w:val="auto"/>
                <w:kern w:val="0"/>
                <w:sz w:val="21"/>
                <w:szCs w:val="21"/>
                <w:u w:val="none"/>
                <w:lang w:val="en-US" w:eastAsia="zh-CN" w:bidi="ar"/>
              </w:rPr>
              <w:t>1.56</w:t>
            </w:r>
            <w:r>
              <w:rPr>
                <w:rFonts w:hint="default" w:ascii="Times New Roman" w:hAnsi="Times New Roman" w:eastAsia="宋体" w:cs="Times New Roman"/>
                <w:i w:val="0"/>
                <w:iCs w:val="0"/>
                <w:color w:val="auto"/>
                <w:kern w:val="0"/>
                <w:sz w:val="21"/>
                <w:szCs w:val="21"/>
                <w:u w:val="none"/>
                <w:lang w:val="en-US" w:eastAsia="zh-CN" w:bidi="ar"/>
              </w:rPr>
              <w:t>t/a</w:t>
            </w:r>
          </w:p>
        </w:tc>
        <w:tc>
          <w:tcPr>
            <w:tcW w:w="1143" w:type="dxa"/>
            <w:noWrap w:val="0"/>
            <w:vAlign w:val="center"/>
          </w:tcPr>
          <w:p w14:paraId="1B0B3B70">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r>
      <w:tr w14:paraId="49A5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2A7340C5">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60328627">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粉尘</w:t>
            </w:r>
          </w:p>
        </w:tc>
        <w:tc>
          <w:tcPr>
            <w:tcW w:w="1528" w:type="dxa"/>
            <w:noWrap w:val="0"/>
            <w:vAlign w:val="center"/>
          </w:tcPr>
          <w:p w14:paraId="22AD7FB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13A7DEB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0557455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506ECE6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noWrap w:val="0"/>
            <w:vAlign w:val="center"/>
          </w:tcPr>
          <w:p w14:paraId="538FE09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noWrap w:val="0"/>
            <w:vAlign w:val="center"/>
          </w:tcPr>
          <w:p w14:paraId="6382D1D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466A576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10415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4578E17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715" w:type="dxa"/>
            <w:gridSpan w:val="2"/>
            <w:noWrap w:val="0"/>
            <w:vAlign w:val="center"/>
          </w:tcPr>
          <w:p w14:paraId="7A543410">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bidi="ar-SA"/>
              </w:rPr>
              <w:t>废水</w:t>
            </w:r>
          </w:p>
        </w:tc>
        <w:tc>
          <w:tcPr>
            <w:tcW w:w="1528" w:type="dxa"/>
            <w:noWrap w:val="0"/>
            <w:vAlign w:val="center"/>
          </w:tcPr>
          <w:p w14:paraId="3F6A4D9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6FEC945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194F663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4D873D71">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761" w:type="dxa"/>
            <w:noWrap w:val="0"/>
            <w:vAlign w:val="center"/>
          </w:tcPr>
          <w:p w14:paraId="29C54C90">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959" w:type="dxa"/>
            <w:noWrap w:val="0"/>
            <w:vAlign w:val="center"/>
          </w:tcPr>
          <w:p w14:paraId="29CE366B">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p>
        </w:tc>
        <w:tc>
          <w:tcPr>
            <w:tcW w:w="1143" w:type="dxa"/>
            <w:noWrap w:val="0"/>
            <w:vAlign w:val="center"/>
          </w:tcPr>
          <w:p w14:paraId="0D13CD3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2DB1F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7D51ABBC">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46C77263">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528" w:type="dxa"/>
            <w:noWrap w:val="0"/>
            <w:vAlign w:val="center"/>
          </w:tcPr>
          <w:p w14:paraId="41481B9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37D0FD0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09431E3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1936E09F">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761" w:type="dxa"/>
            <w:noWrap w:val="0"/>
            <w:vAlign w:val="center"/>
          </w:tcPr>
          <w:p w14:paraId="5D18380B">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959" w:type="dxa"/>
            <w:noWrap w:val="0"/>
            <w:vAlign w:val="center"/>
          </w:tcPr>
          <w:p w14:paraId="13D7F12E">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w:t>
            </w:r>
          </w:p>
        </w:tc>
        <w:tc>
          <w:tcPr>
            <w:tcW w:w="1143" w:type="dxa"/>
            <w:noWrap w:val="0"/>
            <w:vAlign w:val="center"/>
          </w:tcPr>
          <w:p w14:paraId="3ADF443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286F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restart"/>
            <w:noWrap w:val="0"/>
            <w:vAlign w:val="center"/>
          </w:tcPr>
          <w:p w14:paraId="0D61F8B2">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14:paraId="526D54EF">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715" w:type="dxa"/>
            <w:gridSpan w:val="2"/>
            <w:noWrap w:val="0"/>
            <w:vAlign w:val="center"/>
          </w:tcPr>
          <w:p w14:paraId="27EFAF1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lang w:val="en-US" w:eastAsia="zh-CN"/>
              </w:rPr>
            </w:pPr>
            <w:r>
              <w:rPr>
                <w:rFonts w:hint="eastAsia"/>
                <w:color w:val="auto"/>
                <w:sz w:val="21"/>
                <w:szCs w:val="21"/>
                <w:lang w:val="en-US" w:eastAsia="zh-CN"/>
              </w:rPr>
              <w:t>废离子交换树脂</w:t>
            </w:r>
          </w:p>
        </w:tc>
        <w:tc>
          <w:tcPr>
            <w:tcW w:w="1528" w:type="dxa"/>
            <w:noWrap w:val="0"/>
            <w:vAlign w:val="center"/>
          </w:tcPr>
          <w:p w14:paraId="68B8459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525F670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30554BC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6661B471">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cs="Times New Roman"/>
                <w:snapToGrid w:val="0"/>
                <w:color w:val="auto"/>
                <w:kern w:val="21"/>
                <w:sz w:val="21"/>
                <w:szCs w:val="21"/>
                <w:lang w:val="en-US" w:eastAsia="zh-CN"/>
              </w:rPr>
              <w:t>1</w:t>
            </w:r>
            <w:r>
              <w:rPr>
                <w:rFonts w:hint="default"/>
                <w:color w:val="auto"/>
                <w:sz w:val="21"/>
                <w:szCs w:val="21"/>
              </w:rPr>
              <w:t>t/a</w:t>
            </w:r>
          </w:p>
        </w:tc>
        <w:tc>
          <w:tcPr>
            <w:tcW w:w="1761" w:type="dxa"/>
            <w:noWrap w:val="0"/>
            <w:vAlign w:val="center"/>
          </w:tcPr>
          <w:p w14:paraId="661E3647">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w:t>
            </w:r>
          </w:p>
        </w:tc>
        <w:tc>
          <w:tcPr>
            <w:tcW w:w="1959" w:type="dxa"/>
            <w:shd w:val="clear" w:color="auto" w:fill="auto"/>
            <w:noWrap w:val="0"/>
            <w:vAlign w:val="center"/>
          </w:tcPr>
          <w:p w14:paraId="2B9C45CF">
            <w:pPr>
              <w:keepNext w:val="0"/>
              <w:keepLines w:val="0"/>
              <w:pageBreakBefore w:val="0"/>
              <w:suppressLineNumbers w:val="0"/>
              <w:kinsoku/>
              <w:wordWrap/>
              <w:overflowPunct/>
              <w:topLinePunct w:val="0"/>
              <w:bidi w:val="0"/>
              <w:adjustRightInd w:val="0"/>
              <w:snapToGrid w:val="0"/>
              <w:spacing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w:t>
            </w:r>
            <w:r>
              <w:rPr>
                <w:rFonts w:hint="default"/>
                <w:color w:val="auto"/>
                <w:sz w:val="21"/>
                <w:szCs w:val="21"/>
              </w:rPr>
              <w:t>t/a</w:t>
            </w:r>
          </w:p>
        </w:tc>
        <w:tc>
          <w:tcPr>
            <w:tcW w:w="1143" w:type="dxa"/>
            <w:noWrap w:val="0"/>
            <w:vAlign w:val="center"/>
          </w:tcPr>
          <w:p w14:paraId="42A01E4A">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191B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4A8DB224">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0F6A0A5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rPr>
            </w:pPr>
          </w:p>
        </w:tc>
        <w:tc>
          <w:tcPr>
            <w:tcW w:w="1528" w:type="dxa"/>
            <w:noWrap w:val="0"/>
            <w:vAlign w:val="center"/>
          </w:tcPr>
          <w:p w14:paraId="30F02561">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color w:val="auto"/>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shd w:val="clear" w:color="auto" w:fill="auto"/>
            <w:noWrap w:val="0"/>
            <w:vAlign w:val="center"/>
          </w:tcPr>
          <w:p w14:paraId="5A17449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shd w:val="clear" w:color="auto" w:fill="auto"/>
            <w:noWrap w:val="0"/>
            <w:vAlign w:val="center"/>
          </w:tcPr>
          <w:p w14:paraId="2FD7395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1B0603F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shd w:val="clear" w:color="auto" w:fill="auto"/>
            <w:noWrap w:val="0"/>
            <w:vAlign w:val="center"/>
          </w:tcPr>
          <w:p w14:paraId="4AB9248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shd w:val="clear" w:color="auto" w:fill="auto"/>
            <w:noWrap w:val="0"/>
            <w:vAlign w:val="center"/>
          </w:tcPr>
          <w:p w14:paraId="20B53C9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10F13693">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r>
      <w:tr w14:paraId="5EAA8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5ABBEAF9">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41184D0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rPr>
            </w:pPr>
          </w:p>
        </w:tc>
        <w:tc>
          <w:tcPr>
            <w:tcW w:w="1528" w:type="dxa"/>
            <w:noWrap w:val="0"/>
            <w:vAlign w:val="center"/>
          </w:tcPr>
          <w:p w14:paraId="3EA1D7A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color w:val="auto"/>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shd w:val="clear" w:color="auto" w:fill="auto"/>
            <w:noWrap w:val="0"/>
            <w:vAlign w:val="center"/>
          </w:tcPr>
          <w:p w14:paraId="3A085EE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shd w:val="clear" w:color="auto" w:fill="auto"/>
            <w:noWrap w:val="0"/>
            <w:vAlign w:val="center"/>
          </w:tcPr>
          <w:p w14:paraId="177D724E">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3C0329C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shd w:val="clear" w:color="auto" w:fill="auto"/>
            <w:noWrap w:val="0"/>
            <w:vAlign w:val="center"/>
          </w:tcPr>
          <w:p w14:paraId="2C0B5FAE">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shd w:val="clear" w:color="auto" w:fill="auto"/>
            <w:noWrap w:val="0"/>
            <w:vAlign w:val="center"/>
          </w:tcPr>
          <w:p w14:paraId="0EBCBB1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196B0FCB">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r>
      <w:tr w14:paraId="1A1B1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vMerge w:val="continue"/>
            <w:noWrap w:val="0"/>
            <w:vAlign w:val="center"/>
          </w:tcPr>
          <w:p w14:paraId="19EBF05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5B29616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spacing w:val="-6"/>
                <w:kern w:val="21"/>
                <w:sz w:val="21"/>
                <w:szCs w:val="21"/>
                <w:lang w:val="en-US" w:eastAsia="zh-CN"/>
              </w:rPr>
            </w:pPr>
          </w:p>
        </w:tc>
        <w:tc>
          <w:tcPr>
            <w:tcW w:w="1528" w:type="dxa"/>
            <w:noWrap w:val="0"/>
            <w:vAlign w:val="center"/>
          </w:tcPr>
          <w:p w14:paraId="6F951DD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1BB28A1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7B56A2B0">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5F06028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noWrap w:val="0"/>
            <w:vAlign w:val="center"/>
          </w:tcPr>
          <w:p w14:paraId="7F556536">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shd w:val="clear" w:color="auto" w:fill="auto"/>
            <w:noWrap w:val="0"/>
            <w:vAlign w:val="center"/>
          </w:tcPr>
          <w:p w14:paraId="409DE10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1"/>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196A680D">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01E5B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63" w:type="dxa"/>
            <w:vMerge w:val="continue"/>
            <w:noWrap w:val="0"/>
            <w:vAlign w:val="center"/>
          </w:tcPr>
          <w:p w14:paraId="3BB7B39D">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p>
        </w:tc>
        <w:tc>
          <w:tcPr>
            <w:tcW w:w="1715" w:type="dxa"/>
            <w:gridSpan w:val="2"/>
            <w:noWrap w:val="0"/>
            <w:vAlign w:val="center"/>
          </w:tcPr>
          <w:p w14:paraId="60E0536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p>
        </w:tc>
        <w:tc>
          <w:tcPr>
            <w:tcW w:w="1528" w:type="dxa"/>
            <w:noWrap w:val="0"/>
            <w:vAlign w:val="center"/>
          </w:tcPr>
          <w:p w14:paraId="609971E8">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41618662">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53CE8FA4">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517E5BA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noWrap w:val="0"/>
            <w:vAlign w:val="center"/>
          </w:tcPr>
          <w:p w14:paraId="0E59B8FE">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shd w:val="clear" w:color="auto" w:fill="auto"/>
            <w:noWrap w:val="0"/>
            <w:vAlign w:val="center"/>
          </w:tcPr>
          <w:p w14:paraId="56713AE7">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4EFBB0A6">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r w14:paraId="6FF6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3" w:type="dxa"/>
            <w:noWrap w:val="0"/>
            <w:vAlign w:val="center"/>
          </w:tcPr>
          <w:p w14:paraId="611DD75A">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715" w:type="dxa"/>
            <w:gridSpan w:val="2"/>
            <w:noWrap w:val="0"/>
            <w:vAlign w:val="center"/>
          </w:tcPr>
          <w:p w14:paraId="2A4FAF46">
            <w:pPr>
              <w:pStyle w:val="39"/>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snapToGrid w:val="0"/>
                <w:color w:val="auto"/>
                <w:kern w:val="21"/>
                <w:sz w:val="21"/>
                <w:szCs w:val="21"/>
                <w:lang w:val="en-US" w:eastAsia="zh-CN"/>
              </w:rPr>
            </w:pPr>
          </w:p>
        </w:tc>
        <w:tc>
          <w:tcPr>
            <w:tcW w:w="1528" w:type="dxa"/>
            <w:noWrap w:val="0"/>
            <w:vAlign w:val="center"/>
          </w:tcPr>
          <w:p w14:paraId="5B62682E">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276" w:type="dxa"/>
            <w:noWrap w:val="0"/>
            <w:vAlign w:val="center"/>
          </w:tcPr>
          <w:p w14:paraId="46526DC9">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701" w:type="dxa"/>
            <w:noWrap w:val="0"/>
            <w:vAlign w:val="center"/>
          </w:tcPr>
          <w:p w14:paraId="5851C0D6">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559" w:type="dxa"/>
            <w:noWrap w:val="0"/>
            <w:vAlign w:val="center"/>
          </w:tcPr>
          <w:p w14:paraId="36CBACCE">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bidi="ar-SA"/>
              </w:rPr>
              <w:t>/</w:t>
            </w:r>
          </w:p>
        </w:tc>
        <w:tc>
          <w:tcPr>
            <w:tcW w:w="1761" w:type="dxa"/>
            <w:noWrap w:val="0"/>
            <w:vAlign w:val="center"/>
          </w:tcPr>
          <w:p w14:paraId="79BBCA4C">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959" w:type="dxa"/>
            <w:shd w:val="clear" w:color="auto" w:fill="auto"/>
            <w:noWrap w:val="0"/>
            <w:vAlign w:val="center"/>
          </w:tcPr>
          <w:p w14:paraId="502EC1CF">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c>
          <w:tcPr>
            <w:tcW w:w="1143" w:type="dxa"/>
            <w:noWrap w:val="0"/>
            <w:vAlign w:val="center"/>
          </w:tcPr>
          <w:p w14:paraId="52BC60B5">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bidi="ar-SA"/>
              </w:rPr>
              <w:t>/</w:t>
            </w:r>
          </w:p>
        </w:tc>
      </w:tr>
    </w:tbl>
    <w:p w14:paraId="5E8FFC86">
      <w:pPr>
        <w:pStyle w:val="39"/>
        <w:keepNext w:val="0"/>
        <w:keepLines w:val="0"/>
        <w:pageBreakBefore w:val="0"/>
        <w:widowControl w:val="0"/>
        <w:kinsoku/>
        <w:wordWrap/>
        <w:overflowPunct/>
        <w:topLinePunct w:val="0"/>
        <w:autoSpaceDE/>
        <w:autoSpaceDN/>
        <w:bidi w:val="0"/>
        <w:adjustRightInd w:val="0"/>
        <w:snapToGrid w:val="0"/>
        <w:spacing w:before="192" w:beforeLines="80" w:after="24" w:line="260" w:lineRule="auto"/>
        <w:jc w:val="left"/>
        <w:textAlignment w:val="auto"/>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type w:val="continuous"/>
      <w:pgSz w:w="16838" w:h="11905" w:orient="landscape"/>
      <w:pgMar w:top="1417" w:right="1417" w:bottom="1417" w:left="1417" w:header="851" w:footer="1077" w:gutter="0"/>
      <w:pgBorders>
        <w:top w:val="none" w:sz="0" w:space="0"/>
        <w:left w:val="none" w:sz="0" w:space="0"/>
        <w:bottom w:val="none" w:sz="0" w:space="0"/>
        <w:right w:val="none" w:sz="0" w:space="0"/>
      </w:pgBorders>
      <w:pgNumType w:fmt="decimal"/>
      <w:cols w:space="0" w:num="1"/>
      <w:rtlGutter w:val="0"/>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Geneva">
    <w:altName w:val="Arial"/>
    <w:panose1 w:val="020B050303040404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06FA">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6773">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8F2B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88F2BD">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0E06">
    <w:pPr>
      <w:pStyle w:val="17"/>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07645" cy="203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7645"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6A0FF">
                          <w:pPr>
                            <w:pStyle w:val="17"/>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pt;width:16.35pt;mso-position-horizontal:center;mso-position-horizontal-relative:margin;z-index:251663360;mso-width-relative:page;mso-height-relative:page;" filled="f" stroked="f" coordsize="21600,21600" o:gfxdata="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spZzSAAAAAwEAAA8AAAAAAAAAAQAgAAAAIgAAAGRycy9kb3ducmV2Lnht&#10;bFBLAQIUABQAAAAIAIdO4kBQ4hOmOAIAAGEEAAAOAAAAAAAAAAEAIAAAACEBAABkcnMvZTJvRG9j&#10;LnhtbFBLBQYAAAAABgAGAFkBAADLBQAAAAA=&#10;">
              <v:fill on="f" focussize="0,0"/>
              <v:stroke on="f" weight="0.5pt"/>
              <v:imagedata o:title=""/>
              <o:lock v:ext="edit" aspectratio="f"/>
              <v:textbox inset="0mm,0mm,0mm,0mm">
                <w:txbxContent>
                  <w:p w14:paraId="5C06A0FF">
                    <w:pPr>
                      <w:pStyle w:val="17"/>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C924">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A765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9A765D">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EF2DB"/>
    <w:multiLevelType w:val="singleLevel"/>
    <w:tmpl w:val="1A8EF2DB"/>
    <w:lvl w:ilvl="0" w:tentative="0">
      <w:start w:val="1"/>
      <w:numFmt w:val="decimal"/>
      <w:suff w:val="nothing"/>
      <w:lvlText w:val="%1、"/>
      <w:lvlJc w:val="left"/>
    </w:lvl>
  </w:abstractNum>
  <w:abstractNum w:abstractNumId="1">
    <w:nsid w:val="78538ABB"/>
    <w:multiLevelType w:val="singleLevel"/>
    <w:tmpl w:val="78538ABB"/>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210"/>
  <w:drawingGridVerticalSpacing w:val="16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mUwNzJjMDMyMjhiMDk2Y2E1YWNiZmI2NzVmNjA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C5507"/>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75D3"/>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2464"/>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6E7"/>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53A0"/>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47BF"/>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27956"/>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3232B"/>
    <w:rsid w:val="010F3B4F"/>
    <w:rsid w:val="012029B6"/>
    <w:rsid w:val="01254898"/>
    <w:rsid w:val="01290F7E"/>
    <w:rsid w:val="015D1E09"/>
    <w:rsid w:val="015D1E73"/>
    <w:rsid w:val="01875944"/>
    <w:rsid w:val="01876103"/>
    <w:rsid w:val="01921546"/>
    <w:rsid w:val="01D97CAA"/>
    <w:rsid w:val="02014481"/>
    <w:rsid w:val="02626465"/>
    <w:rsid w:val="02697903"/>
    <w:rsid w:val="027520D7"/>
    <w:rsid w:val="02770075"/>
    <w:rsid w:val="02A86FF6"/>
    <w:rsid w:val="02F96569"/>
    <w:rsid w:val="0328587F"/>
    <w:rsid w:val="03376076"/>
    <w:rsid w:val="03443675"/>
    <w:rsid w:val="0367506C"/>
    <w:rsid w:val="03816ECB"/>
    <w:rsid w:val="03A929C9"/>
    <w:rsid w:val="03B20700"/>
    <w:rsid w:val="03B60C9E"/>
    <w:rsid w:val="03BB1D6C"/>
    <w:rsid w:val="03D975BA"/>
    <w:rsid w:val="03E23507"/>
    <w:rsid w:val="03E537E2"/>
    <w:rsid w:val="03E815EF"/>
    <w:rsid w:val="03EA7B21"/>
    <w:rsid w:val="03F94F75"/>
    <w:rsid w:val="04200107"/>
    <w:rsid w:val="04206BF1"/>
    <w:rsid w:val="045915DF"/>
    <w:rsid w:val="04A647CA"/>
    <w:rsid w:val="04E4187D"/>
    <w:rsid w:val="050B3953"/>
    <w:rsid w:val="05176FD7"/>
    <w:rsid w:val="056401E1"/>
    <w:rsid w:val="05D11368"/>
    <w:rsid w:val="05DB39A1"/>
    <w:rsid w:val="05E54EA8"/>
    <w:rsid w:val="05EF4F4A"/>
    <w:rsid w:val="05F83EAE"/>
    <w:rsid w:val="061D2F1B"/>
    <w:rsid w:val="062C42CA"/>
    <w:rsid w:val="062E2A83"/>
    <w:rsid w:val="063C4118"/>
    <w:rsid w:val="063E7D85"/>
    <w:rsid w:val="064C75F3"/>
    <w:rsid w:val="067A6AEB"/>
    <w:rsid w:val="06A66F7C"/>
    <w:rsid w:val="06F1116F"/>
    <w:rsid w:val="07293586"/>
    <w:rsid w:val="07295285"/>
    <w:rsid w:val="07636392"/>
    <w:rsid w:val="0775613A"/>
    <w:rsid w:val="07770C56"/>
    <w:rsid w:val="07BD175D"/>
    <w:rsid w:val="07CD45BE"/>
    <w:rsid w:val="07D94E9E"/>
    <w:rsid w:val="08031D74"/>
    <w:rsid w:val="08070413"/>
    <w:rsid w:val="08A23DA5"/>
    <w:rsid w:val="08A62475"/>
    <w:rsid w:val="08C440B8"/>
    <w:rsid w:val="08E40B88"/>
    <w:rsid w:val="09136F9B"/>
    <w:rsid w:val="092217DD"/>
    <w:rsid w:val="093A7294"/>
    <w:rsid w:val="0946032A"/>
    <w:rsid w:val="094D486D"/>
    <w:rsid w:val="09774987"/>
    <w:rsid w:val="09886B94"/>
    <w:rsid w:val="09A25C58"/>
    <w:rsid w:val="09AB4631"/>
    <w:rsid w:val="09C17EF5"/>
    <w:rsid w:val="09CC0ED0"/>
    <w:rsid w:val="09EF3D1E"/>
    <w:rsid w:val="09F944AD"/>
    <w:rsid w:val="0A263993"/>
    <w:rsid w:val="0A2D3AC2"/>
    <w:rsid w:val="0A354E8F"/>
    <w:rsid w:val="0A5172B9"/>
    <w:rsid w:val="0A617722"/>
    <w:rsid w:val="0A6351AE"/>
    <w:rsid w:val="0A731113"/>
    <w:rsid w:val="0AA13850"/>
    <w:rsid w:val="0AA755DF"/>
    <w:rsid w:val="0AAF747C"/>
    <w:rsid w:val="0B0C70C3"/>
    <w:rsid w:val="0B120D44"/>
    <w:rsid w:val="0B1306DF"/>
    <w:rsid w:val="0B306810"/>
    <w:rsid w:val="0B761F7D"/>
    <w:rsid w:val="0B871783"/>
    <w:rsid w:val="0B943AF6"/>
    <w:rsid w:val="0B94459D"/>
    <w:rsid w:val="0BBA6DAD"/>
    <w:rsid w:val="0BD27BF6"/>
    <w:rsid w:val="0BF8045C"/>
    <w:rsid w:val="0C1C09AF"/>
    <w:rsid w:val="0C2D5F1A"/>
    <w:rsid w:val="0C3B3C7D"/>
    <w:rsid w:val="0C3B7A6D"/>
    <w:rsid w:val="0C6A49D3"/>
    <w:rsid w:val="0C7117A3"/>
    <w:rsid w:val="0CAB2EAE"/>
    <w:rsid w:val="0CAC3A1D"/>
    <w:rsid w:val="0CD47121"/>
    <w:rsid w:val="0CE5245F"/>
    <w:rsid w:val="0CEE625F"/>
    <w:rsid w:val="0CFB4F93"/>
    <w:rsid w:val="0D150682"/>
    <w:rsid w:val="0D5D3E94"/>
    <w:rsid w:val="0D621C7D"/>
    <w:rsid w:val="0D79425E"/>
    <w:rsid w:val="0DCE59C9"/>
    <w:rsid w:val="0DCE75BC"/>
    <w:rsid w:val="0E090047"/>
    <w:rsid w:val="0E1718A0"/>
    <w:rsid w:val="0E18757F"/>
    <w:rsid w:val="0E195562"/>
    <w:rsid w:val="0E4223C9"/>
    <w:rsid w:val="0E47789F"/>
    <w:rsid w:val="0E4B1F3E"/>
    <w:rsid w:val="0E5655B1"/>
    <w:rsid w:val="0E5D7882"/>
    <w:rsid w:val="0E67381A"/>
    <w:rsid w:val="0E6B788A"/>
    <w:rsid w:val="0E73034D"/>
    <w:rsid w:val="0EB1224D"/>
    <w:rsid w:val="0EB23D19"/>
    <w:rsid w:val="0F094D10"/>
    <w:rsid w:val="0F0F2601"/>
    <w:rsid w:val="0F13775A"/>
    <w:rsid w:val="0F5F45FE"/>
    <w:rsid w:val="0F801638"/>
    <w:rsid w:val="0F8D5140"/>
    <w:rsid w:val="0F9A112B"/>
    <w:rsid w:val="0FB75D3B"/>
    <w:rsid w:val="0FE853BA"/>
    <w:rsid w:val="100057FA"/>
    <w:rsid w:val="10162AC5"/>
    <w:rsid w:val="10261A81"/>
    <w:rsid w:val="1032231E"/>
    <w:rsid w:val="103A2966"/>
    <w:rsid w:val="104A6951"/>
    <w:rsid w:val="10694A20"/>
    <w:rsid w:val="106D2F64"/>
    <w:rsid w:val="107B5CF7"/>
    <w:rsid w:val="109C13AC"/>
    <w:rsid w:val="10AD0C8E"/>
    <w:rsid w:val="10B63710"/>
    <w:rsid w:val="10B97F9B"/>
    <w:rsid w:val="10DA5382"/>
    <w:rsid w:val="10F10820"/>
    <w:rsid w:val="111B02EE"/>
    <w:rsid w:val="111C2F7A"/>
    <w:rsid w:val="1128129A"/>
    <w:rsid w:val="115A0519"/>
    <w:rsid w:val="11665CA1"/>
    <w:rsid w:val="119B443D"/>
    <w:rsid w:val="11A30A08"/>
    <w:rsid w:val="11C16E5A"/>
    <w:rsid w:val="11C43248"/>
    <w:rsid w:val="11DE09D2"/>
    <w:rsid w:val="11F821E0"/>
    <w:rsid w:val="122B56FA"/>
    <w:rsid w:val="12744FE5"/>
    <w:rsid w:val="12977616"/>
    <w:rsid w:val="12C654AD"/>
    <w:rsid w:val="12D57411"/>
    <w:rsid w:val="12E17EC2"/>
    <w:rsid w:val="130F4CCE"/>
    <w:rsid w:val="131E2BB2"/>
    <w:rsid w:val="132558B5"/>
    <w:rsid w:val="13541020"/>
    <w:rsid w:val="136F09DA"/>
    <w:rsid w:val="13713892"/>
    <w:rsid w:val="138B76BD"/>
    <w:rsid w:val="13951726"/>
    <w:rsid w:val="13C56E75"/>
    <w:rsid w:val="13E175CD"/>
    <w:rsid w:val="13E76A5F"/>
    <w:rsid w:val="14396509"/>
    <w:rsid w:val="145039BB"/>
    <w:rsid w:val="147B76AA"/>
    <w:rsid w:val="14BC4E24"/>
    <w:rsid w:val="14C771F9"/>
    <w:rsid w:val="14DD2C3C"/>
    <w:rsid w:val="14DD7678"/>
    <w:rsid w:val="14FB64C9"/>
    <w:rsid w:val="15237DFA"/>
    <w:rsid w:val="1524574F"/>
    <w:rsid w:val="1562687D"/>
    <w:rsid w:val="156C6899"/>
    <w:rsid w:val="156F0A92"/>
    <w:rsid w:val="15727696"/>
    <w:rsid w:val="157C178A"/>
    <w:rsid w:val="15891A87"/>
    <w:rsid w:val="15A66D6F"/>
    <w:rsid w:val="15AC3C0A"/>
    <w:rsid w:val="15C95BA7"/>
    <w:rsid w:val="15EE7D7F"/>
    <w:rsid w:val="15F86E50"/>
    <w:rsid w:val="16087E1D"/>
    <w:rsid w:val="16105A23"/>
    <w:rsid w:val="1640085F"/>
    <w:rsid w:val="16901C3D"/>
    <w:rsid w:val="16B26928"/>
    <w:rsid w:val="16BF0C35"/>
    <w:rsid w:val="16D03D99"/>
    <w:rsid w:val="170F61FF"/>
    <w:rsid w:val="173737C0"/>
    <w:rsid w:val="173E0892"/>
    <w:rsid w:val="17501305"/>
    <w:rsid w:val="17515E74"/>
    <w:rsid w:val="17701D14"/>
    <w:rsid w:val="17735226"/>
    <w:rsid w:val="178D1475"/>
    <w:rsid w:val="17A7215A"/>
    <w:rsid w:val="17B60E04"/>
    <w:rsid w:val="17CF598E"/>
    <w:rsid w:val="17DD73C7"/>
    <w:rsid w:val="17EE0DDF"/>
    <w:rsid w:val="17F37122"/>
    <w:rsid w:val="18185915"/>
    <w:rsid w:val="184C7F13"/>
    <w:rsid w:val="1859539A"/>
    <w:rsid w:val="185C0469"/>
    <w:rsid w:val="18817DE2"/>
    <w:rsid w:val="189D2014"/>
    <w:rsid w:val="189F624C"/>
    <w:rsid w:val="190855FC"/>
    <w:rsid w:val="19161C65"/>
    <w:rsid w:val="196429B2"/>
    <w:rsid w:val="199E67D7"/>
    <w:rsid w:val="19BE00AF"/>
    <w:rsid w:val="19CE239E"/>
    <w:rsid w:val="19DA35E2"/>
    <w:rsid w:val="19EC5813"/>
    <w:rsid w:val="1A0236BC"/>
    <w:rsid w:val="1A135530"/>
    <w:rsid w:val="1A1C66C0"/>
    <w:rsid w:val="1A400DC5"/>
    <w:rsid w:val="1A42393B"/>
    <w:rsid w:val="1A5F7A0F"/>
    <w:rsid w:val="1A7F38E7"/>
    <w:rsid w:val="1A8746CC"/>
    <w:rsid w:val="1A9523F9"/>
    <w:rsid w:val="1AA4648F"/>
    <w:rsid w:val="1AAD45DE"/>
    <w:rsid w:val="1AB47B95"/>
    <w:rsid w:val="1AD3535E"/>
    <w:rsid w:val="1ADA31C8"/>
    <w:rsid w:val="1B046F80"/>
    <w:rsid w:val="1B0F1061"/>
    <w:rsid w:val="1B3267B5"/>
    <w:rsid w:val="1B372131"/>
    <w:rsid w:val="1B3F0F82"/>
    <w:rsid w:val="1B40161D"/>
    <w:rsid w:val="1B441859"/>
    <w:rsid w:val="1B497D05"/>
    <w:rsid w:val="1B63128B"/>
    <w:rsid w:val="1B6606B1"/>
    <w:rsid w:val="1B6D153F"/>
    <w:rsid w:val="1B78004D"/>
    <w:rsid w:val="1BC616E9"/>
    <w:rsid w:val="1BF94B6C"/>
    <w:rsid w:val="1BFC6270"/>
    <w:rsid w:val="1C07342E"/>
    <w:rsid w:val="1C146371"/>
    <w:rsid w:val="1C527F9C"/>
    <w:rsid w:val="1C5E7925"/>
    <w:rsid w:val="1C60258D"/>
    <w:rsid w:val="1C88041F"/>
    <w:rsid w:val="1C9F5D9A"/>
    <w:rsid w:val="1CA867C8"/>
    <w:rsid w:val="1CDD6D9F"/>
    <w:rsid w:val="1CE617B0"/>
    <w:rsid w:val="1CED6A96"/>
    <w:rsid w:val="1CFD070F"/>
    <w:rsid w:val="1D0642A3"/>
    <w:rsid w:val="1D15526F"/>
    <w:rsid w:val="1D342241"/>
    <w:rsid w:val="1D375ED9"/>
    <w:rsid w:val="1D5F6196"/>
    <w:rsid w:val="1D6132A5"/>
    <w:rsid w:val="1D6A63D5"/>
    <w:rsid w:val="1D8A130B"/>
    <w:rsid w:val="1D8E56D5"/>
    <w:rsid w:val="1D960210"/>
    <w:rsid w:val="1DB25B36"/>
    <w:rsid w:val="1DBF6280"/>
    <w:rsid w:val="1DD66135"/>
    <w:rsid w:val="1E713A43"/>
    <w:rsid w:val="1E7A43DA"/>
    <w:rsid w:val="1E9A72AC"/>
    <w:rsid w:val="1EB22299"/>
    <w:rsid w:val="1EB77673"/>
    <w:rsid w:val="1ED8781E"/>
    <w:rsid w:val="1EDF41B4"/>
    <w:rsid w:val="1F0721B4"/>
    <w:rsid w:val="1F11295D"/>
    <w:rsid w:val="1F4A31BE"/>
    <w:rsid w:val="1FE7539E"/>
    <w:rsid w:val="204979BD"/>
    <w:rsid w:val="20605982"/>
    <w:rsid w:val="20671BE0"/>
    <w:rsid w:val="207F6B2A"/>
    <w:rsid w:val="20833739"/>
    <w:rsid w:val="20963CB8"/>
    <w:rsid w:val="2098635B"/>
    <w:rsid w:val="20A81A1B"/>
    <w:rsid w:val="20B07FB6"/>
    <w:rsid w:val="20B646FB"/>
    <w:rsid w:val="20BD4D0E"/>
    <w:rsid w:val="20F61779"/>
    <w:rsid w:val="21215211"/>
    <w:rsid w:val="21262AC3"/>
    <w:rsid w:val="2136356A"/>
    <w:rsid w:val="213B74B1"/>
    <w:rsid w:val="2144604B"/>
    <w:rsid w:val="215A2310"/>
    <w:rsid w:val="215F1C47"/>
    <w:rsid w:val="21A53FE4"/>
    <w:rsid w:val="21BC1871"/>
    <w:rsid w:val="21C13AD1"/>
    <w:rsid w:val="21DE318A"/>
    <w:rsid w:val="21E604A4"/>
    <w:rsid w:val="21EF5B80"/>
    <w:rsid w:val="21F43373"/>
    <w:rsid w:val="22042BF7"/>
    <w:rsid w:val="22117D6F"/>
    <w:rsid w:val="22180D17"/>
    <w:rsid w:val="22205F12"/>
    <w:rsid w:val="223C1E72"/>
    <w:rsid w:val="22576990"/>
    <w:rsid w:val="22BA30AD"/>
    <w:rsid w:val="22CC5690"/>
    <w:rsid w:val="22DB7E44"/>
    <w:rsid w:val="22F47480"/>
    <w:rsid w:val="230661CE"/>
    <w:rsid w:val="230A3D13"/>
    <w:rsid w:val="23552F85"/>
    <w:rsid w:val="235C2297"/>
    <w:rsid w:val="237D2742"/>
    <w:rsid w:val="23D853EE"/>
    <w:rsid w:val="23DE1C48"/>
    <w:rsid w:val="240210CD"/>
    <w:rsid w:val="2412732E"/>
    <w:rsid w:val="241F2510"/>
    <w:rsid w:val="24272263"/>
    <w:rsid w:val="244C1327"/>
    <w:rsid w:val="24B6799C"/>
    <w:rsid w:val="24BF09F7"/>
    <w:rsid w:val="24CD51DC"/>
    <w:rsid w:val="24E84E3F"/>
    <w:rsid w:val="24F82EB5"/>
    <w:rsid w:val="252D53FE"/>
    <w:rsid w:val="252F7CEC"/>
    <w:rsid w:val="259C0CE4"/>
    <w:rsid w:val="25A05607"/>
    <w:rsid w:val="25C71BD4"/>
    <w:rsid w:val="25EC2D81"/>
    <w:rsid w:val="25FC64AD"/>
    <w:rsid w:val="263A1AEB"/>
    <w:rsid w:val="26791335"/>
    <w:rsid w:val="267B126D"/>
    <w:rsid w:val="2683148E"/>
    <w:rsid w:val="26920BFA"/>
    <w:rsid w:val="26A237A1"/>
    <w:rsid w:val="26AF78D0"/>
    <w:rsid w:val="26DC2310"/>
    <w:rsid w:val="26E7357D"/>
    <w:rsid w:val="270A6300"/>
    <w:rsid w:val="27186569"/>
    <w:rsid w:val="27270A50"/>
    <w:rsid w:val="27590DA3"/>
    <w:rsid w:val="277057A2"/>
    <w:rsid w:val="27995F47"/>
    <w:rsid w:val="28254B6D"/>
    <w:rsid w:val="28305FD5"/>
    <w:rsid w:val="28313936"/>
    <w:rsid w:val="28331CF5"/>
    <w:rsid w:val="28486359"/>
    <w:rsid w:val="284C5B7F"/>
    <w:rsid w:val="289C3286"/>
    <w:rsid w:val="28FF5232"/>
    <w:rsid w:val="29161FA6"/>
    <w:rsid w:val="29206EB8"/>
    <w:rsid w:val="293B57F6"/>
    <w:rsid w:val="29403906"/>
    <w:rsid w:val="29534D3E"/>
    <w:rsid w:val="29595666"/>
    <w:rsid w:val="29754F56"/>
    <w:rsid w:val="297B156A"/>
    <w:rsid w:val="29842A7C"/>
    <w:rsid w:val="29874881"/>
    <w:rsid w:val="29964E4D"/>
    <w:rsid w:val="29D8102B"/>
    <w:rsid w:val="29E325E0"/>
    <w:rsid w:val="2A175ACF"/>
    <w:rsid w:val="2A452503"/>
    <w:rsid w:val="2A5B65C6"/>
    <w:rsid w:val="2AA3764D"/>
    <w:rsid w:val="2AD16297"/>
    <w:rsid w:val="2AEF2177"/>
    <w:rsid w:val="2B1B59D6"/>
    <w:rsid w:val="2B222719"/>
    <w:rsid w:val="2B350411"/>
    <w:rsid w:val="2B5B6534"/>
    <w:rsid w:val="2B9B3029"/>
    <w:rsid w:val="2B9D67AE"/>
    <w:rsid w:val="2B9F0C26"/>
    <w:rsid w:val="2BA936A8"/>
    <w:rsid w:val="2BBE65D0"/>
    <w:rsid w:val="2BCC1ABC"/>
    <w:rsid w:val="2BD4579F"/>
    <w:rsid w:val="2BDF32D2"/>
    <w:rsid w:val="2BEA3037"/>
    <w:rsid w:val="2BF0051B"/>
    <w:rsid w:val="2C091FD6"/>
    <w:rsid w:val="2C315A5A"/>
    <w:rsid w:val="2C4B1C25"/>
    <w:rsid w:val="2C595B87"/>
    <w:rsid w:val="2C5C0058"/>
    <w:rsid w:val="2C5E13BE"/>
    <w:rsid w:val="2C97787C"/>
    <w:rsid w:val="2C9B5A19"/>
    <w:rsid w:val="2CB83E22"/>
    <w:rsid w:val="2CD56144"/>
    <w:rsid w:val="2D1C55DC"/>
    <w:rsid w:val="2D310CE1"/>
    <w:rsid w:val="2D5B30C8"/>
    <w:rsid w:val="2D6E307C"/>
    <w:rsid w:val="2D741034"/>
    <w:rsid w:val="2D780D19"/>
    <w:rsid w:val="2D833A03"/>
    <w:rsid w:val="2D9526A0"/>
    <w:rsid w:val="2D98585D"/>
    <w:rsid w:val="2D9E56F5"/>
    <w:rsid w:val="2DCB2480"/>
    <w:rsid w:val="2DE0493B"/>
    <w:rsid w:val="2E0F1F2C"/>
    <w:rsid w:val="2E153FF3"/>
    <w:rsid w:val="2E1A28D7"/>
    <w:rsid w:val="2E254102"/>
    <w:rsid w:val="2E305CA3"/>
    <w:rsid w:val="2E667F96"/>
    <w:rsid w:val="2E8226AB"/>
    <w:rsid w:val="2EA64E25"/>
    <w:rsid w:val="2EFA2FAB"/>
    <w:rsid w:val="2F2B5FDD"/>
    <w:rsid w:val="2F2B71C1"/>
    <w:rsid w:val="2F4F4680"/>
    <w:rsid w:val="2F510066"/>
    <w:rsid w:val="2F846D5E"/>
    <w:rsid w:val="2FA42B93"/>
    <w:rsid w:val="2FA432C6"/>
    <w:rsid w:val="2FD065E6"/>
    <w:rsid w:val="2FD8410F"/>
    <w:rsid w:val="2FD96870"/>
    <w:rsid w:val="2FEB7E41"/>
    <w:rsid w:val="30226FAC"/>
    <w:rsid w:val="30294582"/>
    <w:rsid w:val="30580BC9"/>
    <w:rsid w:val="306C0A32"/>
    <w:rsid w:val="30AB4D93"/>
    <w:rsid w:val="30DE4790"/>
    <w:rsid w:val="30E46F10"/>
    <w:rsid w:val="311E2ED7"/>
    <w:rsid w:val="311F308B"/>
    <w:rsid w:val="312A5AA7"/>
    <w:rsid w:val="31340E7C"/>
    <w:rsid w:val="315619EE"/>
    <w:rsid w:val="315C449C"/>
    <w:rsid w:val="3178409B"/>
    <w:rsid w:val="31986C72"/>
    <w:rsid w:val="31B82709"/>
    <w:rsid w:val="31D05482"/>
    <w:rsid w:val="31D27ACF"/>
    <w:rsid w:val="322E08BC"/>
    <w:rsid w:val="323317BD"/>
    <w:rsid w:val="32400B34"/>
    <w:rsid w:val="32622A5B"/>
    <w:rsid w:val="328A2F77"/>
    <w:rsid w:val="328F668E"/>
    <w:rsid w:val="32943786"/>
    <w:rsid w:val="329549A1"/>
    <w:rsid w:val="329E6876"/>
    <w:rsid w:val="32B5213D"/>
    <w:rsid w:val="32E96979"/>
    <w:rsid w:val="32EB6C88"/>
    <w:rsid w:val="332D2254"/>
    <w:rsid w:val="332F477B"/>
    <w:rsid w:val="333015F2"/>
    <w:rsid w:val="33322592"/>
    <w:rsid w:val="33387EEE"/>
    <w:rsid w:val="333C72AF"/>
    <w:rsid w:val="334B6320"/>
    <w:rsid w:val="33955DD0"/>
    <w:rsid w:val="33BF30CD"/>
    <w:rsid w:val="33C25AE6"/>
    <w:rsid w:val="33D934D4"/>
    <w:rsid w:val="33E25D44"/>
    <w:rsid w:val="33EB0324"/>
    <w:rsid w:val="33FE2F6A"/>
    <w:rsid w:val="340E07E5"/>
    <w:rsid w:val="34235BF7"/>
    <w:rsid w:val="3434667C"/>
    <w:rsid w:val="344E4D30"/>
    <w:rsid w:val="348E16B8"/>
    <w:rsid w:val="34AC10D9"/>
    <w:rsid w:val="34DD74E5"/>
    <w:rsid w:val="34E74861"/>
    <w:rsid w:val="34FF0B53"/>
    <w:rsid w:val="35534C63"/>
    <w:rsid w:val="356E518F"/>
    <w:rsid w:val="358C5FA8"/>
    <w:rsid w:val="35A1603D"/>
    <w:rsid w:val="35C15DF1"/>
    <w:rsid w:val="35D26F5B"/>
    <w:rsid w:val="35DE591C"/>
    <w:rsid w:val="35E0390B"/>
    <w:rsid w:val="36074A7F"/>
    <w:rsid w:val="361A24A3"/>
    <w:rsid w:val="363E3FB3"/>
    <w:rsid w:val="363F10CB"/>
    <w:rsid w:val="364727BA"/>
    <w:rsid w:val="366F1651"/>
    <w:rsid w:val="36923549"/>
    <w:rsid w:val="36A77DAA"/>
    <w:rsid w:val="36B75FBF"/>
    <w:rsid w:val="36BD0C45"/>
    <w:rsid w:val="36EF11F5"/>
    <w:rsid w:val="36FC14FF"/>
    <w:rsid w:val="37135440"/>
    <w:rsid w:val="37150AD5"/>
    <w:rsid w:val="373F6235"/>
    <w:rsid w:val="378A166B"/>
    <w:rsid w:val="379334FE"/>
    <w:rsid w:val="37A60D92"/>
    <w:rsid w:val="37E00298"/>
    <w:rsid w:val="37EF363F"/>
    <w:rsid w:val="37FB65FF"/>
    <w:rsid w:val="381331C4"/>
    <w:rsid w:val="38270513"/>
    <w:rsid w:val="38545D3E"/>
    <w:rsid w:val="386E6074"/>
    <w:rsid w:val="388256D0"/>
    <w:rsid w:val="38A51560"/>
    <w:rsid w:val="38B302F9"/>
    <w:rsid w:val="38BD5663"/>
    <w:rsid w:val="38EA297C"/>
    <w:rsid w:val="38F12CD3"/>
    <w:rsid w:val="38F60B75"/>
    <w:rsid w:val="38F94775"/>
    <w:rsid w:val="39130944"/>
    <w:rsid w:val="392971ED"/>
    <w:rsid w:val="392F41CD"/>
    <w:rsid w:val="39325651"/>
    <w:rsid w:val="395B080E"/>
    <w:rsid w:val="39647FE9"/>
    <w:rsid w:val="39AB76EB"/>
    <w:rsid w:val="39AC04FC"/>
    <w:rsid w:val="39F25C66"/>
    <w:rsid w:val="39F53908"/>
    <w:rsid w:val="3A22160A"/>
    <w:rsid w:val="3A872856"/>
    <w:rsid w:val="3A8A60F9"/>
    <w:rsid w:val="3A9674C0"/>
    <w:rsid w:val="3AB05A1D"/>
    <w:rsid w:val="3AC47F2C"/>
    <w:rsid w:val="3AE733B5"/>
    <w:rsid w:val="3B102797"/>
    <w:rsid w:val="3B1A7074"/>
    <w:rsid w:val="3B3540A3"/>
    <w:rsid w:val="3B3763D1"/>
    <w:rsid w:val="3B4A3BF0"/>
    <w:rsid w:val="3C02548E"/>
    <w:rsid w:val="3C211219"/>
    <w:rsid w:val="3C2F6E1E"/>
    <w:rsid w:val="3C4F64BA"/>
    <w:rsid w:val="3C51757D"/>
    <w:rsid w:val="3C584469"/>
    <w:rsid w:val="3C6F27F8"/>
    <w:rsid w:val="3CDA245A"/>
    <w:rsid w:val="3D194165"/>
    <w:rsid w:val="3D1A53D7"/>
    <w:rsid w:val="3D1E06B7"/>
    <w:rsid w:val="3D29204C"/>
    <w:rsid w:val="3D3D7310"/>
    <w:rsid w:val="3D981B60"/>
    <w:rsid w:val="3DC74154"/>
    <w:rsid w:val="3DD7477A"/>
    <w:rsid w:val="3E014244"/>
    <w:rsid w:val="3E6756EC"/>
    <w:rsid w:val="3EAA087C"/>
    <w:rsid w:val="3EAE3949"/>
    <w:rsid w:val="3EAF3CA0"/>
    <w:rsid w:val="3ECB1D9D"/>
    <w:rsid w:val="3EDA0523"/>
    <w:rsid w:val="3F0E1DF5"/>
    <w:rsid w:val="3F1C491E"/>
    <w:rsid w:val="3F255678"/>
    <w:rsid w:val="3F3D471C"/>
    <w:rsid w:val="3F5D7BA0"/>
    <w:rsid w:val="3FAC01DF"/>
    <w:rsid w:val="3FDC324C"/>
    <w:rsid w:val="3FE72CBD"/>
    <w:rsid w:val="3FF62FDE"/>
    <w:rsid w:val="402E5098"/>
    <w:rsid w:val="406332F4"/>
    <w:rsid w:val="407A6407"/>
    <w:rsid w:val="407E759B"/>
    <w:rsid w:val="409C57C0"/>
    <w:rsid w:val="40A54EFB"/>
    <w:rsid w:val="40AC566E"/>
    <w:rsid w:val="40FB1609"/>
    <w:rsid w:val="40FD72E9"/>
    <w:rsid w:val="41065AEE"/>
    <w:rsid w:val="41173D7E"/>
    <w:rsid w:val="412F4203"/>
    <w:rsid w:val="41342D0D"/>
    <w:rsid w:val="41563960"/>
    <w:rsid w:val="41990C37"/>
    <w:rsid w:val="41A35612"/>
    <w:rsid w:val="41EF3147"/>
    <w:rsid w:val="4200449D"/>
    <w:rsid w:val="4207791C"/>
    <w:rsid w:val="423A3BCC"/>
    <w:rsid w:val="424E57D2"/>
    <w:rsid w:val="426444A9"/>
    <w:rsid w:val="427F67D2"/>
    <w:rsid w:val="4292069A"/>
    <w:rsid w:val="42B26C49"/>
    <w:rsid w:val="42FE51F6"/>
    <w:rsid w:val="430640AA"/>
    <w:rsid w:val="433A6FE6"/>
    <w:rsid w:val="43480868"/>
    <w:rsid w:val="4350713C"/>
    <w:rsid w:val="435F715F"/>
    <w:rsid w:val="43657BDF"/>
    <w:rsid w:val="436653E0"/>
    <w:rsid w:val="43B30961"/>
    <w:rsid w:val="43C4431A"/>
    <w:rsid w:val="43D71E4A"/>
    <w:rsid w:val="43E679DF"/>
    <w:rsid w:val="440B6127"/>
    <w:rsid w:val="441A33A9"/>
    <w:rsid w:val="445D38D5"/>
    <w:rsid w:val="446D7DB8"/>
    <w:rsid w:val="44930AC3"/>
    <w:rsid w:val="44B85A38"/>
    <w:rsid w:val="44B951CC"/>
    <w:rsid w:val="44C86E15"/>
    <w:rsid w:val="44C91E50"/>
    <w:rsid w:val="44CD14E0"/>
    <w:rsid w:val="44ED4071"/>
    <w:rsid w:val="44F20B0B"/>
    <w:rsid w:val="452E5F4C"/>
    <w:rsid w:val="45334DF3"/>
    <w:rsid w:val="453D36F6"/>
    <w:rsid w:val="45482C23"/>
    <w:rsid w:val="45612018"/>
    <w:rsid w:val="45625E7E"/>
    <w:rsid w:val="458946E9"/>
    <w:rsid w:val="45A47C0E"/>
    <w:rsid w:val="45AF418A"/>
    <w:rsid w:val="46276431"/>
    <w:rsid w:val="462A2842"/>
    <w:rsid w:val="463C0A43"/>
    <w:rsid w:val="464B655A"/>
    <w:rsid w:val="46577FD6"/>
    <w:rsid w:val="465A6BE7"/>
    <w:rsid w:val="467161B9"/>
    <w:rsid w:val="46B1426E"/>
    <w:rsid w:val="46B5432E"/>
    <w:rsid w:val="46D955A7"/>
    <w:rsid w:val="46E044B7"/>
    <w:rsid w:val="46E20739"/>
    <w:rsid w:val="47133957"/>
    <w:rsid w:val="47200DC8"/>
    <w:rsid w:val="47404B43"/>
    <w:rsid w:val="47463C78"/>
    <w:rsid w:val="47595AB4"/>
    <w:rsid w:val="478A56D5"/>
    <w:rsid w:val="479E6FA7"/>
    <w:rsid w:val="47A07E0C"/>
    <w:rsid w:val="47AA411C"/>
    <w:rsid w:val="47AE3EC4"/>
    <w:rsid w:val="47D54795"/>
    <w:rsid w:val="47F40975"/>
    <w:rsid w:val="48224E4D"/>
    <w:rsid w:val="48255D14"/>
    <w:rsid w:val="4870272E"/>
    <w:rsid w:val="488B209A"/>
    <w:rsid w:val="48A77A7D"/>
    <w:rsid w:val="48AC74C4"/>
    <w:rsid w:val="48E01663"/>
    <w:rsid w:val="48EF3D62"/>
    <w:rsid w:val="48F51783"/>
    <w:rsid w:val="491F123B"/>
    <w:rsid w:val="491F1849"/>
    <w:rsid w:val="497308E3"/>
    <w:rsid w:val="497C50C6"/>
    <w:rsid w:val="497C6306"/>
    <w:rsid w:val="49C2509E"/>
    <w:rsid w:val="49D34C15"/>
    <w:rsid w:val="49DC7715"/>
    <w:rsid w:val="4A023139"/>
    <w:rsid w:val="4A314103"/>
    <w:rsid w:val="4A5016DB"/>
    <w:rsid w:val="4A56189D"/>
    <w:rsid w:val="4A7B576F"/>
    <w:rsid w:val="4A950E6F"/>
    <w:rsid w:val="4AC668D2"/>
    <w:rsid w:val="4ACD54B4"/>
    <w:rsid w:val="4AF34F14"/>
    <w:rsid w:val="4AF55130"/>
    <w:rsid w:val="4AF561A9"/>
    <w:rsid w:val="4B08477A"/>
    <w:rsid w:val="4B473C90"/>
    <w:rsid w:val="4B575D05"/>
    <w:rsid w:val="4B6C22E6"/>
    <w:rsid w:val="4BB10E89"/>
    <w:rsid w:val="4BC2180C"/>
    <w:rsid w:val="4BDF4A5B"/>
    <w:rsid w:val="4C101FA1"/>
    <w:rsid w:val="4C290A8E"/>
    <w:rsid w:val="4C32757A"/>
    <w:rsid w:val="4C3F40AE"/>
    <w:rsid w:val="4C4A0649"/>
    <w:rsid w:val="4C6205A3"/>
    <w:rsid w:val="4C633880"/>
    <w:rsid w:val="4C7E5ECA"/>
    <w:rsid w:val="4C876AA5"/>
    <w:rsid w:val="4C8D7E1B"/>
    <w:rsid w:val="4CD86AB8"/>
    <w:rsid w:val="4CE1141F"/>
    <w:rsid w:val="4CFB03E1"/>
    <w:rsid w:val="4CFE02BD"/>
    <w:rsid w:val="4D00603E"/>
    <w:rsid w:val="4D0A128F"/>
    <w:rsid w:val="4D0E00FB"/>
    <w:rsid w:val="4D176606"/>
    <w:rsid w:val="4D186ED4"/>
    <w:rsid w:val="4D56520D"/>
    <w:rsid w:val="4D790CD8"/>
    <w:rsid w:val="4DEC4FB0"/>
    <w:rsid w:val="4E075D8A"/>
    <w:rsid w:val="4E0A641D"/>
    <w:rsid w:val="4E337B42"/>
    <w:rsid w:val="4E361038"/>
    <w:rsid w:val="4E6323B1"/>
    <w:rsid w:val="4E71778B"/>
    <w:rsid w:val="4E9D6BF7"/>
    <w:rsid w:val="4EA71955"/>
    <w:rsid w:val="4EC00FAD"/>
    <w:rsid w:val="4ECC4D90"/>
    <w:rsid w:val="4ED449E9"/>
    <w:rsid w:val="4ED70D21"/>
    <w:rsid w:val="4ED77EF9"/>
    <w:rsid w:val="4EE02B66"/>
    <w:rsid w:val="4F424F9A"/>
    <w:rsid w:val="4F56608E"/>
    <w:rsid w:val="4F582EF7"/>
    <w:rsid w:val="4F8F0BF7"/>
    <w:rsid w:val="4F9843DC"/>
    <w:rsid w:val="4FAB2261"/>
    <w:rsid w:val="4FC62A8C"/>
    <w:rsid w:val="4FE20F0D"/>
    <w:rsid w:val="4FE51552"/>
    <w:rsid w:val="4FEC23A1"/>
    <w:rsid w:val="50504C4B"/>
    <w:rsid w:val="5063713F"/>
    <w:rsid w:val="509C6E7C"/>
    <w:rsid w:val="50C355D8"/>
    <w:rsid w:val="50CC4D7C"/>
    <w:rsid w:val="50DA2693"/>
    <w:rsid w:val="511B1009"/>
    <w:rsid w:val="513F7EB3"/>
    <w:rsid w:val="515A46EC"/>
    <w:rsid w:val="5162104E"/>
    <w:rsid w:val="51791154"/>
    <w:rsid w:val="517977FD"/>
    <w:rsid w:val="51954F77"/>
    <w:rsid w:val="52126D00"/>
    <w:rsid w:val="522D656B"/>
    <w:rsid w:val="5247637C"/>
    <w:rsid w:val="526721CA"/>
    <w:rsid w:val="52871DDE"/>
    <w:rsid w:val="53205C32"/>
    <w:rsid w:val="533A794E"/>
    <w:rsid w:val="534573DF"/>
    <w:rsid w:val="53946CF0"/>
    <w:rsid w:val="53A039CC"/>
    <w:rsid w:val="53A1505A"/>
    <w:rsid w:val="53A616BE"/>
    <w:rsid w:val="53AB728D"/>
    <w:rsid w:val="53B536AF"/>
    <w:rsid w:val="53D53CCF"/>
    <w:rsid w:val="53EB68AF"/>
    <w:rsid w:val="53EE3EDC"/>
    <w:rsid w:val="53F64FD9"/>
    <w:rsid w:val="54063E08"/>
    <w:rsid w:val="540A3D6B"/>
    <w:rsid w:val="543437E8"/>
    <w:rsid w:val="54427E28"/>
    <w:rsid w:val="544F0856"/>
    <w:rsid w:val="545B1B67"/>
    <w:rsid w:val="549D6691"/>
    <w:rsid w:val="54B60FB4"/>
    <w:rsid w:val="54CD2D40"/>
    <w:rsid w:val="54F73313"/>
    <w:rsid w:val="54F80955"/>
    <w:rsid w:val="553445CD"/>
    <w:rsid w:val="55386B84"/>
    <w:rsid w:val="555170A7"/>
    <w:rsid w:val="5587536D"/>
    <w:rsid w:val="55992B5C"/>
    <w:rsid w:val="559B174B"/>
    <w:rsid w:val="559E519B"/>
    <w:rsid w:val="55B105EA"/>
    <w:rsid w:val="55CE0CF4"/>
    <w:rsid w:val="55D2672B"/>
    <w:rsid w:val="55DF2E60"/>
    <w:rsid w:val="55E92891"/>
    <w:rsid w:val="55F509CF"/>
    <w:rsid w:val="560A5808"/>
    <w:rsid w:val="56365B12"/>
    <w:rsid w:val="56411F03"/>
    <w:rsid w:val="564731C1"/>
    <w:rsid w:val="565108FF"/>
    <w:rsid w:val="569324F3"/>
    <w:rsid w:val="569C52FF"/>
    <w:rsid w:val="56B22A9C"/>
    <w:rsid w:val="56C67981"/>
    <w:rsid w:val="56D62566"/>
    <w:rsid w:val="572468DA"/>
    <w:rsid w:val="572C3772"/>
    <w:rsid w:val="575136EE"/>
    <w:rsid w:val="579E445A"/>
    <w:rsid w:val="57B72A76"/>
    <w:rsid w:val="57C3426C"/>
    <w:rsid w:val="57CE1F93"/>
    <w:rsid w:val="58155136"/>
    <w:rsid w:val="58190743"/>
    <w:rsid w:val="584C1043"/>
    <w:rsid w:val="588743D1"/>
    <w:rsid w:val="5887701A"/>
    <w:rsid w:val="589A5354"/>
    <w:rsid w:val="58A21452"/>
    <w:rsid w:val="58A91E1B"/>
    <w:rsid w:val="58B67463"/>
    <w:rsid w:val="58B67E74"/>
    <w:rsid w:val="58EA75F2"/>
    <w:rsid w:val="59007E7A"/>
    <w:rsid w:val="591F7F4D"/>
    <w:rsid w:val="59220ADD"/>
    <w:rsid w:val="592A405D"/>
    <w:rsid w:val="59744186"/>
    <w:rsid w:val="597D289E"/>
    <w:rsid w:val="59C0439F"/>
    <w:rsid w:val="5A011068"/>
    <w:rsid w:val="5A2B3D1B"/>
    <w:rsid w:val="5A3F03FE"/>
    <w:rsid w:val="5A4C3CB6"/>
    <w:rsid w:val="5ABE2233"/>
    <w:rsid w:val="5ACD156D"/>
    <w:rsid w:val="5ADE3515"/>
    <w:rsid w:val="5B2C24EA"/>
    <w:rsid w:val="5B3B77BC"/>
    <w:rsid w:val="5BA10C89"/>
    <w:rsid w:val="5BA321B4"/>
    <w:rsid w:val="5BB46BB4"/>
    <w:rsid w:val="5BBE129C"/>
    <w:rsid w:val="5BDF5D95"/>
    <w:rsid w:val="5BF56FD9"/>
    <w:rsid w:val="5BFE7528"/>
    <w:rsid w:val="5C8D1C34"/>
    <w:rsid w:val="5CBA1BE3"/>
    <w:rsid w:val="5D1B794C"/>
    <w:rsid w:val="5D3D311B"/>
    <w:rsid w:val="5DD35300"/>
    <w:rsid w:val="5DFE3EA4"/>
    <w:rsid w:val="5E0F54B3"/>
    <w:rsid w:val="5E195AD9"/>
    <w:rsid w:val="5E2467F1"/>
    <w:rsid w:val="5E464DDF"/>
    <w:rsid w:val="5E4B17AA"/>
    <w:rsid w:val="5E5B3846"/>
    <w:rsid w:val="5E7968B1"/>
    <w:rsid w:val="5E87153E"/>
    <w:rsid w:val="5E8F49FE"/>
    <w:rsid w:val="5EAB2E5E"/>
    <w:rsid w:val="5EC4001F"/>
    <w:rsid w:val="5EE465A0"/>
    <w:rsid w:val="5F12530F"/>
    <w:rsid w:val="5F1A2B43"/>
    <w:rsid w:val="5F2645B2"/>
    <w:rsid w:val="5F563107"/>
    <w:rsid w:val="5F5C0729"/>
    <w:rsid w:val="5F7375FF"/>
    <w:rsid w:val="5F8F0AB3"/>
    <w:rsid w:val="5F9E5404"/>
    <w:rsid w:val="5FB837BB"/>
    <w:rsid w:val="600A68C1"/>
    <w:rsid w:val="6028345A"/>
    <w:rsid w:val="604006F2"/>
    <w:rsid w:val="605E6CF3"/>
    <w:rsid w:val="6062403C"/>
    <w:rsid w:val="60855C57"/>
    <w:rsid w:val="60B47905"/>
    <w:rsid w:val="60B573C4"/>
    <w:rsid w:val="60CC405A"/>
    <w:rsid w:val="61283419"/>
    <w:rsid w:val="614626AA"/>
    <w:rsid w:val="618C2FA5"/>
    <w:rsid w:val="61D5060F"/>
    <w:rsid w:val="61DA33CB"/>
    <w:rsid w:val="61E215D8"/>
    <w:rsid w:val="61FF7B76"/>
    <w:rsid w:val="621B3775"/>
    <w:rsid w:val="62364782"/>
    <w:rsid w:val="623C266F"/>
    <w:rsid w:val="623E15D6"/>
    <w:rsid w:val="623F48CF"/>
    <w:rsid w:val="624207BD"/>
    <w:rsid w:val="625718D8"/>
    <w:rsid w:val="626B3601"/>
    <w:rsid w:val="627330EB"/>
    <w:rsid w:val="62B80AC3"/>
    <w:rsid w:val="62C67027"/>
    <w:rsid w:val="62C84FA7"/>
    <w:rsid w:val="62EB71B3"/>
    <w:rsid w:val="63130C91"/>
    <w:rsid w:val="63152E6B"/>
    <w:rsid w:val="631A1780"/>
    <w:rsid w:val="63274C8F"/>
    <w:rsid w:val="632C7742"/>
    <w:rsid w:val="63576B97"/>
    <w:rsid w:val="63585E05"/>
    <w:rsid w:val="63911317"/>
    <w:rsid w:val="6394356A"/>
    <w:rsid w:val="639B2628"/>
    <w:rsid w:val="63C61B2C"/>
    <w:rsid w:val="63D40BE9"/>
    <w:rsid w:val="63DA5F35"/>
    <w:rsid w:val="63F93B44"/>
    <w:rsid w:val="64102431"/>
    <w:rsid w:val="641D2455"/>
    <w:rsid w:val="642D15BE"/>
    <w:rsid w:val="642D54E3"/>
    <w:rsid w:val="646F7C08"/>
    <w:rsid w:val="6482485B"/>
    <w:rsid w:val="649F2822"/>
    <w:rsid w:val="64A5243A"/>
    <w:rsid w:val="64C36D0A"/>
    <w:rsid w:val="64CC072B"/>
    <w:rsid w:val="64D337F0"/>
    <w:rsid w:val="64DF080A"/>
    <w:rsid w:val="64E95712"/>
    <w:rsid w:val="64F531DE"/>
    <w:rsid w:val="65373578"/>
    <w:rsid w:val="65427460"/>
    <w:rsid w:val="65721A74"/>
    <w:rsid w:val="65721B88"/>
    <w:rsid w:val="659E4E49"/>
    <w:rsid w:val="65BC1376"/>
    <w:rsid w:val="65C264BB"/>
    <w:rsid w:val="65FE4724"/>
    <w:rsid w:val="66201991"/>
    <w:rsid w:val="662F76D4"/>
    <w:rsid w:val="664A65A2"/>
    <w:rsid w:val="66673D5D"/>
    <w:rsid w:val="66803969"/>
    <w:rsid w:val="66A10FB1"/>
    <w:rsid w:val="66B13089"/>
    <w:rsid w:val="66B52A35"/>
    <w:rsid w:val="66C37A39"/>
    <w:rsid w:val="66DA175D"/>
    <w:rsid w:val="66F76EB3"/>
    <w:rsid w:val="67000F81"/>
    <w:rsid w:val="670E4A09"/>
    <w:rsid w:val="67117AC2"/>
    <w:rsid w:val="671F124A"/>
    <w:rsid w:val="677A33C6"/>
    <w:rsid w:val="67915D89"/>
    <w:rsid w:val="67C41CAC"/>
    <w:rsid w:val="67CD4660"/>
    <w:rsid w:val="681F6961"/>
    <w:rsid w:val="681F6F8F"/>
    <w:rsid w:val="68293455"/>
    <w:rsid w:val="6836680C"/>
    <w:rsid w:val="683826EF"/>
    <w:rsid w:val="684E0CB2"/>
    <w:rsid w:val="68610A2F"/>
    <w:rsid w:val="68697E37"/>
    <w:rsid w:val="68805514"/>
    <w:rsid w:val="688D2288"/>
    <w:rsid w:val="68C0043D"/>
    <w:rsid w:val="68DE6DAC"/>
    <w:rsid w:val="68FD6C2F"/>
    <w:rsid w:val="691A38F1"/>
    <w:rsid w:val="69316E2F"/>
    <w:rsid w:val="694E2071"/>
    <w:rsid w:val="695A2D6E"/>
    <w:rsid w:val="69766163"/>
    <w:rsid w:val="697A3B33"/>
    <w:rsid w:val="69D44760"/>
    <w:rsid w:val="69E140BA"/>
    <w:rsid w:val="69E95A08"/>
    <w:rsid w:val="69F82F0F"/>
    <w:rsid w:val="69FD5BA5"/>
    <w:rsid w:val="6A12254A"/>
    <w:rsid w:val="6A353F99"/>
    <w:rsid w:val="6A520EC7"/>
    <w:rsid w:val="6A731DB0"/>
    <w:rsid w:val="6A741F7A"/>
    <w:rsid w:val="6A8868DF"/>
    <w:rsid w:val="6AB47772"/>
    <w:rsid w:val="6ACB72F5"/>
    <w:rsid w:val="6ADD1BAA"/>
    <w:rsid w:val="6AF87E20"/>
    <w:rsid w:val="6B322639"/>
    <w:rsid w:val="6B3929BF"/>
    <w:rsid w:val="6B695B62"/>
    <w:rsid w:val="6B6D4615"/>
    <w:rsid w:val="6B704B0A"/>
    <w:rsid w:val="6BB22DF2"/>
    <w:rsid w:val="6BBC343C"/>
    <w:rsid w:val="6C0D2EB2"/>
    <w:rsid w:val="6C401F2B"/>
    <w:rsid w:val="6C471FB2"/>
    <w:rsid w:val="6C636C38"/>
    <w:rsid w:val="6C922387"/>
    <w:rsid w:val="6CDE4A1E"/>
    <w:rsid w:val="6D180251"/>
    <w:rsid w:val="6D34343E"/>
    <w:rsid w:val="6D4C0015"/>
    <w:rsid w:val="6D5E334F"/>
    <w:rsid w:val="6D6A21E2"/>
    <w:rsid w:val="6D793696"/>
    <w:rsid w:val="6DB34098"/>
    <w:rsid w:val="6DB52C8E"/>
    <w:rsid w:val="6DB545B6"/>
    <w:rsid w:val="6DB742FB"/>
    <w:rsid w:val="6DDD4C0C"/>
    <w:rsid w:val="6DE02FB4"/>
    <w:rsid w:val="6E514CED"/>
    <w:rsid w:val="6E5D69C5"/>
    <w:rsid w:val="6E6457D3"/>
    <w:rsid w:val="6EB563D5"/>
    <w:rsid w:val="6EB97043"/>
    <w:rsid w:val="6ED92677"/>
    <w:rsid w:val="6EEC6446"/>
    <w:rsid w:val="6EEE0297"/>
    <w:rsid w:val="6F225983"/>
    <w:rsid w:val="6F3B1C79"/>
    <w:rsid w:val="6F425B86"/>
    <w:rsid w:val="6F4443D3"/>
    <w:rsid w:val="6F5F73DF"/>
    <w:rsid w:val="6F71619F"/>
    <w:rsid w:val="6F7616BF"/>
    <w:rsid w:val="6F7C436E"/>
    <w:rsid w:val="6F8F6EA6"/>
    <w:rsid w:val="6F92269E"/>
    <w:rsid w:val="6F9C53A1"/>
    <w:rsid w:val="6FA642A3"/>
    <w:rsid w:val="6FC94955"/>
    <w:rsid w:val="6FE76901"/>
    <w:rsid w:val="6FFC5590"/>
    <w:rsid w:val="6FFD7261"/>
    <w:rsid w:val="700328C3"/>
    <w:rsid w:val="70096E04"/>
    <w:rsid w:val="703E309F"/>
    <w:rsid w:val="706D1DD0"/>
    <w:rsid w:val="70841FD6"/>
    <w:rsid w:val="70856B87"/>
    <w:rsid w:val="70AD3C34"/>
    <w:rsid w:val="70C34C1B"/>
    <w:rsid w:val="70C8117A"/>
    <w:rsid w:val="70D527EE"/>
    <w:rsid w:val="70E9512B"/>
    <w:rsid w:val="70EB6021"/>
    <w:rsid w:val="70EB610B"/>
    <w:rsid w:val="70ED2282"/>
    <w:rsid w:val="70F530D1"/>
    <w:rsid w:val="71023343"/>
    <w:rsid w:val="7113050A"/>
    <w:rsid w:val="711474D2"/>
    <w:rsid w:val="712B7947"/>
    <w:rsid w:val="713E4BC9"/>
    <w:rsid w:val="71570FCF"/>
    <w:rsid w:val="715B5300"/>
    <w:rsid w:val="718814E9"/>
    <w:rsid w:val="71917255"/>
    <w:rsid w:val="71BD6397"/>
    <w:rsid w:val="71D27F8A"/>
    <w:rsid w:val="71D53A10"/>
    <w:rsid w:val="71D64E0A"/>
    <w:rsid w:val="71D92806"/>
    <w:rsid w:val="72255E18"/>
    <w:rsid w:val="72261BF7"/>
    <w:rsid w:val="723813F3"/>
    <w:rsid w:val="72553024"/>
    <w:rsid w:val="7296364B"/>
    <w:rsid w:val="72A958FF"/>
    <w:rsid w:val="72D050E3"/>
    <w:rsid w:val="72D225B5"/>
    <w:rsid w:val="72F10011"/>
    <w:rsid w:val="73122968"/>
    <w:rsid w:val="731C7A01"/>
    <w:rsid w:val="731F5D5E"/>
    <w:rsid w:val="732C7194"/>
    <w:rsid w:val="733A6A3D"/>
    <w:rsid w:val="73413DDE"/>
    <w:rsid w:val="738B7B30"/>
    <w:rsid w:val="73C51AD5"/>
    <w:rsid w:val="73EC6F2E"/>
    <w:rsid w:val="740E475A"/>
    <w:rsid w:val="741E793C"/>
    <w:rsid w:val="74273E3D"/>
    <w:rsid w:val="745E3944"/>
    <w:rsid w:val="74675EA7"/>
    <w:rsid w:val="746A3BEA"/>
    <w:rsid w:val="748611DB"/>
    <w:rsid w:val="74E91AD1"/>
    <w:rsid w:val="750F4F24"/>
    <w:rsid w:val="754510FA"/>
    <w:rsid w:val="75583145"/>
    <w:rsid w:val="75624B17"/>
    <w:rsid w:val="757765BE"/>
    <w:rsid w:val="75884240"/>
    <w:rsid w:val="75F25C68"/>
    <w:rsid w:val="760A1CDA"/>
    <w:rsid w:val="760F6BD1"/>
    <w:rsid w:val="76177005"/>
    <w:rsid w:val="762878B8"/>
    <w:rsid w:val="7635099D"/>
    <w:rsid w:val="766A5221"/>
    <w:rsid w:val="76870119"/>
    <w:rsid w:val="76B521EB"/>
    <w:rsid w:val="76EE28B0"/>
    <w:rsid w:val="77004354"/>
    <w:rsid w:val="771F0CBB"/>
    <w:rsid w:val="77230642"/>
    <w:rsid w:val="77473C2D"/>
    <w:rsid w:val="77571758"/>
    <w:rsid w:val="77586B63"/>
    <w:rsid w:val="77762421"/>
    <w:rsid w:val="77996559"/>
    <w:rsid w:val="779E20E9"/>
    <w:rsid w:val="77B56B1F"/>
    <w:rsid w:val="77C6261E"/>
    <w:rsid w:val="77FA5285"/>
    <w:rsid w:val="780F09F4"/>
    <w:rsid w:val="782037F8"/>
    <w:rsid w:val="783A0D86"/>
    <w:rsid w:val="784D4C22"/>
    <w:rsid w:val="785C7C11"/>
    <w:rsid w:val="78887056"/>
    <w:rsid w:val="78923A86"/>
    <w:rsid w:val="78A81AE0"/>
    <w:rsid w:val="78A90480"/>
    <w:rsid w:val="78D47783"/>
    <w:rsid w:val="78DD0F0F"/>
    <w:rsid w:val="78E306EB"/>
    <w:rsid w:val="78FD2784"/>
    <w:rsid w:val="79006344"/>
    <w:rsid w:val="79050778"/>
    <w:rsid w:val="79237199"/>
    <w:rsid w:val="799545C4"/>
    <w:rsid w:val="799F64E8"/>
    <w:rsid w:val="79A243EF"/>
    <w:rsid w:val="7A1C7022"/>
    <w:rsid w:val="7A364017"/>
    <w:rsid w:val="7A6B056D"/>
    <w:rsid w:val="7A714986"/>
    <w:rsid w:val="7A8265E1"/>
    <w:rsid w:val="7ACB6F56"/>
    <w:rsid w:val="7AEF1E11"/>
    <w:rsid w:val="7AF81410"/>
    <w:rsid w:val="7B0214DD"/>
    <w:rsid w:val="7B0D5B0F"/>
    <w:rsid w:val="7B1448AF"/>
    <w:rsid w:val="7B1B6F0F"/>
    <w:rsid w:val="7B2E0FA6"/>
    <w:rsid w:val="7B395140"/>
    <w:rsid w:val="7B686D42"/>
    <w:rsid w:val="7B841746"/>
    <w:rsid w:val="7B9A5906"/>
    <w:rsid w:val="7BA80206"/>
    <w:rsid w:val="7BB33644"/>
    <w:rsid w:val="7BF23A9E"/>
    <w:rsid w:val="7C1734ED"/>
    <w:rsid w:val="7C4D0088"/>
    <w:rsid w:val="7C5A4544"/>
    <w:rsid w:val="7C633DF8"/>
    <w:rsid w:val="7C6C5AC7"/>
    <w:rsid w:val="7CA532F4"/>
    <w:rsid w:val="7CB77D22"/>
    <w:rsid w:val="7CC6544B"/>
    <w:rsid w:val="7CEC5432"/>
    <w:rsid w:val="7D017365"/>
    <w:rsid w:val="7D0239FF"/>
    <w:rsid w:val="7D133E8D"/>
    <w:rsid w:val="7D145096"/>
    <w:rsid w:val="7D2C1533"/>
    <w:rsid w:val="7D2F61BD"/>
    <w:rsid w:val="7D490D0E"/>
    <w:rsid w:val="7D5E40CD"/>
    <w:rsid w:val="7D5F1703"/>
    <w:rsid w:val="7D6D3D4E"/>
    <w:rsid w:val="7DBB338A"/>
    <w:rsid w:val="7DC825B4"/>
    <w:rsid w:val="7DCC321F"/>
    <w:rsid w:val="7DCD56F2"/>
    <w:rsid w:val="7DF26EAA"/>
    <w:rsid w:val="7E195C3E"/>
    <w:rsid w:val="7EA52635"/>
    <w:rsid w:val="7ECF03D2"/>
    <w:rsid w:val="7EFE0E6B"/>
    <w:rsid w:val="7F001CE7"/>
    <w:rsid w:val="7F1638D3"/>
    <w:rsid w:val="7F2426CC"/>
    <w:rsid w:val="7F9067C2"/>
    <w:rsid w:val="7FA47EC3"/>
    <w:rsid w:val="7FDB6CAE"/>
    <w:rsid w:val="7FE47E50"/>
    <w:rsid w:val="7FF4336C"/>
    <w:rsid w:val="7FF545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iPriority="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qFormat="1"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locked/>
    <w:uiPriority w:val="1"/>
    <w:pPr>
      <w:outlineLvl w:val="3"/>
    </w:pPr>
    <w:rPr>
      <w:rFonts w:ascii="微软雅黑" w:hAnsi="微软雅黑" w:eastAsia="微软雅黑" w:cs="微软雅黑"/>
      <w:b/>
      <w:bCs/>
      <w:sz w:val="24"/>
      <w:szCs w:val="24"/>
    </w:rPr>
  </w:style>
  <w:style w:type="paragraph" w:styleId="5">
    <w:name w:val="heading 5"/>
    <w:basedOn w:val="1"/>
    <w:next w:val="1"/>
    <w:autoRedefine/>
    <w:qFormat/>
    <w:locked/>
    <w:uiPriority w:val="1"/>
    <w:pPr>
      <w:ind w:left="1193"/>
      <w:outlineLvl w:val="5"/>
    </w:pPr>
    <w:rPr>
      <w:rFonts w:ascii="宋体" w:hAnsi="宋体" w:eastAsia="宋体" w:cs="宋体"/>
      <w:b/>
      <w:bCs/>
      <w:sz w:val="21"/>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annotation text"/>
    <w:basedOn w:val="1"/>
    <w:link w:val="51"/>
    <w:autoRedefine/>
    <w:semiHidden/>
    <w:qFormat/>
    <w:uiPriority w:val="0"/>
    <w:pPr>
      <w:jc w:val="left"/>
    </w:pPr>
    <w:rPr>
      <w:kern w:val="0"/>
      <w:sz w:val="24"/>
      <w:szCs w:val="20"/>
    </w:rPr>
  </w:style>
  <w:style w:type="paragraph" w:styleId="7">
    <w:name w:val="Body Text 3"/>
    <w:basedOn w:val="1"/>
    <w:autoRedefine/>
    <w:unhideWhenUsed/>
    <w:qFormat/>
    <w:locked/>
    <w:uiPriority w:val="0"/>
    <w:rPr>
      <w:sz w:val="24"/>
      <w:szCs w:val="20"/>
    </w:rPr>
  </w:style>
  <w:style w:type="paragraph" w:styleId="8">
    <w:name w:val="Body Text"/>
    <w:basedOn w:val="1"/>
    <w:next w:val="1"/>
    <w:link w:val="35"/>
    <w:autoRedefine/>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41"/>
    <w:autoRedefine/>
    <w:qFormat/>
    <w:uiPriority w:val="0"/>
    <w:pPr>
      <w:spacing w:after="120"/>
      <w:ind w:left="420" w:leftChars="200"/>
    </w:pPr>
    <w:rPr>
      <w:kern w:val="0"/>
      <w:sz w:val="24"/>
      <w:szCs w:val="20"/>
    </w:rPr>
  </w:style>
  <w:style w:type="paragraph" w:styleId="10">
    <w:name w:val="Body Text First Indent 2"/>
    <w:basedOn w:val="9"/>
    <w:next w:val="11"/>
    <w:autoRedefine/>
    <w:qFormat/>
    <w:locked/>
    <w:uiPriority w:val="99"/>
    <w:pPr>
      <w:ind w:firstLine="420" w:firstLineChars="200"/>
    </w:pPr>
  </w:style>
  <w:style w:type="paragraph" w:styleId="11">
    <w:name w:val="Body Text First Indent"/>
    <w:basedOn w:val="8"/>
    <w:next w:val="12"/>
    <w:autoRedefine/>
    <w:qFormat/>
    <w:locked/>
    <w:uiPriority w:val="99"/>
    <w:pPr>
      <w:adjustRightInd/>
      <w:spacing w:after="120" w:line="240" w:lineRule="auto"/>
      <w:ind w:firstLine="420" w:firstLineChars="100"/>
      <w:textAlignment w:val="auto"/>
    </w:pPr>
    <w:rPr>
      <w:rFonts w:ascii="Times New Roman"/>
      <w:spacing w:val="0"/>
      <w:kern w:val="2"/>
      <w:sz w:val="21"/>
    </w:rPr>
  </w:style>
  <w:style w:type="paragraph" w:styleId="12">
    <w:name w:val="table of figures"/>
    <w:basedOn w:val="1"/>
    <w:next w:val="1"/>
    <w:semiHidden/>
    <w:qFormat/>
    <w:locked/>
    <w:uiPriority w:val="0"/>
    <w:pPr>
      <w:ind w:left="200" w:leftChars="200" w:hanging="200" w:hangingChars="200"/>
    </w:pPr>
  </w:style>
  <w:style w:type="paragraph" w:styleId="13">
    <w:name w:val="Block Text"/>
    <w:basedOn w:val="1"/>
    <w:autoRedefine/>
    <w:qFormat/>
    <w:locked/>
    <w:uiPriority w:val="0"/>
    <w:pPr>
      <w:adjustRightInd w:val="0"/>
      <w:snapToGrid w:val="0"/>
      <w:spacing w:line="300" w:lineRule="atLeast"/>
      <w:ind w:left="420" w:leftChars="200" w:right="-336" w:rightChars="-160"/>
    </w:pPr>
  </w:style>
  <w:style w:type="paragraph" w:styleId="14">
    <w:name w:val="Date"/>
    <w:basedOn w:val="1"/>
    <w:next w:val="1"/>
    <w:link w:val="50"/>
    <w:autoRedefine/>
    <w:qFormat/>
    <w:uiPriority w:val="0"/>
    <w:pPr>
      <w:ind w:left="100" w:leftChars="2500"/>
    </w:pPr>
    <w:rPr>
      <w:kern w:val="0"/>
      <w:sz w:val="24"/>
      <w:szCs w:val="20"/>
    </w:rPr>
  </w:style>
  <w:style w:type="paragraph" w:styleId="15">
    <w:name w:val="Body Text Indent 2"/>
    <w:basedOn w:val="1"/>
    <w:next w:val="1"/>
    <w:autoRedefine/>
    <w:qFormat/>
    <w:locked/>
    <w:uiPriority w:val="0"/>
    <w:pPr>
      <w:spacing w:after="120" w:line="480" w:lineRule="auto"/>
      <w:ind w:left="420" w:leftChars="200"/>
    </w:pPr>
  </w:style>
  <w:style w:type="paragraph" w:styleId="16">
    <w:name w:val="Balloon Text"/>
    <w:basedOn w:val="1"/>
    <w:link w:val="48"/>
    <w:autoRedefine/>
    <w:semiHidden/>
    <w:qFormat/>
    <w:uiPriority w:val="0"/>
    <w:rPr>
      <w:kern w:val="0"/>
      <w:sz w:val="18"/>
      <w:szCs w:val="20"/>
    </w:rPr>
  </w:style>
  <w:style w:type="paragraph" w:styleId="17">
    <w:name w:val="footer"/>
    <w:basedOn w:val="1"/>
    <w:link w:val="53"/>
    <w:autoRedefine/>
    <w:qFormat/>
    <w:uiPriority w:val="99"/>
    <w:pPr>
      <w:tabs>
        <w:tab w:val="center" w:pos="4153"/>
        <w:tab w:val="right" w:pos="8306"/>
      </w:tabs>
      <w:snapToGrid w:val="0"/>
      <w:jc w:val="left"/>
    </w:pPr>
    <w:rPr>
      <w:kern w:val="0"/>
      <w:sz w:val="18"/>
      <w:szCs w:val="20"/>
    </w:rPr>
  </w:style>
  <w:style w:type="paragraph" w:styleId="18">
    <w:name w:val="header"/>
    <w:basedOn w:val="1"/>
    <w:next w:val="19"/>
    <w:link w:val="4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9">
    <w:name w:val="样式5"/>
    <w:basedOn w:val="20"/>
    <w:autoRedefine/>
    <w:qFormat/>
    <w:uiPriority w:val="0"/>
    <w:pPr>
      <w:tabs>
        <w:tab w:val="right" w:leader="dot" w:pos="8455"/>
      </w:tabs>
      <w:spacing w:line="360" w:lineRule="auto"/>
      <w:ind w:firstLine="200" w:firstLineChars="200"/>
    </w:pPr>
    <w:rPr>
      <w:rFonts w:ascii="宋体"/>
    </w:rPr>
  </w:style>
  <w:style w:type="paragraph" w:customStyle="1" w:styleId="20">
    <w:name w:val="样式3"/>
    <w:basedOn w:val="21"/>
    <w:autoRedefine/>
    <w:qFormat/>
    <w:uiPriority w:val="0"/>
    <w:pPr>
      <w:snapToGrid/>
      <w:spacing w:line="360" w:lineRule="auto"/>
      <w:ind w:firstLine="883" w:firstLineChars="200"/>
    </w:pPr>
    <w:rPr>
      <w:rFonts w:ascii="黑体" w:hAnsi="黑体" w:eastAsia="黑体"/>
      <w:color w:val="000000"/>
      <w:sz w:val="24"/>
    </w:rPr>
  </w:style>
  <w:style w:type="paragraph" w:styleId="21">
    <w:name w:val="List"/>
    <w:basedOn w:val="1"/>
    <w:autoRedefine/>
    <w:qFormat/>
    <w:locked/>
    <w:uiPriority w:val="99"/>
    <w:pPr>
      <w:spacing w:line="320" w:lineRule="exact"/>
      <w:jc w:val="center"/>
    </w:pPr>
    <w:rPr>
      <w:sz w:val="22"/>
      <w:szCs w:val="24"/>
    </w:rPr>
  </w:style>
  <w:style w:type="paragraph" w:styleId="22">
    <w:name w:val="toc 1"/>
    <w:basedOn w:val="1"/>
    <w:next w:val="1"/>
    <w:autoRedefine/>
    <w:qFormat/>
    <w:locked/>
    <w:uiPriority w:val="99"/>
    <w:pPr>
      <w:adjustRightInd w:val="0"/>
      <w:snapToGrid w:val="0"/>
      <w:spacing w:before="120" w:after="120" w:line="360" w:lineRule="auto"/>
      <w:ind w:firstLine="510"/>
      <w:jc w:val="left"/>
      <w:textAlignment w:val="baseline"/>
    </w:pPr>
    <w:rPr>
      <w:rFonts w:ascii="黑体" w:eastAsia="黑体"/>
      <w:b/>
      <w:caps/>
      <w:spacing w:val="4"/>
      <w:kern w:val="0"/>
      <w:sz w:val="28"/>
    </w:rPr>
  </w:style>
  <w:style w:type="paragraph" w:styleId="23">
    <w:name w:val="Body Text Indent 3"/>
    <w:basedOn w:val="1"/>
    <w:autoRedefine/>
    <w:qFormat/>
    <w:locked/>
    <w:uiPriority w:val="0"/>
    <w:pPr>
      <w:spacing w:after="120"/>
      <w:ind w:left="420" w:leftChars="200"/>
    </w:pPr>
    <w:rPr>
      <w:sz w:val="16"/>
      <w:szCs w:val="16"/>
    </w:rPr>
  </w:style>
  <w:style w:type="paragraph" w:styleId="24">
    <w:name w:val="Normal (Web)"/>
    <w:basedOn w:val="1"/>
    <w:link w:val="42"/>
    <w:autoRedefine/>
    <w:qFormat/>
    <w:uiPriority w:val="0"/>
    <w:pPr>
      <w:widowControl/>
      <w:snapToGrid w:val="0"/>
      <w:spacing w:beforeAutospacing="1" w:after="100" w:afterAutospacing="1"/>
      <w:jc w:val="left"/>
    </w:pPr>
    <w:rPr>
      <w:rFonts w:ascii="宋体" w:hAnsi="宋体" w:eastAsia="宋体"/>
      <w:kern w:val="0"/>
      <w:sz w:val="24"/>
      <w:szCs w:val="20"/>
    </w:rPr>
  </w:style>
  <w:style w:type="paragraph" w:styleId="25">
    <w:name w:val="annotation subject"/>
    <w:basedOn w:val="6"/>
    <w:next w:val="6"/>
    <w:link w:val="46"/>
    <w:autoRedefine/>
    <w:semiHidden/>
    <w:qFormat/>
    <w:uiPriority w:val="0"/>
    <w:rPr>
      <w:b/>
      <w:sz w:val="24"/>
      <w:szCs w:val="20"/>
    </w:rPr>
  </w:style>
  <w:style w:type="table" w:styleId="27">
    <w:name w:val="Table Grid"/>
    <w:basedOn w:val="26"/>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locked/>
    <w:uiPriority w:val="0"/>
    <w:rPr>
      <w:b/>
    </w:rPr>
  </w:style>
  <w:style w:type="character" w:styleId="30">
    <w:name w:val="page number"/>
    <w:basedOn w:val="28"/>
    <w:autoRedefine/>
    <w:qFormat/>
    <w:locked/>
    <w:uiPriority w:val="0"/>
  </w:style>
  <w:style w:type="character" w:styleId="31">
    <w:name w:val="Hyperlink"/>
    <w:autoRedefine/>
    <w:qFormat/>
    <w:locked/>
    <w:uiPriority w:val="0"/>
    <w:rPr>
      <w:color w:val="0000FF"/>
      <w:u w:val="single"/>
    </w:rPr>
  </w:style>
  <w:style w:type="character" w:styleId="32">
    <w:name w:val="annotation reference"/>
    <w:autoRedefine/>
    <w:semiHidden/>
    <w:qFormat/>
    <w:uiPriority w:val="0"/>
    <w:rPr>
      <w:sz w:val="21"/>
    </w:rPr>
  </w:style>
  <w:style w:type="paragraph" w:customStyle="1" w:styleId="33">
    <w:name w:val="图文框"/>
    <w:basedOn w:val="1"/>
    <w:autoRedefine/>
    <w:qFormat/>
    <w:uiPriority w:val="0"/>
    <w:pPr>
      <w:jc w:val="center"/>
    </w:pPr>
    <w:rPr>
      <w:rFonts w:ascii="仿宋_GB2312" w:hAnsi="Tahoma" w:eastAsia="仿宋_GB2312" w:cs="Tahoma"/>
      <w:bCs/>
      <w:color w:val="000000"/>
      <w:sz w:val="20"/>
      <w:szCs w:val="20"/>
    </w:rPr>
  </w:style>
  <w:style w:type="paragraph" w:customStyle="1" w:styleId="34">
    <w:name w:val="图框文字"/>
    <w:basedOn w:val="1"/>
    <w:autoRedefine/>
    <w:qFormat/>
    <w:uiPriority w:val="0"/>
    <w:pPr>
      <w:jc w:val="center"/>
      <w:textAlignment w:val="center"/>
    </w:pPr>
  </w:style>
  <w:style w:type="character" w:customStyle="1" w:styleId="35">
    <w:name w:val="正文文本 Char"/>
    <w:link w:val="8"/>
    <w:autoRedefine/>
    <w:qFormat/>
    <w:locked/>
    <w:uiPriority w:val="0"/>
    <w:rPr>
      <w:sz w:val="18"/>
    </w:rPr>
  </w:style>
  <w:style w:type="paragraph" w:customStyle="1" w:styleId="36">
    <w:name w:val="样式 正文首行缩进 + 首行缩进:  2 字符1"/>
    <w:basedOn w:val="11"/>
    <w:next w:val="22"/>
    <w:autoRedefine/>
    <w:qFormat/>
    <w:uiPriority w:val="0"/>
    <w:pPr>
      <w:spacing w:line="360" w:lineRule="auto"/>
      <w:ind w:firstLine="480"/>
    </w:pPr>
  </w:style>
  <w:style w:type="paragraph" w:customStyle="1" w:styleId="37">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38">
    <w:name w:val="正文_10"/>
    <w:autoRedefine/>
    <w:qFormat/>
    <w:uiPriority w:val="0"/>
    <w:pPr>
      <w:widowControl w:val="0"/>
      <w:jc w:val="both"/>
    </w:pPr>
    <w:rPr>
      <w:rFonts w:ascii="Calibri" w:hAnsi="Calibri" w:eastAsia="Calibri" w:cs="Times New Roman"/>
      <w:kern w:val="2"/>
      <w:sz w:val="21"/>
      <w:szCs w:val="22"/>
      <w:lang w:val="en-US" w:eastAsia="zh-CN" w:bidi="ar-SA"/>
    </w:rPr>
  </w:style>
  <w:style w:type="paragraph" w:customStyle="1" w:styleId="39">
    <w:name w:val="表格"/>
    <w:basedOn w:val="21"/>
    <w:next w:val="1"/>
    <w:link w:val="44"/>
    <w:autoRedefine/>
    <w:qFormat/>
    <w:uiPriority w:val="0"/>
    <w:pPr>
      <w:adjustRightInd w:val="0"/>
      <w:snapToGrid w:val="0"/>
      <w:spacing w:beforeLines="10" w:afterLines="10" w:line="259" w:lineRule="auto"/>
      <w:jc w:val="center"/>
    </w:pPr>
    <w:rPr>
      <w:rFonts w:ascii="宋体"/>
      <w:kern w:val="0"/>
      <w:szCs w:val="20"/>
    </w:rPr>
  </w:style>
  <w:style w:type="paragraph" w:customStyle="1" w:styleId="40">
    <w:name w:val="6表内容"/>
    <w:basedOn w:val="1"/>
    <w:autoRedefine/>
    <w:qFormat/>
    <w:uiPriority w:val="99"/>
    <w:pPr>
      <w:spacing w:line="340" w:lineRule="exact"/>
      <w:jc w:val="center"/>
    </w:pPr>
    <w:rPr>
      <w:rFonts w:cs="宋体"/>
      <w:color w:val="000000"/>
    </w:rPr>
  </w:style>
  <w:style w:type="character" w:customStyle="1" w:styleId="41">
    <w:name w:val="正文文本缩进 Char"/>
    <w:link w:val="9"/>
    <w:autoRedefine/>
    <w:semiHidden/>
    <w:qFormat/>
    <w:locked/>
    <w:uiPriority w:val="0"/>
    <w:rPr>
      <w:rFonts w:ascii="Times New Roman" w:hAnsi="Times New Roman" w:eastAsia="宋体"/>
      <w:sz w:val="24"/>
    </w:rPr>
  </w:style>
  <w:style w:type="character" w:customStyle="1" w:styleId="42">
    <w:name w:val="普通(网站) Char"/>
    <w:link w:val="24"/>
    <w:autoRedefine/>
    <w:qFormat/>
    <w:locked/>
    <w:uiPriority w:val="0"/>
    <w:rPr>
      <w:rFonts w:ascii="宋体" w:hAnsi="宋体" w:eastAsia="宋体"/>
      <w:sz w:val="24"/>
    </w:rPr>
  </w:style>
  <w:style w:type="character" w:customStyle="1" w:styleId="43">
    <w:name w:val="页眉 Char"/>
    <w:link w:val="18"/>
    <w:autoRedefine/>
    <w:qFormat/>
    <w:locked/>
    <w:uiPriority w:val="0"/>
    <w:rPr>
      <w:sz w:val="18"/>
    </w:rPr>
  </w:style>
  <w:style w:type="character" w:customStyle="1" w:styleId="44">
    <w:name w:val="表格 Char"/>
    <w:link w:val="39"/>
    <w:autoRedefine/>
    <w:qFormat/>
    <w:locked/>
    <w:uiPriority w:val="0"/>
    <w:rPr>
      <w:rFonts w:ascii="宋体"/>
      <w:sz w:val="21"/>
    </w:rPr>
  </w:style>
  <w:style w:type="character" w:customStyle="1" w:styleId="45">
    <w:name w:val="dz1"/>
    <w:autoRedefine/>
    <w:qFormat/>
    <w:uiPriority w:val="0"/>
    <w:rPr>
      <w:rFonts w:hint="default" w:ascii="Geneva" w:hAnsi="Geneva"/>
      <w:sz w:val="20"/>
      <w:szCs w:val="20"/>
    </w:rPr>
  </w:style>
  <w:style w:type="character" w:customStyle="1" w:styleId="46">
    <w:name w:val="批注主题 Char"/>
    <w:link w:val="25"/>
    <w:autoRedefine/>
    <w:semiHidden/>
    <w:qFormat/>
    <w:locked/>
    <w:uiPriority w:val="0"/>
    <w:rPr>
      <w:rFonts w:ascii="Times New Roman" w:hAnsi="Times New Roman" w:eastAsia="宋体"/>
      <w:b/>
      <w:kern w:val="2"/>
      <w:sz w:val="24"/>
    </w:rPr>
  </w:style>
  <w:style w:type="character" w:customStyle="1" w:styleId="47">
    <w:name w:val="日期 字符"/>
    <w:autoRedefine/>
    <w:semiHidden/>
    <w:qFormat/>
    <w:uiPriority w:val="0"/>
    <w:rPr>
      <w:rFonts w:ascii="Times New Roman" w:hAnsi="Times New Roman" w:eastAsia="宋体"/>
      <w:sz w:val="24"/>
    </w:rPr>
  </w:style>
  <w:style w:type="character" w:customStyle="1" w:styleId="48">
    <w:name w:val="批注框文本 Char"/>
    <w:link w:val="16"/>
    <w:autoRedefine/>
    <w:semiHidden/>
    <w:qFormat/>
    <w:locked/>
    <w:uiPriority w:val="0"/>
    <w:rPr>
      <w:rFonts w:ascii="Times New Roman" w:hAnsi="Times New Roman" w:eastAsia="宋体"/>
      <w:sz w:val="18"/>
    </w:rPr>
  </w:style>
  <w:style w:type="character" w:customStyle="1" w:styleId="49">
    <w:name w:val="标题 1 Char"/>
    <w:link w:val="2"/>
    <w:autoRedefine/>
    <w:qFormat/>
    <w:uiPriority w:val="99"/>
    <w:rPr>
      <w:rFonts w:eastAsia="黑体"/>
      <w:b/>
      <w:bCs/>
      <w:color w:val="000000"/>
      <w:kern w:val="44"/>
      <w:sz w:val="30"/>
      <w:szCs w:val="30"/>
    </w:rPr>
  </w:style>
  <w:style w:type="character" w:customStyle="1" w:styleId="50">
    <w:name w:val="日期 Char"/>
    <w:link w:val="14"/>
    <w:autoRedefine/>
    <w:qFormat/>
    <w:locked/>
    <w:uiPriority w:val="0"/>
    <w:rPr>
      <w:rFonts w:ascii="Times New Roman" w:hAnsi="Times New Roman" w:eastAsia="宋体"/>
      <w:sz w:val="24"/>
    </w:rPr>
  </w:style>
  <w:style w:type="character" w:customStyle="1" w:styleId="51">
    <w:name w:val="批注文字 Char"/>
    <w:link w:val="6"/>
    <w:autoRedefine/>
    <w:qFormat/>
    <w:locked/>
    <w:uiPriority w:val="0"/>
    <w:rPr>
      <w:rFonts w:ascii="Times New Roman" w:hAnsi="Times New Roman" w:eastAsia="宋体"/>
      <w:sz w:val="24"/>
    </w:rPr>
  </w:style>
  <w:style w:type="character" w:customStyle="1" w:styleId="52">
    <w:name w:val="正文文本 字符1"/>
    <w:autoRedefine/>
    <w:semiHidden/>
    <w:qFormat/>
    <w:uiPriority w:val="0"/>
    <w:rPr>
      <w:rFonts w:ascii="Times New Roman" w:hAnsi="Times New Roman" w:eastAsia="宋体"/>
      <w:sz w:val="24"/>
    </w:rPr>
  </w:style>
  <w:style w:type="character" w:customStyle="1" w:styleId="53">
    <w:name w:val="页脚 Char"/>
    <w:link w:val="17"/>
    <w:autoRedefine/>
    <w:qFormat/>
    <w:locked/>
    <w:uiPriority w:val="99"/>
    <w:rPr>
      <w:sz w:val="18"/>
    </w:rPr>
  </w:style>
  <w:style w:type="character" w:customStyle="1" w:styleId="54">
    <w:name w:val="批注文字 字符1"/>
    <w:autoRedefine/>
    <w:semiHidden/>
    <w:qFormat/>
    <w:uiPriority w:val="0"/>
    <w:rPr>
      <w:rFonts w:ascii="Times New Roman" w:hAnsi="Times New Roman" w:eastAsia="宋体"/>
      <w:sz w:val="24"/>
    </w:rPr>
  </w:style>
  <w:style w:type="character" w:customStyle="1" w:styleId="55">
    <w:name w:val="页脚 字符"/>
    <w:basedOn w:val="28"/>
    <w:autoRedefine/>
    <w:qFormat/>
    <w:uiPriority w:val="99"/>
  </w:style>
  <w:style w:type="paragraph" w:customStyle="1" w:styleId="56">
    <w:name w:val="表文字"/>
    <w:basedOn w:val="1"/>
    <w:next w:val="1"/>
    <w:autoRedefine/>
    <w:qFormat/>
    <w:uiPriority w:val="0"/>
    <w:pPr>
      <w:topLinePunct/>
      <w:adjustRightInd w:val="0"/>
      <w:spacing w:line="240" w:lineRule="exact"/>
      <w:jc w:val="center"/>
      <w:textAlignment w:val="baseline"/>
    </w:pPr>
    <w:rPr>
      <w:szCs w:val="21"/>
    </w:rPr>
  </w:style>
  <w:style w:type="paragraph" w:customStyle="1" w:styleId="57">
    <w:name w:val="dy正文2"/>
    <w:autoRedefine/>
    <w:qFormat/>
    <w:uiPriority w:val="0"/>
    <w:pPr>
      <w:tabs>
        <w:tab w:val="left" w:pos="567"/>
      </w:tabs>
      <w:adjustRightInd w:val="0"/>
      <w:snapToGrid w:val="0"/>
      <w:spacing w:line="440" w:lineRule="atLeast"/>
      <w:ind w:firstLine="567"/>
      <w:textAlignment w:val="baseline"/>
    </w:pPr>
    <w:rPr>
      <w:rFonts w:ascii="Times New Roman" w:hAnsi="Times New Roman" w:eastAsia="宋体" w:cs="Times New Roman"/>
      <w:snapToGrid w:val="0"/>
      <w:sz w:val="24"/>
      <w:lang w:val="en-US" w:eastAsia="zh-CN" w:bidi="ar-SA"/>
    </w:rPr>
  </w:style>
  <w:style w:type="paragraph" w:customStyle="1" w:styleId="58">
    <w:name w:val="Table Paragraph"/>
    <w:basedOn w:val="1"/>
    <w:autoRedefine/>
    <w:qFormat/>
    <w:uiPriority w:val="1"/>
    <w:rPr>
      <w:rFonts w:ascii="宋体" w:hAnsi="宋体" w:eastAsia="宋体" w:cs="宋体"/>
    </w:rPr>
  </w:style>
  <w:style w:type="paragraph" w:customStyle="1" w:styleId="59">
    <w:name w:val="样式 表格文字 + 五号 行距: 单倍行距"/>
    <w:basedOn w:val="60"/>
    <w:autoRedefine/>
    <w:qFormat/>
    <w:uiPriority w:val="0"/>
    <w:pPr>
      <w:spacing w:line="240" w:lineRule="atLeast"/>
    </w:pPr>
    <w:rPr>
      <w:rFonts w:cs="宋体"/>
    </w:rPr>
  </w:style>
  <w:style w:type="paragraph" w:customStyle="1" w:styleId="60">
    <w:name w:val="表格文字"/>
    <w:basedOn w:val="8"/>
    <w:next w:val="1"/>
    <w:autoRedefine/>
    <w:qFormat/>
    <w:uiPriority w:val="0"/>
    <w:pPr>
      <w:adjustRightInd w:val="0"/>
      <w:snapToGrid w:val="0"/>
      <w:spacing w:after="0"/>
    </w:pPr>
    <w:rPr>
      <w:rFonts w:hAnsi="宋体"/>
      <w:kern w:val="0"/>
      <w:szCs w:val="21"/>
    </w:rPr>
  </w:style>
  <w:style w:type="paragraph" w:customStyle="1" w:styleId="61">
    <w:name w:val="样式 五号 居中"/>
    <w:basedOn w:val="1"/>
    <w:autoRedefine/>
    <w:qFormat/>
    <w:uiPriority w:val="0"/>
    <w:pPr>
      <w:spacing w:line="240" w:lineRule="atLeast"/>
      <w:jc w:val="center"/>
    </w:pPr>
    <w:rPr>
      <w:rFonts w:cs="宋体"/>
      <w:szCs w:val="20"/>
    </w:rPr>
  </w:style>
  <w:style w:type="paragraph" w:customStyle="1" w:styleId="62">
    <w:name w:val="Char Char Char Char Char2 Char Char Char Char1"/>
    <w:basedOn w:val="1"/>
    <w:autoRedefine/>
    <w:qFormat/>
    <w:uiPriority w:val="0"/>
    <w:pPr>
      <w:adjustRightInd w:val="0"/>
      <w:snapToGrid w:val="0"/>
      <w:spacing w:line="360" w:lineRule="auto"/>
      <w:ind w:firstLine="200" w:firstLineChars="200"/>
    </w:pPr>
    <w:rPr>
      <w:rFonts w:ascii="宋体" w:hAnsi="宋体" w:cs="宋体"/>
      <w:szCs w:val="26"/>
    </w:rPr>
  </w:style>
  <w:style w:type="paragraph" w:customStyle="1" w:styleId="63">
    <w:name w:val="中文报告书样式"/>
    <w:basedOn w:val="1"/>
    <w:autoRedefine/>
    <w:qFormat/>
    <w:uiPriority w:val="0"/>
    <w:pPr>
      <w:adjustRightInd w:val="0"/>
      <w:spacing w:line="420" w:lineRule="atLeast"/>
    </w:pPr>
    <w:rPr>
      <w:kern w:val="24"/>
      <w:szCs w:val="20"/>
    </w:rPr>
  </w:style>
  <w:style w:type="paragraph" w:customStyle="1" w:styleId="64">
    <w:name w:val="【正文】"/>
    <w:basedOn w:val="1"/>
    <w:link w:val="68"/>
    <w:autoRedefine/>
    <w:qFormat/>
    <w:uiPriority w:val="0"/>
    <w:pPr>
      <w:adjustRightInd w:val="0"/>
      <w:snapToGrid w:val="0"/>
      <w:spacing w:line="360" w:lineRule="auto"/>
      <w:ind w:firstLine="513" w:firstLineChars="200"/>
    </w:pPr>
    <w:rPr>
      <w:kern w:val="0"/>
      <w:szCs w:val="20"/>
    </w:rPr>
  </w:style>
  <w:style w:type="paragraph" w:customStyle="1" w:styleId="65">
    <w:name w:val="正文缩近"/>
    <w:basedOn w:val="1"/>
    <w:autoRedefine/>
    <w:qFormat/>
    <w:uiPriority w:val="0"/>
    <w:pPr>
      <w:spacing w:line="360" w:lineRule="auto"/>
      <w:ind w:firstLine="560" w:firstLineChars="200"/>
    </w:pPr>
    <w:rPr>
      <w:sz w:val="28"/>
      <w:szCs w:val="28"/>
    </w:rPr>
  </w:style>
  <w:style w:type="paragraph" w:customStyle="1" w:styleId="66">
    <w:name w:val="样式 五号 居中 紧缩量  0.5 磅"/>
    <w:basedOn w:val="1"/>
    <w:autoRedefine/>
    <w:qFormat/>
    <w:uiPriority w:val="0"/>
    <w:pPr>
      <w:spacing w:line="240" w:lineRule="atLeast"/>
      <w:jc w:val="center"/>
    </w:pPr>
    <w:rPr>
      <w:rFonts w:cs="宋体"/>
      <w:spacing w:val="-10"/>
      <w:szCs w:val="20"/>
    </w:rPr>
  </w:style>
  <w:style w:type="paragraph" w:styleId="67">
    <w:name w:val="List Paragraph"/>
    <w:basedOn w:val="1"/>
    <w:autoRedefine/>
    <w:qFormat/>
    <w:uiPriority w:val="34"/>
    <w:pPr>
      <w:ind w:firstLine="420" w:firstLineChars="200"/>
    </w:pPr>
  </w:style>
  <w:style w:type="character" w:customStyle="1" w:styleId="68">
    <w:name w:val="【正文】 Char"/>
    <w:link w:val="64"/>
    <w:autoRedefine/>
    <w:qFormat/>
    <w:uiPriority w:val="0"/>
    <w:rPr>
      <w:kern w:val="0"/>
      <w:szCs w:val="20"/>
    </w:rPr>
  </w:style>
  <w:style w:type="paragraph" w:customStyle="1" w:styleId="69">
    <w:name w:val="样式 样式 首行缩进:  1 字符 + 首行缩进:  2 字符1"/>
    <w:basedOn w:val="1"/>
    <w:autoRedefine/>
    <w:qFormat/>
    <w:uiPriority w:val="0"/>
    <w:pPr>
      <w:spacing w:line="360" w:lineRule="auto"/>
      <w:ind w:firstLine="200" w:firstLineChars="200"/>
    </w:pPr>
    <w:rPr>
      <w:rFonts w:ascii="宋体" w:hAnsi="宋体" w:cs="宋体"/>
      <w:sz w:val="24"/>
      <w:szCs w:val="20"/>
    </w:rPr>
  </w:style>
  <w:style w:type="paragraph" w:customStyle="1" w:styleId="70">
    <w:name w:val="BodyText1I2"/>
    <w:basedOn w:val="71"/>
    <w:next w:val="72"/>
    <w:autoRedefine/>
    <w:qFormat/>
    <w:uiPriority w:val="0"/>
    <w:pPr>
      <w:ind w:firstLine="420"/>
    </w:pPr>
    <w:rPr>
      <w:rFonts w:ascii="Calibri" w:hAnsi="Calibri"/>
      <w:szCs w:val="24"/>
    </w:rPr>
  </w:style>
  <w:style w:type="paragraph" w:customStyle="1" w:styleId="71">
    <w:name w:val="BodyTextIndent"/>
    <w:basedOn w:val="1"/>
    <w:next w:val="18"/>
    <w:autoRedefine/>
    <w:qFormat/>
    <w:uiPriority w:val="0"/>
    <w:pPr>
      <w:spacing w:after="120"/>
      <w:ind w:left="420" w:leftChars="200"/>
      <w:textAlignment w:val="baseline"/>
    </w:pPr>
  </w:style>
  <w:style w:type="paragraph" w:customStyle="1" w:styleId="72">
    <w:name w:val="BodyText1I"/>
    <w:basedOn w:val="73"/>
    <w:next w:val="70"/>
    <w:autoRedefine/>
    <w:qFormat/>
    <w:uiPriority w:val="99"/>
    <w:pPr>
      <w:ind w:firstLine="640"/>
    </w:pPr>
  </w:style>
  <w:style w:type="paragraph" w:customStyle="1" w:styleId="73">
    <w:name w:val="BodyText"/>
    <w:basedOn w:val="1"/>
    <w:next w:val="70"/>
    <w:autoRedefine/>
    <w:qFormat/>
    <w:uiPriority w:val="99"/>
    <w:pPr>
      <w:ind w:left="111"/>
      <w:jc w:val="left"/>
    </w:pPr>
    <w:rPr>
      <w:rFonts w:ascii="仿宋" w:hAnsi="仿宋" w:eastAsia="仿宋"/>
      <w:kern w:val="0"/>
      <w:lang w:eastAsia="en-US"/>
    </w:rPr>
  </w:style>
  <w:style w:type="paragraph" w:customStyle="1" w:styleId="74">
    <w:name w:val="Table Text"/>
    <w:basedOn w:val="1"/>
    <w:semiHidden/>
    <w:qFormat/>
    <w:uiPriority w:val="0"/>
    <w:rPr>
      <w:rFonts w:ascii="宋体" w:hAnsi="宋体" w:cs="宋体"/>
      <w:sz w:val="24"/>
      <w:lang w:eastAsia="en-US"/>
    </w:rPr>
  </w:style>
  <w:style w:type="paragraph" w:customStyle="1" w:styleId="75">
    <w:name w:val="表格内正文"/>
    <w:qFormat/>
    <w:uiPriority w:val="0"/>
    <w:pPr>
      <w:adjustRightInd w:val="0"/>
      <w:spacing w:before="20" w:beforeLines="20" w:line="360" w:lineRule="auto"/>
      <w:ind w:firstLine="720" w:firstLineChars="200"/>
      <w:jc w:val="both"/>
    </w:pPr>
    <w:rPr>
      <w:rFonts w:ascii="Times New Roman" w:hAnsi="Times New Roman" w:eastAsia="宋体" w:cs="宋体"/>
      <w:color w:val="000000"/>
      <w:sz w:val="21"/>
      <w:szCs w:val="21"/>
      <w:lang w:val="en-US" w:eastAsia="zh-CN" w:bidi="ar-SA"/>
    </w:rPr>
  </w:style>
  <w:style w:type="character" w:customStyle="1" w:styleId="76">
    <w:name w:val="s4"/>
    <w:qFormat/>
    <w:uiPriority w:val="0"/>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Default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表注"/>
    <w:autoRedefine/>
    <w:qFormat/>
    <w:uiPriority w:val="0"/>
    <w:pPr>
      <w:adjustRightInd w:val="0"/>
      <w:snapToGrid w:val="0"/>
      <w:spacing w:beforeLines="50"/>
      <w:jc w:val="center"/>
    </w:pPr>
    <w:rPr>
      <w:rFonts w:ascii="Times New Roman" w:hAnsi="Times New Roman" w:eastAsia="宋体" w:cs="宋体"/>
      <w:b/>
      <w:color w:val="000000"/>
      <w:sz w:val="21"/>
      <w:szCs w:val="21"/>
      <w:lang w:val="en-US" w:eastAsia="zh-CN" w:bidi="ar-SA"/>
    </w:rPr>
  </w:style>
  <w:style w:type="character" w:customStyle="1" w:styleId="80">
    <w:name w:val="font11"/>
    <w:basedOn w:val="28"/>
    <w:qFormat/>
    <w:uiPriority w:val="0"/>
    <w:rPr>
      <w:rFonts w:hint="default" w:ascii="Times New Roman" w:hAnsi="Times New Roman" w:cs="Times New Roman"/>
      <w:color w:val="000000"/>
      <w:sz w:val="21"/>
      <w:szCs w:val="21"/>
      <w:u w:val="none"/>
    </w:rPr>
  </w:style>
  <w:style w:type="paragraph" w:customStyle="1" w:styleId="81">
    <w:name w:val="A-正文"/>
    <w:qFormat/>
    <w:uiPriority w:val="0"/>
    <w:pPr>
      <w:autoSpaceDE/>
      <w:autoSpaceDN/>
      <w:spacing w:line="360" w:lineRule="auto"/>
      <w:ind w:firstLineChars="200"/>
      <w:jc w:val="both"/>
    </w:pPr>
    <w:rPr>
      <w:rFonts w:ascii="Times New Roman" w:hAnsi="Times New Roman" w:eastAsia="宋体" w:cs="Times New Roman"/>
      <w:sz w:val="24"/>
    </w:rPr>
  </w:style>
  <w:style w:type="paragraph" w:customStyle="1" w:styleId="82">
    <w:name w:val="A-表标题"/>
    <w:basedOn w:val="1"/>
    <w:next w:val="81"/>
    <w:qFormat/>
    <w:uiPriority w:val="0"/>
    <w:pPr>
      <w:jc w:val="center"/>
    </w:pPr>
    <w:rPr>
      <w:rFonts w:ascii="Times New Roman" w:hAnsi="Times New Roman" w:eastAsia="宋体"/>
      <w:b/>
      <w:bCs/>
      <w:color w:val="auto"/>
      <w:sz w:val="24"/>
      <w:lang w:val="zh-CN"/>
    </w:rPr>
  </w:style>
  <w:style w:type="paragraph" w:customStyle="1" w:styleId="83">
    <w:name w:val="A-小表格文字"/>
    <w:basedOn w:val="1"/>
    <w:next w:val="81"/>
    <w:qFormat/>
    <w:uiPriority w:val="0"/>
    <w:pPr>
      <w:jc w:val="center"/>
    </w:pPr>
    <w:rPr>
      <w:rFonts w:ascii="Times New Roman" w:hAnsi="Times New Roman" w:eastAsia="宋体"/>
      <w:color w:val="auto"/>
    </w:rPr>
  </w:style>
  <w:style w:type="paragraph" w:customStyle="1" w:styleId="84">
    <w:name w:val="样式9"/>
    <w:basedOn w:val="85"/>
    <w:autoRedefine/>
    <w:qFormat/>
    <w:uiPriority w:val="0"/>
  </w:style>
  <w:style w:type="paragraph" w:customStyle="1" w:styleId="85">
    <w:name w:val="样式8"/>
    <w:basedOn w:val="1"/>
    <w:autoRedefine/>
    <w:qFormat/>
    <w:uiPriority w:val="0"/>
    <w:pPr>
      <w:adjustRightInd w:val="0"/>
      <w:ind w:firstLine="522" w:firstLineChars="200"/>
    </w:pPr>
    <w:rPr>
      <w:rFonts w:ascii="仿宋" w:hAnsi="仿宋" w:eastAsia="仿宋"/>
      <w:color w:val="0000FF"/>
      <w:kern w:val="0"/>
    </w:rPr>
  </w:style>
  <w:style w:type="paragraph" w:customStyle="1" w:styleId="86">
    <w:name w:val="样式1"/>
    <w:basedOn w:val="1"/>
    <w:autoRedefine/>
    <w:qFormat/>
    <w:uiPriority w:val="0"/>
    <w:pPr>
      <w:ind w:firstLine="462" w:firstLineChars="200"/>
    </w:pPr>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wmf"/><Relationship Id="rId32" Type="http://schemas.openxmlformats.org/officeDocument/2006/relationships/oleObject" Target="embeddings/oleObject9.bin"/><Relationship Id="rId31" Type="http://schemas.openxmlformats.org/officeDocument/2006/relationships/image" Target="media/image14.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7.bin"/><Relationship Id="rId27" Type="http://schemas.openxmlformats.org/officeDocument/2006/relationships/image" Target="media/image12.wmf"/><Relationship Id="rId26" Type="http://schemas.openxmlformats.org/officeDocument/2006/relationships/oleObject" Target="embeddings/oleObject6.bin"/><Relationship Id="rId25" Type="http://schemas.openxmlformats.org/officeDocument/2006/relationships/image" Target="media/image11.wmf"/><Relationship Id="rId24" Type="http://schemas.openxmlformats.org/officeDocument/2006/relationships/oleObject" Target="embeddings/oleObject5.bin"/><Relationship Id="rId23" Type="http://schemas.openxmlformats.org/officeDocument/2006/relationships/image" Target="media/image10.wmf"/><Relationship Id="rId22" Type="http://schemas.openxmlformats.org/officeDocument/2006/relationships/image" Target="media/image9.wmf"/><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37</Pages>
  <Words>5779</Words>
  <Characters>6169</Characters>
  <Lines>13</Lines>
  <Paragraphs>3</Paragraphs>
  <TotalTime>174</TotalTime>
  <ScaleCrop>false</ScaleCrop>
  <LinksUpToDate>false</LinksUpToDate>
  <CharactersWithSpaces>6236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张豆</cp:lastModifiedBy>
  <cp:lastPrinted>2022-04-18T07:52:00Z</cp:lastPrinted>
  <dcterms:modified xsi:type="dcterms:W3CDTF">2025-07-21T00:37:05Z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E7BB0C26E3FB4519B3E3F90E5B82F62A_13</vt:lpwstr>
  </property>
  <property fmtid="{D5CDD505-2E9C-101B-9397-08002B2CF9AE}" pid="4" name="KSOTemplateDocerSaveRecord">
    <vt:lpwstr>eyJoZGlkIjoiNzU1NWY3MDM2NzcyNDZlZTY4YWVmMzg4MjkyNDZkMmUiLCJ1c2VySWQiOiI2NTU4NzEyNTEifQ==</vt:lpwstr>
  </property>
</Properties>
</file>