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居住证业务办理指南</w:t>
      </w:r>
    </w:p>
    <w:tbl>
      <w:tblPr>
        <w:tblStyle w:val="3"/>
        <w:tblW w:w="10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367"/>
        <w:gridCol w:w="4583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办理项目名称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受理部门及办理条件</w:t>
            </w:r>
          </w:p>
        </w:tc>
        <w:tc>
          <w:tcPr>
            <w:tcW w:w="45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所需材料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办理流程及时限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暂住登记</w:t>
            </w:r>
          </w:p>
        </w:tc>
        <w:tc>
          <w:tcPr>
            <w:tcW w:w="236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流动人口应当自到达居住地之日起5个工作日内，向居住地公安派出所提交材料申报居住登记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83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居民身份证或者其他有效证件原件和复印件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近期一寸免冠彩照1张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《陕西省流动人口信息登记表》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现居住地址证明或就业或就读证明等材料的原件及复印件</w:t>
            </w:r>
          </w:p>
        </w:tc>
        <w:tc>
          <w:tcPr>
            <w:tcW w:w="1834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由现居住地公安派出所警务室受理登记，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1个工作日内。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居住证申领</w:t>
            </w:r>
          </w:p>
        </w:tc>
        <w:tc>
          <w:tcPr>
            <w:tcW w:w="236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向居住地公安派出所提交材料申领居住证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8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1、《陕西省居住登记回执》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2、《陕西省居住证申请表》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3、</w:t>
            </w:r>
            <w:r>
              <w:rPr>
                <w:rFonts w:hint="eastAsia"/>
                <w:vertAlign w:val="baseline"/>
                <w:lang w:val="en-US" w:eastAsia="zh-CN"/>
              </w:rPr>
              <w:t>居民身份证或者其他有效证件原件和复印件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4、近期一寸免冠彩照1张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5、现居住地址证明或就业或就读证明等材料的原件及复印件</w:t>
            </w:r>
          </w:p>
        </w:tc>
        <w:tc>
          <w:tcPr>
            <w:tcW w:w="1834" w:type="dxa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由现居住地公安派出所警务室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申领，1个工作日内。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居住证换、补领</w:t>
            </w:r>
          </w:p>
        </w:tc>
        <w:tc>
          <w:tcPr>
            <w:tcW w:w="236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向居住地公安派出所提交材料换，补领居住证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83" w:type="dxa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《陕西省居住证补、（换）领、延期及登记项目变更申请表》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居民身份证或者其他有效证件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现居住地址证明或就业或就读证明等材料的原件及复印件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有效的《陕西省居住证》</w:t>
            </w:r>
          </w:p>
        </w:tc>
        <w:tc>
          <w:tcPr>
            <w:tcW w:w="1834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由现居住地公安派出所警务室变更、补（换）领居住证1个工作日内。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居住证延期签注</w:t>
            </w:r>
          </w:p>
        </w:tc>
        <w:tc>
          <w:tcPr>
            <w:tcW w:w="236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向居住地公安派出所提交材料延期签注居住证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8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1、《陕西省居住证补、（换）领、延期及登记项目变更申请表》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2、居民身份证或者其他有效证件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3、现居住地址证明或就业或就读证明等材料的原件及复印件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4、有效的《陕西省居住证》</w:t>
            </w:r>
          </w:p>
        </w:tc>
        <w:tc>
          <w:tcPr>
            <w:tcW w:w="1834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由现居住地公安派出所警务室延期签注居住证，1个工作日内。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港澳台居民居住证申领</w:t>
            </w:r>
          </w:p>
        </w:tc>
        <w:tc>
          <w:tcPr>
            <w:tcW w:w="2367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符合有合法稳定就业、合法稳定住所、连续就读条件之一的港澳台居民，到居住地公安机关申请办理港澳台居住证。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83" w:type="dxa"/>
            <w:vAlign w:val="top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填写《港澳台居民居住证申领登记表》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交验申领人出入境证件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提交居住地址、就业、就读等证明材料。</w:t>
            </w:r>
          </w:p>
        </w:tc>
        <w:tc>
          <w:tcPr>
            <w:tcW w:w="1834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由现居住地公安派出所警务室受理上传至治安大队审批制证，20个工作日内。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港澳台居民居住证换、补领</w:t>
            </w:r>
          </w:p>
        </w:tc>
        <w:tc>
          <w:tcPr>
            <w:tcW w:w="2367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符合有合法稳定就业、合法稳定住所、连续就读条件之一的港澳台居民，到居住地公安机关申请换，补领港澳台居住证。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8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1、填写《港澳台居民居住证申领登记表》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2、交验申领人出入境证件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3、提交居住地址、就业、就读等证明材料。</w:t>
            </w:r>
          </w:p>
        </w:tc>
        <w:tc>
          <w:tcPr>
            <w:tcW w:w="1834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由现居住地公安派出所警务室受理上传至治安大队审批制证，5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个工作日内。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8784" w:type="dxa"/>
            <w:gridSpan w:val="3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不收取任何费用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E07F1"/>
    <w:multiLevelType w:val="singleLevel"/>
    <w:tmpl w:val="A3FE07F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511237"/>
    <w:multiLevelType w:val="singleLevel"/>
    <w:tmpl w:val="1551123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4937718"/>
    <w:multiLevelType w:val="singleLevel"/>
    <w:tmpl w:val="549377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528C6"/>
    <w:rsid w:val="01192B5E"/>
    <w:rsid w:val="062A5E5F"/>
    <w:rsid w:val="0CEC27B4"/>
    <w:rsid w:val="153D49DA"/>
    <w:rsid w:val="177E2A67"/>
    <w:rsid w:val="1ECA1EA6"/>
    <w:rsid w:val="248528C6"/>
    <w:rsid w:val="49CB4E7A"/>
    <w:rsid w:val="5D631057"/>
    <w:rsid w:val="6022313A"/>
    <w:rsid w:val="6A1A473D"/>
    <w:rsid w:val="7E16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2021-12-29T07:39:00Z</dcterms:created>
  <dc:creator>正和广告印务18098095878</dc:creator>
  <cp:lastModifiedBy>用户机要室</cp:lastModifiedBy>
  <dcterms:modified xsi:type="dcterms:W3CDTF">2022-05-22T23:56:44Z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A71183DC69E74CC581A189F1E606B4B9</vt:lpwstr>
  </property>
</Properties>
</file>