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color w:val="000000"/>
          <w:kern w:val="21"/>
          <w:sz w:val="32"/>
          <w:szCs w:val="32"/>
        </w:rPr>
      </w:pPr>
      <w:r>
        <w:rPr>
          <w:rFonts w:hint="eastAsia" w:ascii="黑体" w:eastAsia="黑体"/>
          <w:color w:val="000000"/>
          <w:kern w:val="21"/>
          <w:sz w:val="32"/>
          <w:szCs w:val="32"/>
        </w:rPr>
        <w:t>附件</w:t>
      </w:r>
      <w:r>
        <w:rPr>
          <w:rFonts w:ascii="黑体" w:eastAsia="黑体"/>
          <w:color w:val="000000"/>
          <w:kern w:val="21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kern w:val="21"/>
          <w:sz w:val="44"/>
          <w:szCs w:val="44"/>
        </w:rPr>
      </w:pPr>
      <w:bookmarkStart w:id="1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629285</wp:posOffset>
            </wp:positionV>
            <wp:extent cx="5059045" cy="7028815"/>
            <wp:effectExtent l="0" t="0" r="8255" b="635"/>
            <wp:wrapTopAndBottom/>
            <wp:docPr id="1" name="图片 2" descr="靖边县政府投资信息化建设项目管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靖边县政府投资信息化建设项目管理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045" cy="702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靖边县政府投资信息化建设项目管理流程</w:t>
      </w:r>
      <w:bookmarkEnd w:id="1"/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图</w:t>
      </w:r>
    </w:p>
    <w:p>
      <w:pPr>
        <w:jc w:val="left"/>
        <w:rPr>
          <w:rFonts w:ascii="黑体" w:eastAsia="黑体"/>
          <w:color w:val="000000"/>
          <w:kern w:val="21"/>
          <w:sz w:val="32"/>
          <w:szCs w:val="32"/>
        </w:rPr>
      </w:pPr>
      <w:r>
        <w:rPr>
          <w:rFonts w:hint="eastAsia" w:ascii="黑体" w:eastAsia="黑体"/>
          <w:color w:val="000000"/>
          <w:kern w:val="21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ascii="黑体" w:eastAsia="黑体"/>
          <w:color w:val="000000"/>
          <w:kern w:val="21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kern w:val="21"/>
          <w:sz w:val="44"/>
          <w:szCs w:val="44"/>
        </w:rPr>
        <w:t>靖边</w:t>
      </w:r>
      <w:r>
        <w:rPr>
          <w:rFonts w:hint="eastAsia" w:ascii="方正小标宋简体" w:eastAsia="方正小标宋简体"/>
          <w:bCs/>
          <w:color w:val="000000"/>
          <w:kern w:val="21"/>
          <w:sz w:val="44"/>
          <w:szCs w:val="44"/>
        </w:rPr>
        <w:t>县政府投资信息化建设项目</w:t>
      </w:r>
      <w:r>
        <w:rPr>
          <w:rFonts w:ascii="方正小标宋简体" w:eastAsia="方正小标宋简体"/>
          <w:bCs/>
          <w:color w:val="000000"/>
          <w:kern w:val="21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bCs/>
          <w:color w:val="000000"/>
          <w:kern w:val="21"/>
          <w:sz w:val="44"/>
          <w:szCs w:val="44"/>
        </w:rPr>
        <w:t>年度计划申报表</w:t>
      </w:r>
    </w:p>
    <w:tbl>
      <w:tblPr>
        <w:tblStyle w:val="3"/>
        <w:tblW w:w="892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478"/>
        <w:gridCol w:w="647"/>
        <w:gridCol w:w="793"/>
        <w:gridCol w:w="355"/>
        <w:gridCol w:w="1150"/>
        <w:gridCol w:w="692"/>
        <w:gridCol w:w="639"/>
        <w:gridCol w:w="12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937" w:type="dxa"/>
            <w:tcBorders>
              <w:top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申报单位</w:t>
            </w:r>
          </w:p>
        </w:tc>
        <w:tc>
          <w:tcPr>
            <w:tcW w:w="327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申报时间</w:t>
            </w:r>
          </w:p>
        </w:tc>
        <w:tc>
          <w:tcPr>
            <w:tcW w:w="1868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项目负责人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联系电话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项目名称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项目类别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项目进度计划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招标时间</w:t>
            </w:r>
          </w:p>
        </w:tc>
        <w:tc>
          <w:tcPr>
            <w:tcW w:w="550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至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实施时间</w:t>
            </w:r>
          </w:p>
        </w:tc>
        <w:tc>
          <w:tcPr>
            <w:tcW w:w="550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至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验收时间</w:t>
            </w:r>
          </w:p>
        </w:tc>
        <w:tc>
          <w:tcPr>
            <w:tcW w:w="550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至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资源共享</w:t>
            </w:r>
          </w:p>
        </w:tc>
        <w:tc>
          <w:tcPr>
            <w:tcW w:w="6983" w:type="dxa"/>
            <w:gridSpan w:val="8"/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是否可以共享部分硬件、数据资源。□是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□否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说明：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  <w:u w:val="single"/>
              </w:rPr>
              <w:t xml:space="preserve">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6983" w:type="dxa"/>
            <w:gridSpan w:val="8"/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1"/>
                <w:sz w:val="28"/>
                <w:szCs w:val="28"/>
              </w:rPr>
              <w:t>是否可以利用全县现有软、硬件资源以降低建设成本。□是</w:t>
            </w:r>
            <w:r>
              <w:rPr>
                <w:rFonts w:ascii="仿宋_GB2312" w:hAnsi="仿宋_GB2312" w:eastAsia="仿宋_GB2312" w:cs="仿宋_GB2312"/>
                <w:color w:val="000000"/>
                <w:spacing w:val="-2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1"/>
                <w:sz w:val="28"/>
                <w:szCs w:val="28"/>
              </w:rPr>
              <w:t>□否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项目预计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总投资（万元）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财政拨款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单位自筹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上级机关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下拨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其它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历年安排资金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本年资金安排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资金落实情况说明</w:t>
            </w:r>
          </w:p>
        </w:tc>
        <w:tc>
          <w:tcPr>
            <w:tcW w:w="6983" w:type="dxa"/>
            <w:gridSpan w:val="8"/>
            <w:vAlign w:val="top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062" w:type="dxa"/>
            <w:gridSpan w:val="3"/>
            <w:vAlign w:val="top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县财政局意见：</w:t>
            </w:r>
          </w:p>
        </w:tc>
        <w:tc>
          <w:tcPr>
            <w:tcW w:w="4858" w:type="dxa"/>
            <w:gridSpan w:val="6"/>
            <w:vAlign w:val="top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  <w:t>县信息办意见：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8920" w:type="dxa"/>
            <w:gridSpan w:val="9"/>
            <w:tcBorders>
              <w:bottom w:val="single" w:color="auto" w:sz="2" w:space="0"/>
            </w:tcBorders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填报说明：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。本报表纸质一式四份，电子稿一份；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。“项目类别”一栏填：新建、续建或升级。</w:t>
            </w:r>
          </w:p>
        </w:tc>
      </w:tr>
    </w:tbl>
    <w:p>
      <w:pPr>
        <w:jc w:val="left"/>
        <w:rPr>
          <w:rFonts w:ascii="方正小标宋简体" w:hAnsi="方正小标宋简体" w:eastAsia="方正小标宋简体" w:cs="方正小标宋简体"/>
          <w:b/>
          <w:bCs/>
          <w:kern w:val="21"/>
          <w:sz w:val="44"/>
          <w:szCs w:val="44"/>
        </w:rPr>
      </w:pPr>
      <w:r>
        <w:rPr>
          <w:rFonts w:hint="eastAsia" w:ascii="黑体" w:eastAsia="黑体"/>
          <w:color w:val="000000"/>
          <w:kern w:val="21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1"/>
          <w:sz w:val="44"/>
          <w:szCs w:val="44"/>
        </w:rPr>
        <w:t>靖边县财政投资信息化项目建设审批表</w:t>
      </w:r>
    </w:p>
    <w:tbl>
      <w:tblPr>
        <w:tblStyle w:val="3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377"/>
        <w:gridCol w:w="215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7" w:type="dxa"/>
            <w:gridSpan w:val="4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申报单位：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申报时间：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项目名称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项目负责人</w:t>
            </w:r>
          </w:p>
        </w:tc>
        <w:tc>
          <w:tcPr>
            <w:tcW w:w="2377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21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联系方式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项目类别</w:t>
            </w:r>
          </w:p>
        </w:tc>
        <w:tc>
          <w:tcPr>
            <w:tcW w:w="2377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21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项目密级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建设方式</w:t>
            </w:r>
          </w:p>
        </w:tc>
        <w:tc>
          <w:tcPr>
            <w:tcW w:w="2377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21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资金预算（万元）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资金来源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建设起止日期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项目简介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（限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字以内，附设计方案）</w:t>
            </w:r>
          </w:p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申报单位意见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jc w:val="righ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县财政局意见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jc w:val="righ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县信息办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审核意见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jc w:val="righ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信息化领导小组意见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857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Cs w:val="21"/>
              </w:rPr>
              <w:t>说明：</w:t>
            </w:r>
            <w:r>
              <w:rPr>
                <w:rFonts w:ascii="仿宋_GB2312" w:hAnsi="仿宋_GB2312" w:eastAsia="仿宋_GB2312" w:cs="仿宋_GB2312"/>
                <w:kern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1"/>
                <w:szCs w:val="21"/>
              </w:rPr>
              <w:t>项目类别指“新建、续建、升级或其它”。</w:t>
            </w:r>
            <w:r>
              <w:rPr>
                <w:rFonts w:ascii="仿宋_GB2312" w:hAnsi="仿宋_GB2312" w:eastAsia="仿宋_GB2312" w:cs="仿宋_GB2312"/>
                <w:kern w:val="21"/>
                <w:szCs w:val="21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kern w:val="21"/>
                <w:szCs w:val="21"/>
              </w:rPr>
              <w:t>项目密级指“绝密、机密、秘密</w:t>
            </w:r>
            <w:r>
              <w:rPr>
                <w:rFonts w:ascii="仿宋_GB2312" w:hAnsi="仿宋_GB2312" w:eastAsia="仿宋_GB2312" w:cs="仿宋_GB2312"/>
                <w:kern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1"/>
                <w:szCs w:val="21"/>
              </w:rPr>
              <w:t>、非密”。</w:t>
            </w:r>
          </w:p>
          <w:p>
            <w:pP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21"/>
                <w:szCs w:val="21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kern w:val="21"/>
                <w:szCs w:val="21"/>
              </w:rPr>
              <w:t>本表一式四份，由项目申报单位、信息化办、财政局各存一份。</w:t>
            </w:r>
          </w:p>
        </w:tc>
      </w:tr>
    </w:tbl>
    <w:p>
      <w:pPr>
        <w:tabs>
          <w:tab w:val="left" w:pos="5460"/>
        </w:tabs>
        <w:rPr>
          <w:rFonts w:ascii="黑体" w:hAnsi="黑体" w:eastAsia="黑体" w:cs="黑体"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附件4</w:t>
      </w:r>
    </w:p>
    <w:p>
      <w:pPr>
        <w:tabs>
          <w:tab w:val="left" w:pos="5460"/>
        </w:tabs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00000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</w:rPr>
        <w:t>靖边县政府投资信息化建设项目变更审核表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3382"/>
        <w:gridCol w:w="1618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47" w:type="dxa"/>
            <w:vAlign w:val="bottom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单位名称</w:t>
            </w:r>
          </w:p>
        </w:tc>
        <w:tc>
          <w:tcPr>
            <w:tcW w:w="3382" w:type="dxa"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项目负责人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47" w:type="dxa"/>
            <w:vAlign w:val="bottom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项目名称</w:t>
            </w:r>
          </w:p>
        </w:tc>
        <w:tc>
          <w:tcPr>
            <w:tcW w:w="3382" w:type="dxa"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47" w:type="dxa"/>
            <w:vAlign w:val="bottom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项目编号</w:t>
            </w:r>
          </w:p>
        </w:tc>
        <w:tc>
          <w:tcPr>
            <w:tcW w:w="338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合同号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7" w:type="dxa"/>
            <w:vAlign w:val="bottom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原申报金额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47" w:type="dxa"/>
            <w:vAlign w:val="bottom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kern w:val="21"/>
                <w:sz w:val="28"/>
                <w:szCs w:val="28"/>
              </w:rPr>
              <w:t>信息办审核金额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47" w:type="dxa"/>
            <w:vAlign w:val="bottom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财政批准金额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47" w:type="dxa"/>
            <w:vAlign w:val="bottom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变更金额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变动金额的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资金来源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□自筹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□专项经费（靖财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号）</w:t>
            </w:r>
          </w:p>
          <w:p>
            <w:pPr>
              <w:spacing w:line="480" w:lineRule="auto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□向政府申请增加经费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□其他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目前项目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建设阶段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□预算申报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□预算下达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□立项采购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</w:t>
            </w:r>
          </w:p>
          <w:p>
            <w:pPr>
              <w:spacing w:line="480" w:lineRule="auto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□建设实施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□其他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8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承建单位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监理单位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8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项目背景介绍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及变更原因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18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变更内容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详细描述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</w:p>
        </w:tc>
        <w:tc>
          <w:tcPr>
            <w:tcW w:w="7441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928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承建单位意见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right="480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28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项目监理方意见：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right="480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28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建设单位意见：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right="480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县信息办审核意见：</w:t>
            </w:r>
          </w:p>
          <w:p>
            <w:pPr>
              <w:spacing w:line="360" w:lineRule="auto"/>
              <w:ind w:right="480"/>
              <w:jc w:val="right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right="480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right="360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ind w:right="360"/>
              <w:rPr>
                <w:rFonts w:ascii="仿宋_GB2312" w:hAnsi="仿宋_GB2312" w:eastAsia="仿宋_GB2312" w:cs="仿宋_GB2312"/>
                <w:bCs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说明：本表一式四份，由建设单位、承建单位、监理单位、信息办各存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份。</w:t>
            </w:r>
          </w:p>
        </w:tc>
      </w:tr>
    </w:tbl>
    <w:p>
      <w:pPr>
        <w:rPr>
          <w:rFonts w:ascii="宋体" w:cs="宋体"/>
          <w:b/>
          <w:bCs/>
          <w:color w:val="000000"/>
          <w:kern w:val="21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附件5</w:t>
      </w:r>
    </w:p>
    <w:p>
      <w:pPr>
        <w:jc w:val="center"/>
        <w:rPr>
          <w:rFonts w:ascii="宋体" w:cs="宋体"/>
          <w:b/>
          <w:bCs/>
          <w:color w:val="000000"/>
          <w:kern w:val="2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1"/>
          <w:sz w:val="44"/>
          <w:szCs w:val="44"/>
        </w:rPr>
        <w:t>靖边县政府投资信息化建设项目验收申请表</w:t>
      </w:r>
      <w:r>
        <w:rPr>
          <w:rFonts w:ascii="宋体" w:hAnsi="宋体"/>
          <w:b/>
          <w:color w:val="000000"/>
          <w:kern w:val="21"/>
          <w:sz w:val="24"/>
        </w:rPr>
        <w:t xml:space="preserve"> </w:t>
      </w:r>
    </w:p>
    <w:tbl>
      <w:tblPr>
        <w:tblStyle w:val="3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223"/>
        <w:gridCol w:w="234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项目名称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建设单位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承建单位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监理单位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工程地点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投资规模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开工日期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竣工日期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信息办和发改、财政主管部门批复文件、项目合同、建设任务和项目建设目标等情况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经费使用情况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财政批复金额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万元，合同金额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万元，</w:t>
            </w: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目前已支付金额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万元，尚未支付金额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试运行情况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已试运行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日，系统运行正常，性能满足合同要求，达到验收要求。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检测内容（在对应的“□”内打“</w:t>
            </w:r>
            <w:r>
              <w:rPr>
                <w:rFonts w:hint="eastAsia" w:ascii="仿宋_GB2312" w:hAnsi="Wingdings" w:eastAsia="仿宋_GB2312" w:cs="仿宋_GB2312"/>
                <w:color w:val="000000"/>
                <w:kern w:val="21"/>
                <w:szCs w:val="20"/>
              </w:rPr>
              <w:sym w:font="Wingdings" w:char="F0FC"/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”）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2070" w:hanging="2205" w:hangingChars="1050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信息网络系统检测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网络基础平台检测</w:t>
            </w:r>
          </w:p>
          <w:p>
            <w:pPr>
              <w:spacing w:line="240" w:lineRule="atLeast"/>
              <w:ind w:left="2070" w:hanging="2205" w:hangingChars="1050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综合布线系统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业务应用系统检测</w:t>
            </w:r>
          </w:p>
          <w:p>
            <w:pPr>
              <w:spacing w:line="240" w:lineRule="atLeast"/>
              <w:ind w:left="2070" w:hanging="2205" w:hangingChars="1050"/>
              <w:jc w:val="left"/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网络安全和管理平台检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Cs w:val="21"/>
              </w:rPr>
              <w:t>信息源开发检测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建设单位意见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（盖章）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 </w:t>
            </w:r>
          </w:p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县发改局、财政局、工业局意见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（盖章）</w:t>
            </w:r>
          </w:p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县信息办意见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（盖章）</w:t>
            </w:r>
          </w:p>
          <w:p>
            <w:pPr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方正小标宋简体" w:hAnsi="方正小标宋简体" w:eastAsia="方正小标宋简体" w:cs="方正小标宋简体"/>
          <w:kern w:val="21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附件6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kern w:val="21"/>
          <w:sz w:val="44"/>
          <w:szCs w:val="44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靖边县政府投资信息化项目可行性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研究报告兼实施方案（或建议书）编制大纲</w:t>
      </w:r>
    </w:p>
    <w:bookmarkEnd w:id="0"/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（参考）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一、项目概述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．项目名称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．可行性研究报告编制依据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3．项目建设目标、规模、内容、建设期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二、需求分析和项目建设的必要性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．业务功能、业务流程和业务量分析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2．系统功能和性能需求分析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3．信息系统装备和应用现状与差距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4．项目建设的必要性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三、总体方案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ascii="仿宋_GB2312" w:hAnsi="仿宋_GB2312" w:eastAsia="仿宋_GB2312" w:cs="仿宋_GB2312"/>
          <w:kern w:val="2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．建设原则和策略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ascii="仿宋_GB2312" w:hAnsi="仿宋_GB2312" w:eastAsia="仿宋_GB2312" w:cs="仿宋_GB2312"/>
          <w:kern w:val="2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．总体目标及分期目标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ascii="仿宋_GB2312" w:hAnsi="仿宋_GB2312" w:eastAsia="仿宋_GB2312" w:cs="仿宋_GB2312"/>
          <w:kern w:val="2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．总体建设任务与分期建设内容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ascii="仿宋_GB2312" w:hAnsi="仿宋_GB2312" w:eastAsia="仿宋_GB2312" w:cs="仿宋_GB2312"/>
          <w:kern w:val="2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．总体设计方案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四、本期建设方案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．建设目标、规模与内容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．标准规范建设内容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．信息资源规划和数据库建设方案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．应用支撑平台和应用系统建设方案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．数据处理和存储系统建设方案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．终端系统建设方案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．网络系统建设方案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 xml:space="preserve">  8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．安全系统建设方案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．备份系统建设方案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．运行维护系统建设方案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．其它系统建设方案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．主要软硬件选型原则和详细软硬件配置清单</w:t>
      </w:r>
    </w:p>
    <w:p>
      <w:pPr>
        <w:spacing w:line="500" w:lineRule="exact"/>
        <w:ind w:firstLine="615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ascii="仿宋_GB2312" w:hAnsi="仿宋_GB2312" w:eastAsia="仿宋_GB2312" w:cs="仿宋_GB2312"/>
          <w:kern w:val="21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．机房及配套工程建设方案</w:t>
      </w:r>
    </w:p>
    <w:p>
      <w:pPr>
        <w:adjustRightInd w:val="0"/>
        <w:snapToGrid w:val="0"/>
        <w:spacing w:line="264" w:lineRule="auto"/>
        <w:ind w:firstLine="640" w:firstLineChars="200"/>
        <w:rPr>
          <w:rFonts w:ascii="黑体" w:hAnsi="黑体" w:eastAsia="黑体" w:cs="黑体"/>
          <w:bCs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21"/>
          <w:sz w:val="32"/>
          <w:szCs w:val="32"/>
        </w:rPr>
        <w:t>五、软、硬件资源的共享与利用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六、项目实施进度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．项目建设周期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．实施进度计划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七、投资估算和资金来源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．投资估算的有关说明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．项目总投资估算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．资金来源与落实情况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．资金使用计划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．项目运行维护经费估算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八、环保、消防、职业安全和卫生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．环境影响分析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．环保措施及方案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．消防措施</w:t>
      </w:r>
    </w:p>
    <w:p>
      <w:pPr>
        <w:spacing w:line="50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．职业安全和卫生措施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九、项目组织机构和人员培训</w:t>
      </w:r>
    </w:p>
    <w:p>
      <w:pPr>
        <w:spacing w:line="500" w:lineRule="exact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　　1.机构设置与人员配置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2．人员培训方案</w:t>
      </w:r>
    </w:p>
    <w:p>
      <w:pPr>
        <w:spacing w:line="500" w:lineRule="exact"/>
        <w:ind w:firstLine="615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十、经济与社会效益分析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十一、项目风险与风险管理</w:t>
      </w:r>
    </w:p>
    <w:p>
      <w:pPr>
        <w:spacing w:line="264" w:lineRule="auto"/>
        <w:ind w:firstLine="640" w:firstLineChars="200"/>
        <w:rPr>
          <w:rFonts w:ascii="黑体" w:hAnsi="黑体" w:eastAsia="黑体" w:cs="黑体"/>
          <w:bCs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21"/>
          <w:sz w:val="32"/>
          <w:szCs w:val="32"/>
        </w:rPr>
        <w:t>十二、项目建设的监督与内审</w:t>
      </w:r>
    </w:p>
    <w:p>
      <w:pPr>
        <w:spacing w:line="264" w:lineRule="auto"/>
        <w:ind w:firstLine="640" w:firstLineChars="200"/>
        <w:rPr>
          <w:rFonts w:ascii="黑体" w:hAnsi="黑体" w:eastAsia="黑体" w:cs="黑体"/>
          <w:bCs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21"/>
          <w:sz w:val="32"/>
          <w:szCs w:val="32"/>
        </w:rPr>
        <w:t>十三、项目评测与验收</w:t>
      </w:r>
    </w:p>
    <w:p>
      <w:pPr>
        <w:spacing w:line="264" w:lineRule="auto"/>
        <w:ind w:firstLine="640" w:firstLineChars="20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十四、结论与建议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  <w:t>（注：以上各项可根据项目实际建设内容进行取舍）</w:t>
      </w:r>
    </w:p>
    <w:p>
      <w:pPr>
        <w:spacing w:line="500" w:lineRule="exact"/>
        <w:ind w:firstLine="643" w:firstLineChars="200"/>
        <w:rPr>
          <w:rFonts w:hint="eastAsia" w:ascii="仿宋_GB2312" w:hAnsi="仿宋_GB2312" w:eastAsia="仿宋_GB2312" w:cs="仿宋_GB2312"/>
          <w:b/>
          <w:kern w:val="2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1212"/>
    <w:rsid w:val="56D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2018-03-13T02:01:00Z</dcterms:created>
  <dc:creator>Administrator</dc:creator>
  <cp:lastModifiedBy>Administrator</cp:lastModifiedBy>
  <dcterms:modified xsi:type="dcterms:W3CDTF">2018-03-13T02:02:38Z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